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 xml:space="preserve">Uchwała nr </w:t>
      </w:r>
      <w:r w:rsidR="00FB46F4" w:rsidRPr="00FB46F4">
        <w:rPr>
          <w:rFonts w:ascii="Times New Roman" w:hAnsi="Times New Roman"/>
          <w:b/>
          <w:sz w:val="24"/>
          <w:szCs w:val="24"/>
        </w:rPr>
        <w:t>16</w:t>
      </w:r>
      <w:r w:rsidRPr="00FB46F4">
        <w:rPr>
          <w:rFonts w:ascii="Times New Roman" w:hAnsi="Times New Roman"/>
          <w:b/>
          <w:sz w:val="24"/>
          <w:szCs w:val="24"/>
        </w:rPr>
        <w:t>/2020</w:t>
      </w:r>
    </w:p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>z dnia 28.01.2021r.</w:t>
      </w:r>
    </w:p>
    <w:p w:rsidR="00FD5F0C" w:rsidRPr="00FB46F4" w:rsidRDefault="00FD5F0C" w:rsidP="00FD5F0C">
      <w:pPr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lek. Doroty Elżbiety Piotrowskiej  (promotor: </w:t>
      </w:r>
      <w:r w:rsidR="00FB46F4">
        <w:rPr>
          <w:rFonts w:ascii="Times New Roman" w:hAnsi="Times New Roman"/>
          <w:b/>
          <w:sz w:val="24"/>
          <w:szCs w:val="24"/>
        </w:rPr>
        <w:br/>
      </w:r>
      <w:r w:rsidRPr="00FB46F4">
        <w:rPr>
          <w:rFonts w:ascii="Times New Roman" w:hAnsi="Times New Roman"/>
          <w:b/>
          <w:sz w:val="24"/>
          <w:szCs w:val="24"/>
        </w:rPr>
        <w:t xml:space="preserve">dr hab. Robert Milewski, promotor pomocniczy: dr n. o </w:t>
      </w:r>
      <w:proofErr w:type="spellStart"/>
      <w:r w:rsidRPr="00FB46F4">
        <w:rPr>
          <w:rFonts w:ascii="Times New Roman" w:hAnsi="Times New Roman"/>
          <w:b/>
          <w:sz w:val="24"/>
          <w:szCs w:val="24"/>
        </w:rPr>
        <w:t>zdr</w:t>
      </w:r>
      <w:proofErr w:type="spellEnd"/>
      <w:r w:rsidRPr="00FB46F4">
        <w:rPr>
          <w:rFonts w:ascii="Times New Roman" w:hAnsi="Times New Roman"/>
          <w:b/>
          <w:sz w:val="24"/>
          <w:szCs w:val="24"/>
        </w:rPr>
        <w:t xml:space="preserve">. Bartosz </w:t>
      </w:r>
      <w:proofErr w:type="spellStart"/>
      <w:r w:rsidRPr="00FB46F4">
        <w:rPr>
          <w:rFonts w:ascii="Times New Roman" w:hAnsi="Times New Roman"/>
          <w:b/>
          <w:sz w:val="24"/>
          <w:szCs w:val="24"/>
        </w:rPr>
        <w:t>Pędziński</w:t>
      </w:r>
      <w:proofErr w:type="spellEnd"/>
      <w:r w:rsidRPr="00FB46F4">
        <w:rPr>
          <w:rFonts w:ascii="Times New Roman" w:hAnsi="Times New Roman"/>
          <w:b/>
          <w:sz w:val="24"/>
          <w:szCs w:val="24"/>
        </w:rPr>
        <w:t>)</w:t>
      </w:r>
    </w:p>
    <w:p w:rsidR="00FD5F0C" w:rsidRDefault="00FD5F0C" w:rsidP="00FD5F0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ustawy z dnia 14 marca 2003 r. o stopniach i tytule naukowym oraz stopniach </w:t>
      </w:r>
      <w:r>
        <w:rPr>
          <w:rFonts w:ascii="Times New Roman" w:hAnsi="Times New Roman"/>
          <w:sz w:val="24"/>
          <w:szCs w:val="24"/>
        </w:rPr>
        <w:br/>
        <w:t xml:space="preserve">i tytule w zakresie sztuki (Dz. U. z 2017 r. poz. 1789), Rozporządzenia Ministra Nauki </w:t>
      </w:r>
      <w:r>
        <w:rPr>
          <w:rFonts w:ascii="Times New Roman" w:hAnsi="Times New Roman"/>
          <w:sz w:val="24"/>
          <w:szCs w:val="24"/>
        </w:rPr>
        <w:br/>
        <w:t xml:space="preserve">i Szkolnictwa Wyższego z dnia 19 stycznia 2018 r. w sprawie szczegółowego trybu </w:t>
      </w:r>
      <w:r>
        <w:rPr>
          <w:rFonts w:ascii="Times New Roman" w:hAnsi="Times New Roman"/>
          <w:sz w:val="24"/>
          <w:szCs w:val="24"/>
        </w:rPr>
        <w:br/>
        <w:t xml:space="preserve">i warunków przeprowadzania czynności w przewodzie doktorskim, w postępowaniu habilitacyjnym oraz w postępowaniu o nadanie tytułu profesora (Dz. U. z 2018 r.  poz. 261) oraz art. 192 ust. 2 ustawy z dnia 3 lipca 2018 r. Przepisy wprowadzające ustawę - Prawo </w:t>
      </w:r>
      <w:r>
        <w:rPr>
          <w:rFonts w:ascii="Times New Roman" w:hAnsi="Times New Roman"/>
          <w:sz w:val="24"/>
          <w:szCs w:val="24"/>
        </w:rPr>
        <w:br/>
        <w:t>o szkolnictwie wyższym i nauce (Dz. U. z 2018 r. poz. 1669) uchwala się, co następuje:</w:t>
      </w: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FD5F0C" w:rsidRDefault="00FD5F0C" w:rsidP="00FD5F0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Uniwersytetu Medycznego w Białymstoku w przewodzie doktorskim lek. </w:t>
      </w:r>
      <w:r w:rsidRPr="004E2861">
        <w:rPr>
          <w:rFonts w:ascii="Times New Roman" w:hAnsi="Times New Roman"/>
          <w:sz w:val="24"/>
          <w:szCs w:val="24"/>
        </w:rPr>
        <w:t>Doroty Elżbiety Piotrowskiej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32E">
        <w:rPr>
          <w:rFonts w:ascii="Times New Roman" w:hAnsi="Times New Roman"/>
          <w:sz w:val="24"/>
          <w:szCs w:val="24"/>
        </w:rPr>
        <w:t xml:space="preserve">  </w:t>
      </w:r>
      <w:r w:rsidRPr="00BF1B8E">
        <w:rPr>
          <w:rFonts w:ascii="Times New Roman" w:hAnsi="Times New Roman"/>
          <w:sz w:val="24"/>
          <w:szCs w:val="24"/>
        </w:rPr>
        <w:t xml:space="preserve">  w dziedzinie nauk </w:t>
      </w:r>
      <w:r>
        <w:rPr>
          <w:rFonts w:ascii="Times New Roman" w:hAnsi="Times New Roman"/>
          <w:sz w:val="24"/>
          <w:szCs w:val="24"/>
        </w:rPr>
        <w:t>medycznych dyscyplina medycyna</w:t>
      </w:r>
    </w:p>
    <w:p w:rsidR="00FD5F0C" w:rsidRPr="007307AF" w:rsidRDefault="00FD5F0C" w:rsidP="00FD5F0C">
      <w:pPr>
        <w:pStyle w:val="Akapitzlist"/>
        <w:numPr>
          <w:ilvl w:val="0"/>
          <w:numId w:val="5"/>
        </w:numPr>
        <w:spacing w:after="0" w:line="288" w:lineRule="auto"/>
        <w:ind w:left="426" w:hanging="348"/>
        <w:jc w:val="both"/>
        <w:rPr>
          <w:rFonts w:ascii="Times New Roman" w:hAnsi="Times New Roman"/>
          <w:sz w:val="24"/>
          <w:szCs w:val="24"/>
        </w:rPr>
      </w:pPr>
      <w:r w:rsidRPr="007307AF">
        <w:rPr>
          <w:rFonts w:ascii="Times New Roman" w:hAnsi="Times New Roman"/>
          <w:sz w:val="24"/>
          <w:szCs w:val="24"/>
        </w:rPr>
        <w:t>Wyznacza  recenzentów:</w:t>
      </w:r>
    </w:p>
    <w:p w:rsidR="00FD5F0C" w:rsidRPr="00C174F8" w:rsidRDefault="00FD5F0C" w:rsidP="00FD5F0C">
      <w:pPr>
        <w:pStyle w:val="Akapitzlist"/>
        <w:numPr>
          <w:ilvl w:val="3"/>
          <w:numId w:val="1"/>
        </w:numPr>
        <w:spacing w:after="0"/>
        <w:ind w:left="113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Anna Starzyńska</w:t>
      </w:r>
      <w:r w:rsidRPr="00C174F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Zakład Chirurgii Stomatologicznej Gdański Uniwersytet Medyczny</w:t>
      </w:r>
    </w:p>
    <w:p w:rsidR="00FD5F0C" w:rsidRPr="007B151E" w:rsidRDefault="00FD5F0C" w:rsidP="00FD5F0C">
      <w:pPr>
        <w:pStyle w:val="Akapitzlist"/>
        <w:numPr>
          <w:ilvl w:val="3"/>
          <w:numId w:val="1"/>
        </w:numPr>
        <w:spacing w:after="0"/>
        <w:ind w:left="1134"/>
        <w:rPr>
          <w:rFonts w:ascii="Times New Roman" w:hAnsi="Times New Roman"/>
          <w:sz w:val="24"/>
          <w:szCs w:val="24"/>
          <w:u w:val="single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Magdalena Roszak</w:t>
      </w:r>
      <w:r w:rsidRPr="00C174F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Katedra i Zakład Informatyki i Statystyki Uniwersytet Medyczny im. Karola Marcinkowskiego w Poznaniu </w:t>
      </w:r>
    </w:p>
    <w:p w:rsidR="00FD5F0C" w:rsidRDefault="00FD5F0C" w:rsidP="00FD5F0C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FD5F0C" w:rsidRPr="007307AF" w:rsidRDefault="00FD5F0C" w:rsidP="00FD5F0C">
      <w:pPr>
        <w:pStyle w:val="Akapitzlist"/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7307AF">
        <w:rPr>
          <w:rFonts w:ascii="Times New Roman" w:hAnsi="Times New Roman"/>
          <w:sz w:val="24"/>
          <w:szCs w:val="24"/>
        </w:rPr>
        <w:t>Powołuje  komisję doktorską w składzie:</w:t>
      </w:r>
    </w:p>
    <w:p w:rsidR="00FD5F0C" w:rsidRPr="004E2861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dziekan/prodziekan – przewodniczący</w:t>
      </w:r>
    </w:p>
    <w:p w:rsidR="00FD5F0C" w:rsidRPr="006F46DF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</w:p>
    <w:p w:rsidR="00FD5F0C" w:rsidRPr="006F46DF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J. Terlikowski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Bożena Dobrzycka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prof. dr hab. Katarzyna </w:t>
      </w:r>
      <w:proofErr w:type="spellStart"/>
      <w:r w:rsidRPr="004E2861">
        <w:rPr>
          <w:rFonts w:ascii="Times New Roman" w:hAnsi="Times New Roman"/>
          <w:sz w:val="24"/>
          <w:szCs w:val="24"/>
        </w:rPr>
        <w:t>Guzińska</w:t>
      </w:r>
      <w:proofErr w:type="spellEnd"/>
      <w:r w:rsidRPr="004E286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E2861">
        <w:rPr>
          <w:rFonts w:ascii="Times New Roman" w:hAnsi="Times New Roman"/>
          <w:sz w:val="24"/>
          <w:szCs w:val="24"/>
        </w:rPr>
        <w:t>Ustymowicz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 w:rsidRPr="004E2861">
        <w:rPr>
          <w:rFonts w:ascii="Times New Roman" w:hAnsi="Times New Roman"/>
          <w:sz w:val="24"/>
          <w:szCs w:val="24"/>
        </w:rPr>
        <w:t>Mrugacz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Anna Hryniewicz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Tomasz Łysoń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 w:rsidRPr="004E2861">
        <w:rPr>
          <w:rFonts w:ascii="Times New Roman" w:hAnsi="Times New Roman"/>
          <w:sz w:val="24"/>
          <w:szCs w:val="24"/>
        </w:rPr>
        <w:t>Pryczynicz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Robert Milewski- promotor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dr n. o </w:t>
      </w:r>
      <w:proofErr w:type="spellStart"/>
      <w:r w:rsidRPr="004E2861">
        <w:rPr>
          <w:rFonts w:ascii="Times New Roman" w:hAnsi="Times New Roman"/>
          <w:sz w:val="24"/>
          <w:szCs w:val="24"/>
        </w:rPr>
        <w:t>zdr</w:t>
      </w:r>
      <w:proofErr w:type="spellEnd"/>
      <w:r w:rsidRPr="004E2861">
        <w:rPr>
          <w:rFonts w:ascii="Times New Roman" w:hAnsi="Times New Roman"/>
          <w:sz w:val="24"/>
          <w:szCs w:val="24"/>
        </w:rPr>
        <w:t xml:space="preserve">. Bartosz </w:t>
      </w:r>
      <w:proofErr w:type="spellStart"/>
      <w:r w:rsidRPr="004E2861">
        <w:rPr>
          <w:rFonts w:ascii="Times New Roman" w:hAnsi="Times New Roman"/>
          <w:sz w:val="24"/>
          <w:szCs w:val="24"/>
        </w:rPr>
        <w:t>Pędziński</w:t>
      </w:r>
      <w:proofErr w:type="spellEnd"/>
      <w:r w:rsidRPr="004E2861">
        <w:rPr>
          <w:rFonts w:ascii="Times New Roman" w:hAnsi="Times New Roman"/>
          <w:sz w:val="24"/>
          <w:szCs w:val="24"/>
        </w:rPr>
        <w:t>- promotor pomocniczy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prof. dr hab. Anna Starzyńska- recenzent</w:t>
      </w:r>
    </w:p>
    <w:p w:rsidR="00FD5F0C" w:rsidRPr="004E2861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Magdalena Roszak- recenzent</w:t>
      </w:r>
    </w:p>
    <w:p w:rsidR="00FD5F0C" w:rsidRPr="0051332E" w:rsidRDefault="00FD5F0C" w:rsidP="00FD5F0C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br w:type="page"/>
      </w:r>
    </w:p>
    <w:p w:rsidR="00FD5F0C" w:rsidRPr="00C82E9A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C82E9A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E9A">
        <w:rPr>
          <w:rFonts w:ascii="Times New Roman" w:hAnsi="Times New Roman"/>
          <w:sz w:val="24"/>
          <w:szCs w:val="24"/>
        </w:rPr>
        <w:t>Ustala  zakres egzaminów doktorskich:</w:t>
      </w:r>
    </w:p>
    <w:p w:rsidR="00FD5F0C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Przedmiot podstawowy: </w:t>
      </w:r>
      <w:r>
        <w:rPr>
          <w:rFonts w:ascii="Times New Roman" w:hAnsi="Times New Roman"/>
          <w:sz w:val="24"/>
          <w:szCs w:val="24"/>
        </w:rPr>
        <w:t>e</w:t>
      </w:r>
      <w:r w:rsidRPr="004E2861">
        <w:rPr>
          <w:rFonts w:ascii="Times New Roman" w:hAnsi="Times New Roman"/>
          <w:sz w:val="24"/>
          <w:szCs w:val="24"/>
        </w:rPr>
        <w:t xml:space="preserve">pidemiologia stanu zdrowia jamy ustnej </w:t>
      </w:r>
    </w:p>
    <w:p w:rsidR="00FD5F0C" w:rsidRPr="004E2861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Dyscyplina dodatkowa: filozofia</w:t>
      </w:r>
    </w:p>
    <w:p w:rsidR="00FD5F0C" w:rsidRPr="00BF55B1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BF55B1">
        <w:rPr>
          <w:rFonts w:ascii="Times New Roman" w:hAnsi="Times New Roman"/>
          <w:sz w:val="24"/>
          <w:szCs w:val="24"/>
        </w:rPr>
        <w:t>Nowożytny język obcy: język angielski</w:t>
      </w: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4.Wyznacza komisję egzaminacyjną w składzie:</w:t>
      </w: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przedmiotu podstawowego: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:rsidR="00FD5F0C" w:rsidRPr="00131CA3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  <w:r w:rsidRPr="00131CA3">
        <w:rPr>
          <w:rFonts w:ascii="Times New Roman" w:hAnsi="Times New Roman"/>
          <w:sz w:val="24"/>
          <w:szCs w:val="24"/>
        </w:rPr>
        <w:t>- główny egzaminator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J. Terlikowski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Bożena Dobrzycka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Katarzyna </w:t>
      </w:r>
      <w:proofErr w:type="spellStart"/>
      <w:r>
        <w:rPr>
          <w:rFonts w:ascii="Times New Roman" w:hAnsi="Times New Roman"/>
          <w:sz w:val="24"/>
          <w:szCs w:val="24"/>
        </w:rPr>
        <w:t>Guzińska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Ustymowicz</w:t>
      </w:r>
      <w:proofErr w:type="spellEnd"/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Mrugacz</w:t>
      </w:r>
      <w:proofErr w:type="spellEnd"/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Anna Hryniewicz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Tomasz Łysoń</w:t>
      </w:r>
    </w:p>
    <w:p w:rsidR="00FD5F0C" w:rsidRPr="008C1FC7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>
        <w:rPr>
          <w:rFonts w:ascii="Times New Roman" w:hAnsi="Times New Roman"/>
          <w:sz w:val="24"/>
          <w:szCs w:val="24"/>
        </w:rPr>
        <w:t>Pryczynicz</w:t>
      </w:r>
      <w:proofErr w:type="spellEnd"/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Robert Milewski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/>
          <w:sz w:val="24"/>
          <w:szCs w:val="24"/>
        </w:rPr>
        <w:t>zdr</w:t>
      </w:r>
      <w:proofErr w:type="spellEnd"/>
      <w:r>
        <w:rPr>
          <w:rFonts w:ascii="Times New Roman" w:hAnsi="Times New Roman"/>
          <w:sz w:val="24"/>
          <w:szCs w:val="24"/>
        </w:rPr>
        <w:t xml:space="preserve">. Bartosz </w:t>
      </w:r>
      <w:proofErr w:type="spellStart"/>
      <w:r>
        <w:rPr>
          <w:rFonts w:ascii="Times New Roman" w:hAnsi="Times New Roman"/>
          <w:sz w:val="24"/>
          <w:szCs w:val="24"/>
        </w:rPr>
        <w:t>Pędziński</w:t>
      </w:r>
      <w:proofErr w:type="spellEnd"/>
      <w:r>
        <w:rPr>
          <w:rFonts w:ascii="Times New Roman" w:hAnsi="Times New Roman"/>
          <w:sz w:val="24"/>
          <w:szCs w:val="24"/>
        </w:rPr>
        <w:t>- promotor pomocniczy</w:t>
      </w:r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Anna Starzyńska- recenzent</w:t>
      </w:r>
    </w:p>
    <w:p w:rsidR="00FD5F0C" w:rsidRPr="00570C6B" w:rsidRDefault="00FD5F0C" w:rsidP="00FD5F0C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Magdalena Roszak- recenzent</w:t>
      </w:r>
    </w:p>
    <w:p w:rsidR="00FD5F0C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filozofii:</w:t>
      </w:r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promotor (członek Komisji): dr hab. </w:t>
      </w:r>
      <w:r>
        <w:rPr>
          <w:rFonts w:ascii="Times New Roman" w:hAnsi="Times New Roman"/>
          <w:sz w:val="24"/>
          <w:szCs w:val="24"/>
        </w:rPr>
        <w:t>Robert Milewski</w:t>
      </w:r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główny egzami</w:t>
      </w:r>
      <w:r>
        <w:rPr>
          <w:rFonts w:ascii="Times New Roman" w:hAnsi="Times New Roman"/>
          <w:sz w:val="24"/>
          <w:szCs w:val="24"/>
        </w:rPr>
        <w:t xml:space="preserve">nator (członek Komisji): 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</w:p>
    <w:p w:rsidR="00FD5F0C" w:rsidRPr="0051332E" w:rsidRDefault="00FD5F0C" w:rsidP="00FD5F0C">
      <w:pPr>
        <w:pStyle w:val="Akapitzlist"/>
        <w:ind w:left="1146"/>
        <w:rPr>
          <w:rFonts w:ascii="Times New Roman" w:hAnsi="Times New Roman"/>
          <w:sz w:val="24"/>
          <w:szCs w:val="24"/>
        </w:rPr>
      </w:pPr>
    </w:p>
    <w:p w:rsidR="00FD5F0C" w:rsidRPr="00EF5145" w:rsidRDefault="00FD5F0C" w:rsidP="00FD5F0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F5145">
        <w:rPr>
          <w:rFonts w:ascii="Times New Roman" w:hAnsi="Times New Roman"/>
        </w:rPr>
        <w:t>z języka angielskiego:</w:t>
      </w:r>
    </w:p>
    <w:p w:rsidR="00FD5F0C" w:rsidRPr="004A621A" w:rsidRDefault="00FD5F0C" w:rsidP="00FD5F0C">
      <w:pPr>
        <w:pStyle w:val="Akapitzlist"/>
        <w:spacing w:line="240" w:lineRule="auto"/>
        <w:rPr>
          <w:rFonts w:ascii="Times New Roman" w:hAnsi="Times New Roman"/>
        </w:rPr>
      </w:pPr>
    </w:p>
    <w:p w:rsidR="00FD5F0C" w:rsidRPr="004A621A" w:rsidRDefault="00FD5F0C" w:rsidP="00FD5F0C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4A621A">
        <w:rPr>
          <w:rFonts w:ascii="Times New Roman" w:hAnsi="Times New Roman"/>
        </w:rPr>
        <w:t xml:space="preserve">przewodniczący:  </w:t>
      </w:r>
      <w:r>
        <w:rPr>
          <w:rFonts w:ascii="Times New Roman" w:hAnsi="Times New Roman"/>
        </w:rPr>
        <w:t>dr Agnieszka Dudzi</w:t>
      </w:r>
      <w:r w:rsidRPr="004A621A">
        <w:rPr>
          <w:rFonts w:ascii="Times New Roman" w:hAnsi="Times New Roman"/>
        </w:rPr>
        <w:t>k</w:t>
      </w:r>
    </w:p>
    <w:p w:rsidR="00FD5F0C" w:rsidRPr="00375558" w:rsidRDefault="00FD5F0C" w:rsidP="00FD5F0C">
      <w:pPr>
        <w:spacing w:after="0"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375558">
        <w:rPr>
          <w:rFonts w:ascii="Times New Roman" w:hAnsi="Times New Roman"/>
        </w:rPr>
        <w:t>egzaminator: lektor wyznaczony przez kierownika Studium Języków Obcych</w:t>
      </w:r>
    </w:p>
    <w:p w:rsidR="00FD5F0C" w:rsidRPr="004A621A" w:rsidRDefault="00FD5F0C" w:rsidP="00FD5F0C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Pr="004A621A">
        <w:rPr>
          <w:rFonts w:ascii="Times New Roman" w:hAnsi="Times New Roman"/>
        </w:rPr>
        <w:t>członek: lektor wyznaczony przez kierownika Studium Języków Obcych</w:t>
      </w:r>
    </w:p>
    <w:p w:rsidR="00FD5F0C" w:rsidRPr="0051332E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FD5F0C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pStyle w:val="Tekstpodstawowy"/>
        <w:spacing w:line="288" w:lineRule="auto"/>
        <w:ind w:left="5670"/>
        <w:jc w:val="center"/>
      </w:pPr>
      <w:r>
        <w:t xml:space="preserve">prof. dr hab. Adam </w:t>
      </w:r>
      <w:proofErr w:type="spellStart"/>
      <w:r>
        <w:t>Krętowski</w:t>
      </w:r>
      <w:proofErr w:type="spellEnd"/>
    </w:p>
    <w:p w:rsidR="00A8120E" w:rsidRDefault="00A8120E"/>
    <w:sectPr w:rsidR="00A8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979"/>
    <w:multiLevelType w:val="hybridMultilevel"/>
    <w:tmpl w:val="4BA2D71A"/>
    <w:lvl w:ilvl="0" w:tplc="694C27F4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150C5"/>
    <w:multiLevelType w:val="hybridMultilevel"/>
    <w:tmpl w:val="CE68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CD4"/>
    <w:multiLevelType w:val="hybridMultilevel"/>
    <w:tmpl w:val="E736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620"/>
    <w:multiLevelType w:val="hybridMultilevel"/>
    <w:tmpl w:val="7AA22A4A"/>
    <w:lvl w:ilvl="0" w:tplc="2702D0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45FA8"/>
    <w:multiLevelType w:val="hybridMultilevel"/>
    <w:tmpl w:val="8736A4F0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C"/>
    <w:rsid w:val="00A8120E"/>
    <w:rsid w:val="00FB46F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9354-1CF2-4121-9210-6BCFDF0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D5F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F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D5F0C"/>
  </w:style>
  <w:style w:type="paragraph" w:styleId="Akapitzlist">
    <w:name w:val="List Paragraph"/>
    <w:basedOn w:val="Normalny"/>
    <w:link w:val="AkapitzlistZnak"/>
    <w:uiPriority w:val="34"/>
    <w:qFormat/>
    <w:rsid w:val="00FD5F0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2</cp:revision>
  <dcterms:created xsi:type="dcterms:W3CDTF">2021-01-22T08:31:00Z</dcterms:created>
  <dcterms:modified xsi:type="dcterms:W3CDTF">2021-01-29T13:38:00Z</dcterms:modified>
</cp:coreProperties>
</file>