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4C" w:rsidRPr="00EF0D27" w:rsidRDefault="0043414C" w:rsidP="00EF0D27">
      <w:pPr>
        <w:spacing w:after="0" w:line="31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0D27">
        <w:rPr>
          <w:rFonts w:ascii="Times New Roman" w:hAnsi="Times New Roman" w:cs="Times New Roman"/>
          <w:sz w:val="20"/>
          <w:szCs w:val="20"/>
        </w:rPr>
        <w:t>Zarządzenie Rektora nr 2/2021 z dnia 4.01.2021r.</w:t>
      </w:r>
    </w:p>
    <w:p w:rsidR="0043414C" w:rsidRPr="00EF0D27" w:rsidRDefault="0043414C" w:rsidP="00EF0D27">
      <w:pPr>
        <w:spacing w:after="0" w:line="319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3414C" w:rsidRPr="00EF0D27" w:rsidRDefault="0043414C" w:rsidP="00EF0D27">
      <w:pPr>
        <w:spacing w:after="0" w:line="319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F0D27" w:rsidRPr="00EF0D27" w:rsidRDefault="0043414C" w:rsidP="00EF0D27">
      <w:pPr>
        <w:spacing w:after="0" w:line="31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br/>
      </w:r>
      <w:r w:rsidR="00B50A51" w:rsidRPr="00EF0D27">
        <w:rPr>
          <w:rFonts w:ascii="Times New Roman" w:hAnsi="Times New Roman" w:cs="Times New Roman"/>
          <w:sz w:val="24"/>
          <w:szCs w:val="24"/>
        </w:rPr>
        <w:t>PROCEDURA ZAKU</w:t>
      </w:r>
      <w:bookmarkStart w:id="0" w:name="_GoBack"/>
      <w:bookmarkEnd w:id="0"/>
      <w:r w:rsidR="00B50A51" w:rsidRPr="00EF0D27">
        <w:rPr>
          <w:rFonts w:ascii="Times New Roman" w:hAnsi="Times New Roman" w:cs="Times New Roman"/>
          <w:sz w:val="24"/>
          <w:szCs w:val="24"/>
        </w:rPr>
        <w:t>PU SPRZĘTU KOMPUTEROWEGO</w:t>
      </w:r>
      <w:r w:rsidR="0006098F" w:rsidRPr="00EF0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A51" w:rsidRPr="00EF0D27" w:rsidRDefault="0006098F" w:rsidP="00EF0D27">
      <w:pPr>
        <w:spacing w:after="0" w:line="31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>ZE ŚRODKÓW SUBWENCJI</w:t>
      </w:r>
    </w:p>
    <w:p w:rsidR="00B50A51" w:rsidRPr="00EF0D27" w:rsidRDefault="00462A6D" w:rsidP="00EF0D27">
      <w:pPr>
        <w:spacing w:after="0" w:line="31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>w</w:t>
      </w:r>
      <w:r w:rsidR="00B50A51" w:rsidRPr="00EF0D27">
        <w:rPr>
          <w:rFonts w:ascii="Times New Roman" w:hAnsi="Times New Roman" w:cs="Times New Roman"/>
          <w:sz w:val="24"/>
          <w:szCs w:val="24"/>
        </w:rPr>
        <w:t xml:space="preserve"> Uniwersytecie Medycznym w Białymstoku</w:t>
      </w:r>
    </w:p>
    <w:p w:rsidR="008647F1" w:rsidRPr="00EF0D27" w:rsidRDefault="008647F1" w:rsidP="00EF0D27">
      <w:pPr>
        <w:spacing w:after="0" w:line="31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>(dotyczy sprzętu o wartości poniżej 10.000 PLN)</w:t>
      </w:r>
    </w:p>
    <w:p w:rsidR="008647F1" w:rsidRPr="00EF0D27" w:rsidRDefault="008647F1" w:rsidP="00EF0D27">
      <w:pPr>
        <w:spacing w:after="0" w:line="31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45B" w:rsidRPr="00EF0D27" w:rsidRDefault="00B50A51" w:rsidP="00EF0D27">
      <w:pPr>
        <w:pStyle w:val="Akapitzlist"/>
        <w:numPr>
          <w:ilvl w:val="0"/>
          <w:numId w:val="1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 xml:space="preserve">Zapotrzebowanie na sprzęt komputerowy </w:t>
      </w:r>
      <w:r w:rsidR="00580D1E" w:rsidRPr="00EF0D27">
        <w:rPr>
          <w:rFonts w:ascii="Times New Roman" w:hAnsi="Times New Roman" w:cs="Times New Roman"/>
          <w:sz w:val="24"/>
          <w:szCs w:val="24"/>
        </w:rPr>
        <w:t xml:space="preserve">na druku zapotrzebowania zgodnym </w:t>
      </w:r>
      <w:r w:rsidR="0043414C" w:rsidRPr="00EF0D27">
        <w:rPr>
          <w:rFonts w:ascii="Times New Roman" w:hAnsi="Times New Roman" w:cs="Times New Roman"/>
          <w:sz w:val="24"/>
          <w:szCs w:val="24"/>
        </w:rPr>
        <w:br/>
      </w:r>
      <w:r w:rsidR="00580D1E" w:rsidRPr="00EF0D27">
        <w:rPr>
          <w:rFonts w:ascii="Times New Roman" w:hAnsi="Times New Roman" w:cs="Times New Roman"/>
          <w:sz w:val="24"/>
          <w:szCs w:val="24"/>
        </w:rPr>
        <w:t xml:space="preserve">z Zarządzeniem Rektora nr 36/2019 z dn. 27.05.2019 </w:t>
      </w:r>
      <w:r w:rsidRPr="00EF0D27">
        <w:rPr>
          <w:rFonts w:ascii="Times New Roman" w:hAnsi="Times New Roman" w:cs="Times New Roman"/>
          <w:sz w:val="24"/>
          <w:szCs w:val="24"/>
        </w:rPr>
        <w:t>przygotowuj</w:t>
      </w:r>
      <w:r w:rsidR="00966FAF" w:rsidRPr="00EF0D27">
        <w:rPr>
          <w:rFonts w:ascii="Times New Roman" w:hAnsi="Times New Roman" w:cs="Times New Roman"/>
          <w:sz w:val="24"/>
          <w:szCs w:val="24"/>
        </w:rPr>
        <w:t>e przyszły użytkownik sprzętu</w:t>
      </w:r>
      <w:r w:rsidR="00654934" w:rsidRPr="00EF0D27">
        <w:rPr>
          <w:rFonts w:ascii="Times New Roman" w:hAnsi="Times New Roman" w:cs="Times New Roman"/>
          <w:sz w:val="24"/>
          <w:szCs w:val="24"/>
        </w:rPr>
        <w:t xml:space="preserve"> z uwzględnieniem parametrów bazowych</w:t>
      </w:r>
      <w:r w:rsidR="008A418C" w:rsidRPr="00EF0D27">
        <w:rPr>
          <w:rFonts w:ascii="Times New Roman" w:hAnsi="Times New Roman" w:cs="Times New Roman"/>
          <w:sz w:val="24"/>
          <w:szCs w:val="24"/>
        </w:rPr>
        <w:t>*</w:t>
      </w:r>
      <w:r w:rsidR="00654934" w:rsidRPr="00EF0D27">
        <w:rPr>
          <w:rFonts w:ascii="Times New Roman" w:hAnsi="Times New Roman" w:cs="Times New Roman"/>
          <w:sz w:val="24"/>
          <w:szCs w:val="24"/>
        </w:rPr>
        <w:t xml:space="preserve"> sprzętu komputerowego</w:t>
      </w:r>
    </w:p>
    <w:p w:rsidR="00B50A51" w:rsidRPr="00EF0D27" w:rsidRDefault="0061445B" w:rsidP="00EF0D27">
      <w:pPr>
        <w:pStyle w:val="Akapitzlist"/>
        <w:numPr>
          <w:ilvl w:val="0"/>
          <w:numId w:val="1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 xml:space="preserve">Wniosek dotyczący zakupu urządzenia o innych parametrach wymaga szczegółowego uzasadnienia. </w:t>
      </w:r>
    </w:p>
    <w:p w:rsidR="0061445B" w:rsidRPr="00EF0D27" w:rsidRDefault="00580D1E" w:rsidP="00EF0D27">
      <w:pPr>
        <w:pStyle w:val="Akapitzlist"/>
        <w:numPr>
          <w:ilvl w:val="0"/>
          <w:numId w:val="1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>Zapotrzebowanie</w:t>
      </w:r>
      <w:r w:rsidR="00B50A51" w:rsidRPr="00EF0D27">
        <w:rPr>
          <w:rFonts w:ascii="Times New Roman" w:hAnsi="Times New Roman" w:cs="Times New Roman"/>
          <w:sz w:val="24"/>
          <w:szCs w:val="24"/>
        </w:rPr>
        <w:t xml:space="preserve"> </w:t>
      </w:r>
      <w:r w:rsidRPr="00EF0D27">
        <w:rPr>
          <w:rFonts w:ascii="Times New Roman" w:hAnsi="Times New Roman" w:cs="Times New Roman"/>
          <w:sz w:val="24"/>
          <w:szCs w:val="24"/>
        </w:rPr>
        <w:t>akceptuje K</w:t>
      </w:r>
      <w:r w:rsidR="00014CB8" w:rsidRPr="00EF0D27">
        <w:rPr>
          <w:rFonts w:ascii="Times New Roman" w:hAnsi="Times New Roman" w:cs="Times New Roman"/>
          <w:sz w:val="24"/>
          <w:szCs w:val="24"/>
        </w:rPr>
        <w:t>ierownik jednostki organizacyjnej biorąc pod uwagę ilość posiadanego sprzętu komputerowego i jego</w:t>
      </w:r>
      <w:r w:rsidRPr="00EF0D27">
        <w:rPr>
          <w:rFonts w:ascii="Times New Roman" w:hAnsi="Times New Roman" w:cs="Times New Roman"/>
          <w:sz w:val="24"/>
          <w:szCs w:val="24"/>
        </w:rPr>
        <w:t xml:space="preserve"> wykorzystanie.</w:t>
      </w:r>
    </w:p>
    <w:p w:rsidR="00654934" w:rsidRPr="00EF0D27" w:rsidRDefault="00654934" w:rsidP="00EF0D27">
      <w:pPr>
        <w:pStyle w:val="Akapitzlist"/>
        <w:numPr>
          <w:ilvl w:val="0"/>
          <w:numId w:val="1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>Z</w:t>
      </w:r>
      <w:r w:rsidR="0006098F" w:rsidRPr="00EF0D27">
        <w:rPr>
          <w:rFonts w:ascii="Times New Roman" w:hAnsi="Times New Roman" w:cs="Times New Roman"/>
          <w:sz w:val="24"/>
          <w:szCs w:val="24"/>
        </w:rPr>
        <w:t>aakceptowane</w:t>
      </w:r>
      <w:r w:rsidRPr="00EF0D27">
        <w:rPr>
          <w:rFonts w:ascii="Times New Roman" w:hAnsi="Times New Roman" w:cs="Times New Roman"/>
          <w:sz w:val="24"/>
          <w:szCs w:val="24"/>
        </w:rPr>
        <w:t xml:space="preserve"> zapotrzebowanie</w:t>
      </w:r>
      <w:r w:rsidR="0006098F" w:rsidRPr="00EF0D27">
        <w:rPr>
          <w:rFonts w:ascii="Times New Roman" w:hAnsi="Times New Roman" w:cs="Times New Roman"/>
          <w:sz w:val="24"/>
          <w:szCs w:val="24"/>
        </w:rPr>
        <w:t xml:space="preserve"> </w:t>
      </w:r>
      <w:r w:rsidR="00580D1E" w:rsidRPr="00EF0D27">
        <w:rPr>
          <w:rFonts w:ascii="Times New Roman" w:hAnsi="Times New Roman" w:cs="Times New Roman"/>
          <w:sz w:val="24"/>
          <w:szCs w:val="24"/>
        </w:rPr>
        <w:t xml:space="preserve">przez Kierownika </w:t>
      </w:r>
      <w:r w:rsidR="00966FAF" w:rsidRPr="00EF0D27">
        <w:rPr>
          <w:rFonts w:ascii="Times New Roman" w:hAnsi="Times New Roman" w:cs="Times New Roman"/>
          <w:sz w:val="24"/>
          <w:szCs w:val="24"/>
        </w:rPr>
        <w:t xml:space="preserve">jednostki </w:t>
      </w:r>
      <w:r w:rsidR="00014CB8" w:rsidRPr="00EF0D27">
        <w:rPr>
          <w:rFonts w:ascii="Times New Roman" w:hAnsi="Times New Roman" w:cs="Times New Roman"/>
          <w:sz w:val="24"/>
          <w:szCs w:val="24"/>
        </w:rPr>
        <w:t>przekazywan</w:t>
      </w:r>
      <w:r w:rsidR="00580D1E" w:rsidRPr="00EF0D27">
        <w:rPr>
          <w:rFonts w:ascii="Times New Roman" w:hAnsi="Times New Roman" w:cs="Times New Roman"/>
          <w:sz w:val="24"/>
          <w:szCs w:val="24"/>
        </w:rPr>
        <w:t>e</w:t>
      </w:r>
      <w:r w:rsidR="00014CB8" w:rsidRPr="00EF0D27">
        <w:rPr>
          <w:rFonts w:ascii="Times New Roman" w:hAnsi="Times New Roman" w:cs="Times New Roman"/>
          <w:sz w:val="24"/>
          <w:szCs w:val="24"/>
        </w:rPr>
        <w:t xml:space="preserve"> jest do działu IT</w:t>
      </w:r>
      <w:r w:rsidR="00966FAF" w:rsidRPr="00EF0D27">
        <w:rPr>
          <w:rFonts w:ascii="Times New Roman" w:hAnsi="Times New Roman" w:cs="Times New Roman"/>
          <w:sz w:val="24"/>
          <w:szCs w:val="24"/>
        </w:rPr>
        <w:t xml:space="preserve">. </w:t>
      </w:r>
      <w:r w:rsidRPr="00EF0D27">
        <w:rPr>
          <w:rFonts w:ascii="Times New Roman" w:hAnsi="Times New Roman" w:cs="Times New Roman"/>
          <w:sz w:val="24"/>
          <w:szCs w:val="24"/>
        </w:rPr>
        <w:t>Dział IT weryfiku</w:t>
      </w:r>
      <w:r w:rsidR="00966FAF" w:rsidRPr="00EF0D27">
        <w:rPr>
          <w:rFonts w:ascii="Times New Roman" w:hAnsi="Times New Roman" w:cs="Times New Roman"/>
          <w:sz w:val="24"/>
          <w:szCs w:val="24"/>
        </w:rPr>
        <w:t xml:space="preserve">je </w:t>
      </w:r>
      <w:r w:rsidRPr="00EF0D27">
        <w:rPr>
          <w:rFonts w:ascii="Times New Roman" w:hAnsi="Times New Roman" w:cs="Times New Roman"/>
          <w:sz w:val="24"/>
          <w:szCs w:val="24"/>
        </w:rPr>
        <w:t>dostępność sprzętu komputerowego w jednostce składającej zapotrzebowanie oraz w UMB.</w:t>
      </w:r>
    </w:p>
    <w:p w:rsidR="00966FAF" w:rsidRPr="00EF0D27" w:rsidRDefault="00966FAF" w:rsidP="00EF0D27">
      <w:pPr>
        <w:pStyle w:val="Akapitzlist"/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 xml:space="preserve">Dział IT </w:t>
      </w:r>
      <w:r w:rsidR="0061445B" w:rsidRPr="00EF0D27">
        <w:rPr>
          <w:rFonts w:ascii="Times New Roman" w:hAnsi="Times New Roman" w:cs="Times New Roman"/>
          <w:sz w:val="24"/>
          <w:szCs w:val="24"/>
        </w:rPr>
        <w:t xml:space="preserve">ocenia </w:t>
      </w:r>
      <w:r w:rsidRPr="00EF0D27">
        <w:rPr>
          <w:rFonts w:ascii="Times New Roman" w:hAnsi="Times New Roman" w:cs="Times New Roman"/>
          <w:sz w:val="24"/>
          <w:szCs w:val="24"/>
        </w:rPr>
        <w:t xml:space="preserve">również zasadność zakupu sprzętu </w:t>
      </w:r>
      <w:r w:rsidR="00654934" w:rsidRPr="00EF0D27">
        <w:rPr>
          <w:rFonts w:ascii="Times New Roman" w:hAnsi="Times New Roman" w:cs="Times New Roman"/>
          <w:sz w:val="24"/>
          <w:szCs w:val="24"/>
        </w:rPr>
        <w:t>o</w:t>
      </w:r>
      <w:r w:rsidRPr="00EF0D27">
        <w:rPr>
          <w:rFonts w:ascii="Times New Roman" w:hAnsi="Times New Roman" w:cs="Times New Roman"/>
          <w:sz w:val="24"/>
          <w:szCs w:val="24"/>
        </w:rPr>
        <w:t xml:space="preserve"> parametrach</w:t>
      </w:r>
      <w:r w:rsidR="00654934" w:rsidRPr="00EF0D27">
        <w:rPr>
          <w:rFonts w:ascii="Times New Roman" w:hAnsi="Times New Roman" w:cs="Times New Roman"/>
          <w:sz w:val="24"/>
          <w:szCs w:val="24"/>
        </w:rPr>
        <w:t xml:space="preserve"> wyższych niż bazowe i dołącza do zapotrzebowania notatkę wraz z wyceną</w:t>
      </w:r>
      <w:r w:rsidRPr="00EF0D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4CB8" w:rsidRPr="00EF0D27" w:rsidRDefault="00966FAF" w:rsidP="00EF0D27">
      <w:pPr>
        <w:pStyle w:val="Akapitzlist"/>
        <w:numPr>
          <w:ilvl w:val="0"/>
          <w:numId w:val="1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 xml:space="preserve">Zapotrzebowanie </w:t>
      </w:r>
      <w:r w:rsidR="0006098F" w:rsidRPr="00EF0D27">
        <w:rPr>
          <w:rFonts w:ascii="Times New Roman" w:hAnsi="Times New Roman" w:cs="Times New Roman"/>
          <w:sz w:val="24"/>
          <w:szCs w:val="24"/>
        </w:rPr>
        <w:t xml:space="preserve">przekazywane jest do Kwestora </w:t>
      </w:r>
      <w:r w:rsidR="00B939CB" w:rsidRPr="00EF0D27">
        <w:rPr>
          <w:rFonts w:ascii="Times New Roman" w:hAnsi="Times New Roman" w:cs="Times New Roman"/>
          <w:sz w:val="24"/>
          <w:szCs w:val="24"/>
        </w:rPr>
        <w:t>(</w:t>
      </w:r>
      <w:r w:rsidR="0006098F" w:rsidRPr="00EF0D27">
        <w:rPr>
          <w:rFonts w:ascii="Times New Roman" w:hAnsi="Times New Roman" w:cs="Times New Roman"/>
          <w:sz w:val="24"/>
          <w:szCs w:val="24"/>
        </w:rPr>
        <w:t>Z</w:t>
      </w:r>
      <w:r w:rsidR="00014CB8" w:rsidRPr="00EF0D2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14CB8" w:rsidRPr="00EF0D27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014CB8" w:rsidRPr="00EF0D27">
        <w:rPr>
          <w:rFonts w:ascii="Times New Roman" w:hAnsi="Times New Roman" w:cs="Times New Roman"/>
          <w:sz w:val="24"/>
          <w:szCs w:val="24"/>
        </w:rPr>
        <w:t xml:space="preserve"> Kwestora</w:t>
      </w:r>
      <w:r w:rsidR="00B939CB" w:rsidRPr="00EF0D27">
        <w:rPr>
          <w:rFonts w:ascii="Times New Roman" w:hAnsi="Times New Roman" w:cs="Times New Roman"/>
          <w:sz w:val="24"/>
          <w:szCs w:val="24"/>
        </w:rPr>
        <w:t>)</w:t>
      </w:r>
      <w:r w:rsidR="00014CB8" w:rsidRPr="00EF0D27">
        <w:rPr>
          <w:rFonts w:ascii="Times New Roman" w:hAnsi="Times New Roman" w:cs="Times New Roman"/>
          <w:sz w:val="24"/>
          <w:szCs w:val="24"/>
        </w:rPr>
        <w:t xml:space="preserve"> celem potwierdzenia środków finansowych na zakup</w:t>
      </w:r>
      <w:r w:rsidR="0006098F" w:rsidRPr="00EF0D27">
        <w:rPr>
          <w:rFonts w:ascii="Times New Roman" w:hAnsi="Times New Roman" w:cs="Times New Roman"/>
          <w:sz w:val="24"/>
          <w:szCs w:val="24"/>
        </w:rPr>
        <w:t>.</w:t>
      </w:r>
    </w:p>
    <w:p w:rsidR="00014CB8" w:rsidRPr="00EF0D27" w:rsidRDefault="00C81645" w:rsidP="00EF0D27">
      <w:pPr>
        <w:pStyle w:val="Akapitzlist"/>
        <w:numPr>
          <w:ilvl w:val="0"/>
          <w:numId w:val="1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>Z</w:t>
      </w:r>
      <w:r w:rsidR="0006098F" w:rsidRPr="00EF0D27">
        <w:rPr>
          <w:rFonts w:ascii="Times New Roman" w:hAnsi="Times New Roman" w:cs="Times New Roman"/>
          <w:sz w:val="24"/>
          <w:szCs w:val="24"/>
        </w:rPr>
        <w:t xml:space="preserve">atwierdzenia zakupu dokonuje </w:t>
      </w:r>
      <w:r w:rsidR="00014CB8" w:rsidRPr="00EF0D27">
        <w:rPr>
          <w:rFonts w:ascii="Times New Roman" w:hAnsi="Times New Roman" w:cs="Times New Roman"/>
          <w:sz w:val="24"/>
          <w:szCs w:val="24"/>
        </w:rPr>
        <w:t>Kanclerz UMB</w:t>
      </w:r>
      <w:r w:rsidR="008A418C" w:rsidRPr="00EF0D27">
        <w:rPr>
          <w:rFonts w:ascii="Times New Roman" w:hAnsi="Times New Roman" w:cs="Times New Roman"/>
          <w:sz w:val="24"/>
          <w:szCs w:val="24"/>
        </w:rPr>
        <w:t>, w uzasadnionych przypadkach zasięgając opinii właściwego dla danej jednostki Prorektora</w:t>
      </w:r>
    </w:p>
    <w:p w:rsidR="00C81645" w:rsidRPr="00EF0D27" w:rsidRDefault="00014CB8" w:rsidP="00EF0D27">
      <w:pPr>
        <w:pStyle w:val="Akapitzlist"/>
        <w:numPr>
          <w:ilvl w:val="0"/>
          <w:numId w:val="1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 xml:space="preserve">Wnioski </w:t>
      </w:r>
      <w:r w:rsidR="00C81645" w:rsidRPr="00EF0D27">
        <w:rPr>
          <w:rFonts w:ascii="Times New Roman" w:hAnsi="Times New Roman" w:cs="Times New Roman"/>
          <w:sz w:val="24"/>
          <w:szCs w:val="24"/>
        </w:rPr>
        <w:t>złożone do 31 marca danego roku realizowane są najpóźniej do końca roku.</w:t>
      </w:r>
    </w:p>
    <w:p w:rsidR="00014CB8" w:rsidRPr="00EF0D27" w:rsidRDefault="00014CB8" w:rsidP="00EF0D27">
      <w:pPr>
        <w:pStyle w:val="Akapitzlist"/>
        <w:numPr>
          <w:ilvl w:val="0"/>
          <w:numId w:val="1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 xml:space="preserve">Wnioski </w:t>
      </w:r>
      <w:r w:rsidR="00B939CB" w:rsidRPr="00EF0D27">
        <w:rPr>
          <w:rFonts w:ascii="Times New Roman" w:hAnsi="Times New Roman" w:cs="Times New Roman"/>
          <w:sz w:val="24"/>
          <w:szCs w:val="24"/>
        </w:rPr>
        <w:t xml:space="preserve">złożone </w:t>
      </w:r>
      <w:r w:rsidRPr="00EF0D27">
        <w:rPr>
          <w:rFonts w:ascii="Times New Roman" w:hAnsi="Times New Roman" w:cs="Times New Roman"/>
          <w:sz w:val="24"/>
          <w:szCs w:val="24"/>
        </w:rPr>
        <w:t xml:space="preserve">po </w:t>
      </w:r>
      <w:r w:rsidR="0006098F" w:rsidRPr="00EF0D27">
        <w:rPr>
          <w:rFonts w:ascii="Times New Roman" w:hAnsi="Times New Roman" w:cs="Times New Roman"/>
          <w:sz w:val="24"/>
          <w:szCs w:val="24"/>
        </w:rPr>
        <w:t xml:space="preserve">ww. </w:t>
      </w:r>
      <w:r w:rsidRPr="00EF0D27">
        <w:rPr>
          <w:rFonts w:ascii="Times New Roman" w:hAnsi="Times New Roman" w:cs="Times New Roman"/>
          <w:sz w:val="24"/>
          <w:szCs w:val="24"/>
        </w:rPr>
        <w:t xml:space="preserve">terminie </w:t>
      </w:r>
      <w:r w:rsidR="0006098F" w:rsidRPr="00EF0D27">
        <w:rPr>
          <w:rFonts w:ascii="Times New Roman" w:hAnsi="Times New Roman" w:cs="Times New Roman"/>
          <w:sz w:val="24"/>
          <w:szCs w:val="24"/>
        </w:rPr>
        <w:t xml:space="preserve">nie </w:t>
      </w:r>
      <w:r w:rsidRPr="00EF0D27">
        <w:rPr>
          <w:rFonts w:ascii="Times New Roman" w:hAnsi="Times New Roman" w:cs="Times New Roman"/>
          <w:sz w:val="24"/>
          <w:szCs w:val="24"/>
        </w:rPr>
        <w:t>będą rozpatrywane.</w:t>
      </w:r>
    </w:p>
    <w:p w:rsidR="00014CB8" w:rsidRPr="00EF0D27" w:rsidRDefault="00014CB8" w:rsidP="00EF0D27">
      <w:pPr>
        <w:pStyle w:val="Akapitzlist"/>
        <w:numPr>
          <w:ilvl w:val="0"/>
          <w:numId w:val="1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>W uzasadnionyc</w:t>
      </w:r>
      <w:r w:rsidR="008647F1" w:rsidRPr="00EF0D27">
        <w:rPr>
          <w:rFonts w:ascii="Times New Roman" w:hAnsi="Times New Roman" w:cs="Times New Roman"/>
          <w:sz w:val="24"/>
          <w:szCs w:val="24"/>
        </w:rPr>
        <w:t>h przypadkach (np.: doposażenie stanowiska pracy, konieczność wymiany zużytego sprzętu)</w:t>
      </w:r>
      <w:r w:rsidRPr="00EF0D27">
        <w:rPr>
          <w:rFonts w:ascii="Times New Roman" w:hAnsi="Times New Roman" w:cs="Times New Roman"/>
          <w:sz w:val="24"/>
          <w:szCs w:val="24"/>
        </w:rPr>
        <w:t xml:space="preserve"> Rektor lub Kanclerz</w:t>
      </w:r>
      <w:r w:rsidR="00886757" w:rsidRPr="00EF0D27">
        <w:rPr>
          <w:rFonts w:ascii="Times New Roman" w:hAnsi="Times New Roman" w:cs="Times New Roman"/>
          <w:sz w:val="24"/>
          <w:szCs w:val="24"/>
        </w:rPr>
        <w:t xml:space="preserve"> może wyrazić zgodę na zakup po wskazanym terminie.</w:t>
      </w:r>
    </w:p>
    <w:p w:rsidR="007E6A4B" w:rsidRPr="00EF0D27" w:rsidRDefault="007E6A4B" w:rsidP="00EF0D27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6CB" w:rsidRPr="00EF0D27" w:rsidRDefault="002A4C64" w:rsidP="00EF0D27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>*</w:t>
      </w:r>
      <w:r w:rsidR="00B876CB" w:rsidRPr="00EF0D27">
        <w:rPr>
          <w:rFonts w:ascii="Times New Roman" w:hAnsi="Times New Roman" w:cs="Times New Roman"/>
          <w:sz w:val="24"/>
          <w:szCs w:val="24"/>
        </w:rPr>
        <w:t>Parametry bazowe sprzętu komputerowego</w:t>
      </w:r>
      <w:r w:rsidR="007E6A4B" w:rsidRPr="00EF0D27">
        <w:rPr>
          <w:rFonts w:ascii="Times New Roman" w:hAnsi="Times New Roman" w:cs="Times New Roman"/>
          <w:sz w:val="24"/>
          <w:szCs w:val="24"/>
        </w:rPr>
        <w:t>:</w:t>
      </w:r>
    </w:p>
    <w:p w:rsidR="007E6A4B" w:rsidRPr="00EF0D27" w:rsidRDefault="007E6A4B" w:rsidP="00EF0D27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6CB" w:rsidRPr="00EF0D27" w:rsidRDefault="00B876CB" w:rsidP="00EF0D27">
      <w:pPr>
        <w:pStyle w:val="Akapitzlist"/>
        <w:numPr>
          <w:ilvl w:val="0"/>
          <w:numId w:val="2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>Komputer przenośny:</w:t>
      </w:r>
    </w:p>
    <w:p w:rsidR="00B876CB" w:rsidRPr="00EF0D27" w:rsidRDefault="00B876CB" w:rsidP="00EF0D27">
      <w:pPr>
        <w:pStyle w:val="Akapitzlist"/>
        <w:numPr>
          <w:ilvl w:val="0"/>
          <w:numId w:val="3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>Matryca LCD 15,6”</w:t>
      </w:r>
    </w:p>
    <w:p w:rsidR="00B876CB" w:rsidRPr="00EF0D27" w:rsidRDefault="00B876CB" w:rsidP="00EF0D27">
      <w:pPr>
        <w:pStyle w:val="Akapitzlist"/>
        <w:numPr>
          <w:ilvl w:val="0"/>
          <w:numId w:val="3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 xml:space="preserve">Procesor firmy Intel klasy i3 dostępnej </w:t>
      </w:r>
      <w:r w:rsidR="00CF337E" w:rsidRPr="00EF0D27">
        <w:rPr>
          <w:rFonts w:ascii="Times New Roman" w:hAnsi="Times New Roman" w:cs="Times New Roman"/>
          <w:sz w:val="24"/>
          <w:szCs w:val="24"/>
        </w:rPr>
        <w:t xml:space="preserve">nowej </w:t>
      </w:r>
      <w:r w:rsidRPr="00EF0D27">
        <w:rPr>
          <w:rFonts w:ascii="Times New Roman" w:hAnsi="Times New Roman" w:cs="Times New Roman"/>
          <w:sz w:val="24"/>
          <w:szCs w:val="24"/>
        </w:rPr>
        <w:t>generacji producenta lub równoważny innego pr</w:t>
      </w:r>
      <w:r w:rsidR="00CF337E" w:rsidRPr="00EF0D27">
        <w:rPr>
          <w:rFonts w:ascii="Times New Roman" w:hAnsi="Times New Roman" w:cs="Times New Roman"/>
          <w:sz w:val="24"/>
          <w:szCs w:val="24"/>
        </w:rPr>
        <w:t>o</w:t>
      </w:r>
      <w:r w:rsidRPr="00EF0D27">
        <w:rPr>
          <w:rFonts w:ascii="Times New Roman" w:hAnsi="Times New Roman" w:cs="Times New Roman"/>
          <w:sz w:val="24"/>
          <w:szCs w:val="24"/>
        </w:rPr>
        <w:t>ducenta</w:t>
      </w:r>
      <w:r w:rsidR="007E6A4B" w:rsidRPr="00EF0D27">
        <w:rPr>
          <w:rFonts w:ascii="Times New Roman" w:hAnsi="Times New Roman" w:cs="Times New Roman"/>
          <w:sz w:val="24"/>
          <w:szCs w:val="24"/>
        </w:rPr>
        <w:t>.</w:t>
      </w:r>
    </w:p>
    <w:p w:rsidR="00B876CB" w:rsidRPr="00EF0D27" w:rsidRDefault="00B876CB" w:rsidP="00EF0D27">
      <w:pPr>
        <w:pStyle w:val="Akapitzlist"/>
        <w:numPr>
          <w:ilvl w:val="0"/>
          <w:numId w:val="3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>Pamięć</w:t>
      </w:r>
      <w:r w:rsidR="00CF337E" w:rsidRPr="00EF0D27">
        <w:rPr>
          <w:rFonts w:ascii="Times New Roman" w:hAnsi="Times New Roman" w:cs="Times New Roman"/>
          <w:sz w:val="24"/>
          <w:szCs w:val="24"/>
        </w:rPr>
        <w:t xml:space="preserve"> operacyjna  8GB</w:t>
      </w:r>
    </w:p>
    <w:p w:rsidR="00CF337E" w:rsidRPr="00EF0D27" w:rsidRDefault="00CF337E" w:rsidP="00EF0D27">
      <w:pPr>
        <w:pStyle w:val="Akapitzlist"/>
        <w:numPr>
          <w:ilvl w:val="0"/>
          <w:numId w:val="3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>Pamięć dyskowa 256GB klasy SSD</w:t>
      </w:r>
    </w:p>
    <w:p w:rsidR="00CF337E" w:rsidRPr="00EF0D27" w:rsidRDefault="00CF337E" w:rsidP="00EF0D27">
      <w:pPr>
        <w:pStyle w:val="Akapitzlist"/>
        <w:numPr>
          <w:ilvl w:val="0"/>
          <w:numId w:val="3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>Gwarancja producenta sprzętu 24 miesiące</w:t>
      </w:r>
    </w:p>
    <w:p w:rsidR="00CF337E" w:rsidRPr="00EF0D27" w:rsidRDefault="00CF337E" w:rsidP="00EF0D27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37E" w:rsidRPr="00EF0D27" w:rsidRDefault="00CF337E" w:rsidP="00EF0D27">
      <w:pPr>
        <w:pStyle w:val="Akapitzlist"/>
        <w:numPr>
          <w:ilvl w:val="0"/>
          <w:numId w:val="2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>Zestaw komputerowy stacjonarny</w:t>
      </w:r>
    </w:p>
    <w:p w:rsidR="00CF337E" w:rsidRPr="00EF0D27" w:rsidRDefault="00CF337E" w:rsidP="00EF0D27">
      <w:pPr>
        <w:pStyle w:val="Akapitzlist"/>
        <w:numPr>
          <w:ilvl w:val="1"/>
          <w:numId w:val="2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lastRenderedPageBreak/>
        <w:t>Komputer stacjonarny</w:t>
      </w:r>
    </w:p>
    <w:p w:rsidR="00CF337E" w:rsidRPr="00EF0D27" w:rsidRDefault="00CF337E" w:rsidP="00EF0D27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>Procesor firmy Intel klasy i3 dostępnej nowej generacji producenta lub równoważny innego producenta</w:t>
      </w:r>
    </w:p>
    <w:p w:rsidR="00CF337E" w:rsidRPr="00EF0D27" w:rsidRDefault="00CF337E" w:rsidP="00EF0D27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>Pamięć operacyjna 8GB</w:t>
      </w:r>
    </w:p>
    <w:p w:rsidR="00CF337E" w:rsidRPr="00EF0D27" w:rsidRDefault="00CF337E" w:rsidP="00EF0D27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>Pamięć dyskowa  256GB klasy SSD</w:t>
      </w:r>
    </w:p>
    <w:p w:rsidR="00CF337E" w:rsidRPr="00EF0D27" w:rsidRDefault="00CF337E" w:rsidP="00EF0D27">
      <w:pPr>
        <w:pStyle w:val="Akapitzlist"/>
        <w:numPr>
          <w:ilvl w:val="0"/>
          <w:numId w:val="4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>Gwarancja producenta sprzętu  24 miesiące</w:t>
      </w:r>
    </w:p>
    <w:p w:rsidR="00CF337E" w:rsidRPr="00EF0D27" w:rsidRDefault="00CF337E" w:rsidP="00EF0D27">
      <w:pPr>
        <w:pStyle w:val="Akapitzlist"/>
        <w:numPr>
          <w:ilvl w:val="1"/>
          <w:numId w:val="2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>Monitor komputerowy</w:t>
      </w:r>
    </w:p>
    <w:p w:rsidR="00CF337E" w:rsidRPr="00EF0D27" w:rsidRDefault="00CF337E" w:rsidP="00EF0D27">
      <w:pPr>
        <w:pStyle w:val="Akapitzlist"/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>Matryca LCD IPS lub równoważna o przekątnej od 21” do 24”</w:t>
      </w:r>
    </w:p>
    <w:p w:rsidR="007E6A4B" w:rsidRPr="00EF0D27" w:rsidRDefault="00CF337E" w:rsidP="00EF0D27">
      <w:pPr>
        <w:pStyle w:val="Akapitzlist"/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>Gwarancja producenta sprzętu</w:t>
      </w:r>
      <w:r w:rsidR="0018733E" w:rsidRPr="00EF0D27">
        <w:rPr>
          <w:rFonts w:ascii="Times New Roman" w:hAnsi="Times New Roman" w:cs="Times New Roman"/>
          <w:sz w:val="24"/>
          <w:szCs w:val="24"/>
        </w:rPr>
        <w:t xml:space="preserve"> </w:t>
      </w:r>
      <w:r w:rsidRPr="00EF0D27">
        <w:rPr>
          <w:rFonts w:ascii="Times New Roman" w:hAnsi="Times New Roman" w:cs="Times New Roman"/>
          <w:sz w:val="24"/>
          <w:szCs w:val="24"/>
        </w:rPr>
        <w:t>24 miesiące</w:t>
      </w:r>
    </w:p>
    <w:p w:rsidR="001352DC" w:rsidRPr="00EF0D27" w:rsidRDefault="001352DC" w:rsidP="00EF0D27">
      <w:pPr>
        <w:pStyle w:val="Akapitzlist"/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2DC" w:rsidRPr="00EF0D27" w:rsidRDefault="001352DC" w:rsidP="00EF0D27">
      <w:pPr>
        <w:pStyle w:val="Akapitzlist"/>
        <w:numPr>
          <w:ilvl w:val="0"/>
          <w:numId w:val="2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>Urządzenia drukujące – drukarki i urządzenia wielofunkcyjne</w:t>
      </w:r>
    </w:p>
    <w:p w:rsidR="001352DC" w:rsidRPr="00EF0D27" w:rsidRDefault="001352DC" w:rsidP="00EF0D27">
      <w:pPr>
        <w:pStyle w:val="Akapitzlist"/>
        <w:numPr>
          <w:ilvl w:val="0"/>
          <w:numId w:val="6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>Rodzaj druku: laserowy, czarno-biały</w:t>
      </w:r>
    </w:p>
    <w:p w:rsidR="00147884" w:rsidRPr="00EF0D27" w:rsidRDefault="001352DC" w:rsidP="00EF0D27">
      <w:pPr>
        <w:pStyle w:val="Akapitzlist"/>
        <w:numPr>
          <w:ilvl w:val="0"/>
          <w:numId w:val="6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 xml:space="preserve">Parametry funkcjonalne: druk dwustronny, drukowanie w sieci LAN i/lub </w:t>
      </w:r>
      <w:proofErr w:type="spellStart"/>
      <w:r w:rsidRPr="00EF0D27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="00147884" w:rsidRPr="00EF0D27">
        <w:rPr>
          <w:rFonts w:ascii="Times New Roman" w:hAnsi="Times New Roman" w:cs="Times New Roman"/>
          <w:sz w:val="24"/>
          <w:szCs w:val="24"/>
        </w:rPr>
        <w:t>, skanowanie dwustronne; prędkość druku: do 40 str./min;</w:t>
      </w:r>
    </w:p>
    <w:p w:rsidR="00147884" w:rsidRPr="00EF0D27" w:rsidRDefault="00147884" w:rsidP="00EF0D27">
      <w:pPr>
        <w:pStyle w:val="Akapitzlist"/>
        <w:numPr>
          <w:ilvl w:val="0"/>
          <w:numId w:val="6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>Eksploatacja minimalna: zespół bębna od. 50000 str., toner od. 3000 str.</w:t>
      </w:r>
    </w:p>
    <w:p w:rsidR="001352DC" w:rsidRPr="00EF0D27" w:rsidRDefault="001352DC" w:rsidP="00EF0D27">
      <w:pPr>
        <w:pStyle w:val="Akapitzlist"/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2DC" w:rsidRPr="00EF0D27" w:rsidRDefault="001352DC" w:rsidP="00EF0D27">
      <w:pPr>
        <w:pStyle w:val="Akapitzlist"/>
        <w:numPr>
          <w:ilvl w:val="0"/>
          <w:numId w:val="2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>Akcesoria komputerowe</w:t>
      </w:r>
    </w:p>
    <w:p w:rsidR="001352DC" w:rsidRPr="00EF0D27" w:rsidRDefault="001352DC" w:rsidP="00EF0D27">
      <w:pPr>
        <w:pStyle w:val="Akapitzlist"/>
        <w:numPr>
          <w:ilvl w:val="0"/>
          <w:numId w:val="8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>Kamera internetowa (rozdzielczość  720p / 30 kl./s, wbudowany mikrofon , pole widzenia po przekątnej (</w:t>
      </w:r>
      <w:proofErr w:type="spellStart"/>
      <w:r w:rsidRPr="00EF0D27">
        <w:rPr>
          <w:rFonts w:ascii="Times New Roman" w:hAnsi="Times New Roman" w:cs="Times New Roman"/>
          <w:sz w:val="24"/>
          <w:szCs w:val="24"/>
        </w:rPr>
        <w:t>dFoV</w:t>
      </w:r>
      <w:proofErr w:type="spellEnd"/>
      <w:r w:rsidRPr="00EF0D27">
        <w:rPr>
          <w:rFonts w:ascii="Times New Roman" w:hAnsi="Times New Roman" w:cs="Times New Roman"/>
          <w:sz w:val="24"/>
          <w:szCs w:val="24"/>
        </w:rPr>
        <w:t>): 60°, zaczep montażowy uniwersalny pasujący do laptopów, telewizorów i monitorów LCD</w:t>
      </w:r>
      <w:r w:rsidR="0093296A" w:rsidRPr="00EF0D27">
        <w:rPr>
          <w:rFonts w:ascii="Times New Roman" w:hAnsi="Times New Roman" w:cs="Times New Roman"/>
          <w:sz w:val="24"/>
          <w:szCs w:val="24"/>
        </w:rPr>
        <w:t>, złącze USB-A)</w:t>
      </w:r>
      <w:r w:rsidRPr="00EF0D27">
        <w:rPr>
          <w:rFonts w:ascii="Times New Roman" w:hAnsi="Times New Roman" w:cs="Times New Roman"/>
          <w:sz w:val="24"/>
          <w:szCs w:val="24"/>
        </w:rPr>
        <w:t>)</w:t>
      </w:r>
    </w:p>
    <w:p w:rsidR="0093296A" w:rsidRPr="00EF0D27" w:rsidRDefault="0093296A" w:rsidP="00EF0D27">
      <w:pPr>
        <w:pStyle w:val="Akapitzlist"/>
        <w:numPr>
          <w:ilvl w:val="0"/>
          <w:numId w:val="8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 xml:space="preserve">Słuchawki komputerowe z mikrofonem (złącze USB-A, Impedancja wejściowa:  20 omów, czułość (słuchawki): 115 </w:t>
      </w:r>
      <w:proofErr w:type="spellStart"/>
      <w:r w:rsidRPr="00EF0D27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EF0D27">
        <w:rPr>
          <w:rFonts w:ascii="Times New Roman" w:hAnsi="Times New Roman" w:cs="Times New Roman"/>
          <w:sz w:val="24"/>
          <w:szCs w:val="24"/>
        </w:rPr>
        <w:t xml:space="preserve"> +/-3 </w:t>
      </w:r>
      <w:proofErr w:type="spellStart"/>
      <w:r w:rsidRPr="00EF0D27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EF0D27">
        <w:rPr>
          <w:rFonts w:ascii="Times New Roman" w:hAnsi="Times New Roman" w:cs="Times New Roman"/>
          <w:sz w:val="24"/>
          <w:szCs w:val="24"/>
        </w:rPr>
        <w:t xml:space="preserve">, czułość (mikrofon): -42 </w:t>
      </w:r>
      <w:proofErr w:type="spellStart"/>
      <w:r w:rsidRPr="00EF0D27">
        <w:rPr>
          <w:rFonts w:ascii="Times New Roman" w:hAnsi="Times New Roman" w:cs="Times New Roman"/>
          <w:sz w:val="24"/>
          <w:szCs w:val="24"/>
        </w:rPr>
        <w:t>dBV</w:t>
      </w:r>
      <w:proofErr w:type="spellEnd"/>
      <w:r w:rsidRPr="00EF0D27">
        <w:rPr>
          <w:rFonts w:ascii="Times New Roman" w:hAnsi="Times New Roman" w:cs="Times New Roman"/>
          <w:sz w:val="24"/>
          <w:szCs w:val="24"/>
        </w:rPr>
        <w:t xml:space="preserve">/Pa +/-3 </w:t>
      </w:r>
      <w:proofErr w:type="spellStart"/>
      <w:r w:rsidRPr="00EF0D27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EF0D27">
        <w:rPr>
          <w:rFonts w:ascii="Times New Roman" w:hAnsi="Times New Roman" w:cs="Times New Roman"/>
          <w:sz w:val="24"/>
          <w:szCs w:val="24"/>
        </w:rPr>
        <w:t>; pasmo przenoszenia (zestaw słuchawkowy):</w:t>
      </w:r>
      <w:r w:rsidR="0018733E" w:rsidRPr="00EF0D27">
        <w:rPr>
          <w:rFonts w:ascii="Times New Roman" w:hAnsi="Times New Roman" w:cs="Times New Roman"/>
          <w:sz w:val="24"/>
          <w:szCs w:val="24"/>
        </w:rPr>
        <w:t xml:space="preserve"> </w:t>
      </w:r>
      <w:r w:rsidRPr="00EF0D27">
        <w:rPr>
          <w:rFonts w:ascii="Times New Roman" w:hAnsi="Times New Roman" w:cs="Times New Roman"/>
          <w:sz w:val="24"/>
          <w:szCs w:val="24"/>
        </w:rPr>
        <w:t xml:space="preserve">od 20 </w:t>
      </w:r>
      <w:proofErr w:type="spellStart"/>
      <w:r w:rsidRPr="00EF0D27">
        <w:rPr>
          <w:rFonts w:ascii="Times New Roman" w:hAnsi="Times New Roman" w:cs="Times New Roman"/>
          <w:sz w:val="24"/>
          <w:szCs w:val="24"/>
        </w:rPr>
        <w:t>Hz</w:t>
      </w:r>
      <w:proofErr w:type="spellEnd"/>
      <w:r w:rsidRPr="00EF0D27">
        <w:rPr>
          <w:rFonts w:ascii="Times New Roman" w:hAnsi="Times New Roman" w:cs="Times New Roman"/>
          <w:sz w:val="24"/>
          <w:szCs w:val="24"/>
        </w:rPr>
        <w:t xml:space="preserve"> do 20 kHz; pasmo przenoszenia (mikrofon): od 100 </w:t>
      </w:r>
      <w:proofErr w:type="spellStart"/>
      <w:r w:rsidRPr="00EF0D27">
        <w:rPr>
          <w:rFonts w:ascii="Times New Roman" w:hAnsi="Times New Roman" w:cs="Times New Roman"/>
          <w:sz w:val="24"/>
          <w:szCs w:val="24"/>
        </w:rPr>
        <w:t>Hz</w:t>
      </w:r>
      <w:proofErr w:type="spellEnd"/>
      <w:r w:rsidRPr="00EF0D27">
        <w:rPr>
          <w:rFonts w:ascii="Times New Roman" w:hAnsi="Times New Roman" w:cs="Times New Roman"/>
          <w:sz w:val="24"/>
          <w:szCs w:val="24"/>
        </w:rPr>
        <w:t xml:space="preserve"> do 16 kHz)</w:t>
      </w:r>
    </w:p>
    <w:p w:rsidR="00C22273" w:rsidRPr="00EF0D27" w:rsidRDefault="0093296A" w:rsidP="00EF0D27">
      <w:pPr>
        <w:pStyle w:val="Akapitzlist"/>
        <w:numPr>
          <w:ilvl w:val="0"/>
          <w:numId w:val="8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>Dyski SSD</w:t>
      </w:r>
      <w:r w:rsidR="0018733E" w:rsidRPr="00EF0D27">
        <w:rPr>
          <w:rFonts w:ascii="Times New Roman" w:hAnsi="Times New Roman" w:cs="Times New Roman"/>
          <w:sz w:val="24"/>
          <w:szCs w:val="24"/>
        </w:rPr>
        <w:t>: pojemność 256GB,</w:t>
      </w:r>
      <w:r w:rsidRPr="00EF0D27">
        <w:rPr>
          <w:rFonts w:ascii="Times New Roman" w:hAnsi="Times New Roman" w:cs="Times New Roman"/>
          <w:sz w:val="24"/>
          <w:szCs w:val="24"/>
        </w:rPr>
        <w:t xml:space="preserve"> </w:t>
      </w:r>
      <w:r w:rsidR="00C22273" w:rsidRPr="00EF0D27">
        <w:rPr>
          <w:rFonts w:ascii="Times New Roman" w:hAnsi="Times New Roman" w:cs="Times New Roman"/>
          <w:sz w:val="24"/>
          <w:szCs w:val="24"/>
        </w:rPr>
        <w:t xml:space="preserve">prędkość odczytu na poziomie </w:t>
      </w:r>
      <w:r w:rsidRPr="00EF0D27">
        <w:rPr>
          <w:rFonts w:ascii="Times New Roman" w:hAnsi="Times New Roman" w:cs="Times New Roman"/>
          <w:sz w:val="24"/>
          <w:szCs w:val="24"/>
        </w:rPr>
        <w:t>560 MB/s</w:t>
      </w:r>
      <w:r w:rsidR="00C22273" w:rsidRPr="00EF0D27">
        <w:rPr>
          <w:rFonts w:ascii="Times New Roman" w:hAnsi="Times New Roman" w:cs="Times New Roman"/>
          <w:sz w:val="24"/>
          <w:szCs w:val="24"/>
        </w:rPr>
        <w:t>; p</w:t>
      </w:r>
      <w:r w:rsidRPr="00EF0D27">
        <w:rPr>
          <w:rFonts w:ascii="Times New Roman" w:hAnsi="Times New Roman" w:cs="Times New Roman"/>
          <w:sz w:val="24"/>
          <w:szCs w:val="24"/>
        </w:rPr>
        <w:t xml:space="preserve">rędkość zapisu </w:t>
      </w:r>
      <w:r w:rsidR="00C22273" w:rsidRPr="00EF0D27">
        <w:rPr>
          <w:rFonts w:ascii="Times New Roman" w:hAnsi="Times New Roman" w:cs="Times New Roman"/>
          <w:sz w:val="24"/>
          <w:szCs w:val="24"/>
        </w:rPr>
        <w:t xml:space="preserve">na poziomie </w:t>
      </w:r>
      <w:r w:rsidRPr="00EF0D27">
        <w:rPr>
          <w:rFonts w:ascii="Times New Roman" w:hAnsi="Times New Roman" w:cs="Times New Roman"/>
          <w:sz w:val="24"/>
          <w:szCs w:val="24"/>
        </w:rPr>
        <w:t>510 MB/s</w:t>
      </w:r>
      <w:r w:rsidR="00C22273" w:rsidRPr="00EF0D27">
        <w:rPr>
          <w:rFonts w:ascii="Times New Roman" w:hAnsi="Times New Roman" w:cs="Times New Roman"/>
          <w:sz w:val="24"/>
          <w:szCs w:val="24"/>
        </w:rPr>
        <w:t xml:space="preserve">; </w:t>
      </w:r>
      <w:r w:rsidRPr="00EF0D27">
        <w:rPr>
          <w:rFonts w:ascii="Times New Roman" w:hAnsi="Times New Roman" w:cs="Times New Roman"/>
          <w:sz w:val="24"/>
          <w:szCs w:val="24"/>
        </w:rPr>
        <w:t>Odczyt losowy</w:t>
      </w:r>
      <w:r w:rsidR="00C22273" w:rsidRPr="00EF0D27">
        <w:rPr>
          <w:rFonts w:ascii="Times New Roman" w:hAnsi="Times New Roman" w:cs="Times New Roman"/>
          <w:sz w:val="24"/>
          <w:szCs w:val="24"/>
        </w:rPr>
        <w:t xml:space="preserve">: na poziomie </w:t>
      </w:r>
      <w:r w:rsidRPr="00EF0D27">
        <w:rPr>
          <w:rFonts w:ascii="Times New Roman" w:hAnsi="Times New Roman" w:cs="Times New Roman"/>
          <w:sz w:val="24"/>
          <w:szCs w:val="24"/>
        </w:rPr>
        <w:t>95,000 IOPS</w:t>
      </w:r>
      <w:r w:rsidR="00C22273" w:rsidRPr="00EF0D27">
        <w:rPr>
          <w:rFonts w:ascii="Times New Roman" w:hAnsi="Times New Roman" w:cs="Times New Roman"/>
          <w:sz w:val="24"/>
          <w:szCs w:val="24"/>
        </w:rPr>
        <w:t xml:space="preserve">; </w:t>
      </w:r>
      <w:r w:rsidRPr="00EF0D27">
        <w:rPr>
          <w:rFonts w:ascii="Times New Roman" w:hAnsi="Times New Roman" w:cs="Times New Roman"/>
          <w:sz w:val="24"/>
          <w:szCs w:val="24"/>
        </w:rPr>
        <w:t>Zapis losowy</w:t>
      </w:r>
      <w:r w:rsidR="00C22273" w:rsidRPr="00EF0D27">
        <w:rPr>
          <w:rFonts w:ascii="Times New Roman" w:hAnsi="Times New Roman" w:cs="Times New Roman"/>
          <w:sz w:val="24"/>
          <w:szCs w:val="24"/>
        </w:rPr>
        <w:t xml:space="preserve">: na poziomie </w:t>
      </w:r>
      <w:r w:rsidRPr="00EF0D27">
        <w:rPr>
          <w:rFonts w:ascii="Times New Roman" w:hAnsi="Times New Roman" w:cs="Times New Roman"/>
          <w:sz w:val="24"/>
          <w:szCs w:val="24"/>
        </w:rPr>
        <w:t>90,000 IOPS</w:t>
      </w:r>
      <w:r w:rsidR="00C22273" w:rsidRPr="00EF0D27">
        <w:rPr>
          <w:rFonts w:ascii="Times New Roman" w:hAnsi="Times New Roman" w:cs="Times New Roman"/>
          <w:sz w:val="24"/>
          <w:szCs w:val="24"/>
        </w:rPr>
        <w:t xml:space="preserve">; </w:t>
      </w:r>
      <w:r w:rsidRPr="00EF0D27">
        <w:rPr>
          <w:rFonts w:ascii="Times New Roman" w:hAnsi="Times New Roman" w:cs="Times New Roman"/>
          <w:sz w:val="24"/>
          <w:szCs w:val="24"/>
        </w:rPr>
        <w:t>Rodzaj kości pamięci</w:t>
      </w:r>
      <w:r w:rsidR="00C22273" w:rsidRPr="00EF0D27">
        <w:rPr>
          <w:rFonts w:ascii="Times New Roman" w:hAnsi="Times New Roman" w:cs="Times New Roman"/>
          <w:sz w:val="24"/>
          <w:szCs w:val="24"/>
        </w:rPr>
        <w:t xml:space="preserve">: </w:t>
      </w:r>
      <w:r w:rsidRPr="00EF0D27">
        <w:rPr>
          <w:rFonts w:ascii="Times New Roman" w:hAnsi="Times New Roman" w:cs="Times New Roman"/>
          <w:sz w:val="24"/>
          <w:szCs w:val="24"/>
        </w:rPr>
        <w:t>TLC</w:t>
      </w:r>
      <w:r w:rsidR="00C22273" w:rsidRPr="00EF0D27">
        <w:rPr>
          <w:rFonts w:ascii="Times New Roman" w:hAnsi="Times New Roman" w:cs="Times New Roman"/>
          <w:sz w:val="24"/>
          <w:szCs w:val="24"/>
        </w:rPr>
        <w:t xml:space="preserve">; </w:t>
      </w:r>
      <w:r w:rsidRPr="00EF0D27">
        <w:rPr>
          <w:rFonts w:ascii="Times New Roman" w:hAnsi="Times New Roman" w:cs="Times New Roman"/>
          <w:sz w:val="24"/>
          <w:szCs w:val="24"/>
        </w:rPr>
        <w:t>Niezawodność MTBF</w:t>
      </w:r>
      <w:r w:rsidR="00C22273" w:rsidRPr="00EF0D27">
        <w:rPr>
          <w:rFonts w:ascii="Times New Roman" w:hAnsi="Times New Roman" w:cs="Times New Roman"/>
          <w:sz w:val="24"/>
          <w:szCs w:val="24"/>
        </w:rPr>
        <w:t xml:space="preserve">: </w:t>
      </w:r>
      <w:r w:rsidRPr="00EF0D27">
        <w:rPr>
          <w:rFonts w:ascii="Times New Roman" w:hAnsi="Times New Roman" w:cs="Times New Roman"/>
          <w:sz w:val="24"/>
          <w:szCs w:val="24"/>
        </w:rPr>
        <w:t>1 800 000 godz.</w:t>
      </w:r>
      <w:r w:rsidR="00C22273" w:rsidRPr="00EF0D27">
        <w:rPr>
          <w:rFonts w:ascii="Times New Roman" w:hAnsi="Times New Roman" w:cs="Times New Roman"/>
          <w:sz w:val="24"/>
          <w:szCs w:val="24"/>
        </w:rPr>
        <w:t xml:space="preserve">; </w:t>
      </w:r>
      <w:r w:rsidRPr="00EF0D27">
        <w:rPr>
          <w:rFonts w:ascii="Times New Roman" w:hAnsi="Times New Roman" w:cs="Times New Roman"/>
          <w:sz w:val="24"/>
          <w:szCs w:val="24"/>
        </w:rPr>
        <w:t>Technologia S.M.A.R.T.</w:t>
      </w:r>
      <w:r w:rsidR="00C22273" w:rsidRPr="00EF0D27">
        <w:rPr>
          <w:rFonts w:ascii="Times New Roman" w:hAnsi="Times New Roman" w:cs="Times New Roman"/>
          <w:sz w:val="24"/>
          <w:szCs w:val="24"/>
        </w:rPr>
        <w:t xml:space="preserve">; </w:t>
      </w:r>
      <w:r w:rsidRPr="00EF0D27">
        <w:rPr>
          <w:rFonts w:ascii="Times New Roman" w:hAnsi="Times New Roman" w:cs="Times New Roman"/>
          <w:sz w:val="24"/>
          <w:szCs w:val="24"/>
        </w:rPr>
        <w:t>Technologia TRIM</w:t>
      </w:r>
      <w:r w:rsidR="00C22273" w:rsidRPr="00EF0D27">
        <w:rPr>
          <w:rFonts w:ascii="Times New Roman" w:hAnsi="Times New Roman" w:cs="Times New Roman"/>
          <w:sz w:val="24"/>
          <w:szCs w:val="24"/>
        </w:rPr>
        <w:t xml:space="preserve">; </w:t>
      </w:r>
      <w:r w:rsidRPr="00EF0D27">
        <w:rPr>
          <w:rFonts w:ascii="Times New Roman" w:hAnsi="Times New Roman" w:cs="Times New Roman"/>
          <w:sz w:val="24"/>
          <w:szCs w:val="24"/>
        </w:rPr>
        <w:t>256-bitowe szyfrowanie danych AES</w:t>
      </w:r>
      <w:r w:rsidR="00C22273" w:rsidRPr="00EF0D27">
        <w:rPr>
          <w:rFonts w:ascii="Times New Roman" w:hAnsi="Times New Roman" w:cs="Times New Roman"/>
          <w:sz w:val="24"/>
          <w:szCs w:val="24"/>
        </w:rPr>
        <w:t xml:space="preserve">, gwarancja producenta </w:t>
      </w:r>
      <w:r w:rsidR="0018733E" w:rsidRPr="00EF0D27">
        <w:rPr>
          <w:rFonts w:ascii="Times New Roman" w:hAnsi="Times New Roman" w:cs="Times New Roman"/>
          <w:sz w:val="24"/>
          <w:szCs w:val="24"/>
        </w:rPr>
        <w:t xml:space="preserve">od 3 do </w:t>
      </w:r>
      <w:r w:rsidR="00C22273" w:rsidRPr="00EF0D27">
        <w:rPr>
          <w:rFonts w:ascii="Times New Roman" w:hAnsi="Times New Roman" w:cs="Times New Roman"/>
          <w:sz w:val="24"/>
          <w:szCs w:val="24"/>
        </w:rPr>
        <w:t>5 lat).</w:t>
      </w:r>
    </w:p>
    <w:p w:rsidR="00C22273" w:rsidRPr="00EF0D27" w:rsidRDefault="00C22273" w:rsidP="00EF0D27">
      <w:pPr>
        <w:pStyle w:val="Akapitzlist"/>
        <w:numPr>
          <w:ilvl w:val="0"/>
          <w:numId w:val="8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 xml:space="preserve">Routery przenośne (wydajny procesor 4 rdzenie, 716 MHz; 128 MB pamięci RAM; praca w paśmie 2,4 i 5 GHz jednocześnie; podwójna polaryzacja (2x2 MIMO / dual </w:t>
      </w:r>
      <w:proofErr w:type="spellStart"/>
      <w:r w:rsidRPr="00EF0D27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Pr="00EF0D27">
        <w:rPr>
          <w:rFonts w:ascii="Times New Roman" w:hAnsi="Times New Roman" w:cs="Times New Roman"/>
          <w:sz w:val="24"/>
          <w:szCs w:val="24"/>
        </w:rPr>
        <w:t xml:space="preserve">) w obu pasmach; 5 gigabitowych portów Ethernet; 1 x port USB; system </w:t>
      </w:r>
      <w:proofErr w:type="spellStart"/>
      <w:r w:rsidRPr="00EF0D27">
        <w:rPr>
          <w:rFonts w:ascii="Times New Roman" w:hAnsi="Times New Roman" w:cs="Times New Roman"/>
          <w:sz w:val="24"/>
          <w:szCs w:val="24"/>
        </w:rPr>
        <w:t>RouterOS</w:t>
      </w:r>
      <w:proofErr w:type="spellEnd"/>
      <w:r w:rsidRPr="00EF0D27">
        <w:rPr>
          <w:rFonts w:ascii="Times New Roman" w:hAnsi="Times New Roman" w:cs="Times New Roman"/>
          <w:sz w:val="24"/>
          <w:szCs w:val="24"/>
        </w:rPr>
        <w:t xml:space="preserve"> z licencją Level 4)</w:t>
      </w:r>
    </w:p>
    <w:p w:rsidR="007E6A4B" w:rsidRPr="00EF0D27" w:rsidRDefault="007E6A4B" w:rsidP="00EF0D27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C64" w:rsidRPr="00EF0D27" w:rsidRDefault="002A4C64" w:rsidP="00EF0D27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27">
        <w:rPr>
          <w:rFonts w:ascii="Times New Roman" w:hAnsi="Times New Roman" w:cs="Times New Roman"/>
          <w:sz w:val="24"/>
          <w:szCs w:val="24"/>
        </w:rPr>
        <w:t>Dział IT jest zobowiązany do corocznej aktualizacji parametrów bazowych sprzętu komputerowego z uwzględnieniem najlepszej ich wydajności do ceny rynkowej oraz udost</w:t>
      </w:r>
      <w:r w:rsidR="00992F40" w:rsidRPr="00EF0D27">
        <w:rPr>
          <w:rFonts w:ascii="Times New Roman" w:hAnsi="Times New Roman" w:cs="Times New Roman"/>
          <w:sz w:val="24"/>
          <w:szCs w:val="24"/>
        </w:rPr>
        <w:t>ę</w:t>
      </w:r>
      <w:r w:rsidRPr="00EF0D27">
        <w:rPr>
          <w:rFonts w:ascii="Times New Roman" w:hAnsi="Times New Roman" w:cs="Times New Roman"/>
          <w:sz w:val="24"/>
          <w:szCs w:val="24"/>
        </w:rPr>
        <w:t>pnienie aktualizacji na stronie internetowej Działu do dnia 31 grudnia roku poprzedzającego aktualizację.</w:t>
      </w:r>
    </w:p>
    <w:sectPr w:rsidR="002A4C64" w:rsidRPr="00EF0D27" w:rsidSect="002A4C6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45C"/>
    <w:multiLevelType w:val="hybridMultilevel"/>
    <w:tmpl w:val="5F8E28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437870"/>
    <w:multiLevelType w:val="hybridMultilevel"/>
    <w:tmpl w:val="84923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6081"/>
    <w:multiLevelType w:val="hybridMultilevel"/>
    <w:tmpl w:val="E2825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67F79"/>
    <w:multiLevelType w:val="multilevel"/>
    <w:tmpl w:val="69BCC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524725E"/>
    <w:multiLevelType w:val="hybridMultilevel"/>
    <w:tmpl w:val="BD526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82BFE"/>
    <w:multiLevelType w:val="multilevel"/>
    <w:tmpl w:val="D08297A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5C2A7402"/>
    <w:multiLevelType w:val="multilevel"/>
    <w:tmpl w:val="D08297A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65D20009"/>
    <w:multiLevelType w:val="multilevel"/>
    <w:tmpl w:val="D08297A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51"/>
    <w:rsid w:val="00014CB8"/>
    <w:rsid w:val="0006098F"/>
    <w:rsid w:val="000F1F32"/>
    <w:rsid w:val="001352DC"/>
    <w:rsid w:val="00147884"/>
    <w:rsid w:val="0018733E"/>
    <w:rsid w:val="001F4927"/>
    <w:rsid w:val="002A3A17"/>
    <w:rsid w:val="002A4C64"/>
    <w:rsid w:val="002D350F"/>
    <w:rsid w:val="0043414C"/>
    <w:rsid w:val="00462A6D"/>
    <w:rsid w:val="004B6E0C"/>
    <w:rsid w:val="00580D1E"/>
    <w:rsid w:val="0061445B"/>
    <w:rsid w:val="00654934"/>
    <w:rsid w:val="007E6A4B"/>
    <w:rsid w:val="008647F1"/>
    <w:rsid w:val="00886757"/>
    <w:rsid w:val="008A418C"/>
    <w:rsid w:val="00917940"/>
    <w:rsid w:val="0093296A"/>
    <w:rsid w:val="009608C6"/>
    <w:rsid w:val="00966FAF"/>
    <w:rsid w:val="00992F40"/>
    <w:rsid w:val="00B50A51"/>
    <w:rsid w:val="00B876CB"/>
    <w:rsid w:val="00B939CB"/>
    <w:rsid w:val="00C22273"/>
    <w:rsid w:val="00C63342"/>
    <w:rsid w:val="00C81645"/>
    <w:rsid w:val="00CF337E"/>
    <w:rsid w:val="00EB7CCE"/>
    <w:rsid w:val="00EF0D27"/>
    <w:rsid w:val="00F3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BB4A"/>
  <w15:docId w15:val="{E73291D6-07DA-493A-A716-AC1A6CB2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Karczewska</dc:creator>
  <cp:lastModifiedBy>Emilia Snarska</cp:lastModifiedBy>
  <cp:revision>2</cp:revision>
  <cp:lastPrinted>2020-12-23T09:09:00Z</cp:lastPrinted>
  <dcterms:created xsi:type="dcterms:W3CDTF">2021-01-11T10:41:00Z</dcterms:created>
  <dcterms:modified xsi:type="dcterms:W3CDTF">2021-01-11T10:41:00Z</dcterms:modified>
</cp:coreProperties>
</file>