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18A1" w14:textId="1409C778" w:rsidR="00EF5568" w:rsidRPr="007F21EF" w:rsidRDefault="007F21EF" w:rsidP="00EF5568">
      <w:pPr>
        <w:ind w:firstLine="6"/>
        <w:jc w:val="right"/>
        <w:rPr>
          <w:rFonts w:ascii="Times New Roman" w:hAnsi="Times New Roman" w:cs="Times New Roman"/>
          <w:sz w:val="20"/>
          <w:szCs w:val="20"/>
          <w:lang w:val="en-GB"/>
        </w:rPr>
      </w:pPr>
      <w:r w:rsidRPr="007F21EF">
        <w:rPr>
          <w:rFonts w:ascii="Times New Roman" w:hAnsi="Times New Roman" w:cs="Times New Roman"/>
          <w:sz w:val="20"/>
          <w:szCs w:val="20"/>
          <w:lang w:val="en-GB"/>
        </w:rPr>
        <w:t>appendix no. 5 to the Rector's Order no. 123/2020 of 1.12.2020</w:t>
      </w:r>
    </w:p>
    <w:p w14:paraId="628BC9FB" w14:textId="77777777" w:rsidR="00EF5568" w:rsidRPr="007F21EF" w:rsidRDefault="00EF5568" w:rsidP="006E479A">
      <w:pPr>
        <w:jc w:val="center"/>
        <w:rPr>
          <w:rFonts w:ascii="Times New Roman" w:hAnsi="Times New Roman" w:cs="Times New Roman"/>
          <w:b/>
          <w:lang w:val="en-GB"/>
        </w:rPr>
      </w:pPr>
    </w:p>
    <w:p w14:paraId="6CEF0E87" w14:textId="488CF47A" w:rsidR="006E479A" w:rsidRPr="007F21EF" w:rsidRDefault="007F21EF" w:rsidP="006E479A">
      <w:pPr>
        <w:jc w:val="center"/>
        <w:rPr>
          <w:rFonts w:ascii="Times New Roman" w:hAnsi="Times New Roman" w:cs="Times New Roman"/>
          <w:b/>
          <w:lang w:val="en-GB"/>
        </w:rPr>
      </w:pPr>
      <w:r w:rsidRPr="007F21EF">
        <w:rPr>
          <w:rFonts w:ascii="Times New Roman" w:hAnsi="Times New Roman" w:cs="Times New Roman"/>
          <w:b/>
          <w:lang w:val="en-GB"/>
        </w:rPr>
        <w:t>Statement authorising to demonstrate the employee's scientific achievements in the process of evaluating the quality of MUB's scientific activities</w:t>
      </w:r>
    </w:p>
    <w:p w14:paraId="3B032E87" w14:textId="77777777" w:rsidR="003A7DDF" w:rsidRPr="007F21EF" w:rsidRDefault="007F21EF" w:rsidP="003A7DDF">
      <w:pPr>
        <w:jc w:val="both"/>
        <w:rPr>
          <w:rFonts w:ascii="Times New Roman" w:hAnsi="Times New Roman" w:cs="Times New Roman"/>
          <w:lang w:val="en-GB"/>
        </w:rPr>
      </w:pPr>
      <w:r w:rsidRPr="007F21EF">
        <w:rPr>
          <w:rFonts w:ascii="Times New Roman" w:hAnsi="Times New Roman" w:cs="Times New Roman"/>
          <w:lang w:val="en-GB"/>
        </w:rPr>
        <w:t>(in the case of designation of two disciplines and / or conducting scientific activity during the evaluation period in more than one entity)</w:t>
      </w:r>
    </w:p>
    <w:p w14:paraId="041CBDC6" w14:textId="77777777" w:rsidR="004935AF" w:rsidRPr="007F21EF" w:rsidRDefault="004935AF" w:rsidP="002246A1">
      <w:pPr>
        <w:spacing w:after="0"/>
        <w:ind w:left="6804"/>
        <w:jc w:val="both"/>
        <w:rPr>
          <w:rFonts w:ascii="Times New Roman" w:hAnsi="Times New Roman" w:cs="Times New Roman"/>
          <w:lang w:val="en-GB"/>
        </w:rPr>
      </w:pPr>
    </w:p>
    <w:p w14:paraId="5DA90867" w14:textId="77777777" w:rsidR="003A7DDF" w:rsidRPr="007F21EF" w:rsidRDefault="007F21EF" w:rsidP="002246A1">
      <w:pPr>
        <w:spacing w:after="0"/>
        <w:ind w:left="6804"/>
        <w:jc w:val="both"/>
        <w:rPr>
          <w:rFonts w:ascii="Times New Roman" w:hAnsi="Times New Roman" w:cs="Times New Roman"/>
          <w:lang w:val="en-GB"/>
        </w:rPr>
      </w:pPr>
      <w:r w:rsidRPr="007F21EF">
        <w:rPr>
          <w:rFonts w:ascii="Times New Roman" w:hAnsi="Times New Roman" w:cs="Times New Roman"/>
          <w:lang w:val="en-GB"/>
        </w:rPr>
        <w:t xml:space="preserve">Białystok, </w:t>
      </w:r>
    </w:p>
    <w:p w14:paraId="38B44F74" w14:textId="77777777" w:rsidR="003A7DDF" w:rsidRPr="007F21EF" w:rsidRDefault="007F21EF" w:rsidP="002246A1">
      <w:pPr>
        <w:ind w:left="6804"/>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 xml:space="preserve">   Place, date</w:t>
      </w:r>
    </w:p>
    <w:p w14:paraId="7858EE87" w14:textId="77777777" w:rsidR="003A7DDF" w:rsidRPr="007F21EF" w:rsidRDefault="003A7DDF" w:rsidP="002246A1">
      <w:pPr>
        <w:spacing w:after="0"/>
        <w:jc w:val="both"/>
        <w:rPr>
          <w:rFonts w:ascii="Times New Roman" w:hAnsi="Times New Roman" w:cs="Times New Roman"/>
          <w:lang w:val="en-GB"/>
        </w:rPr>
      </w:pPr>
    </w:p>
    <w:p w14:paraId="06C3A5A3" w14:textId="77777777" w:rsidR="00462C7C" w:rsidRPr="007F21EF" w:rsidRDefault="00462C7C" w:rsidP="003A7DDF">
      <w:pPr>
        <w:jc w:val="both"/>
        <w:rPr>
          <w:rFonts w:ascii="Times New Roman" w:hAnsi="Times New Roman" w:cs="Times New Roman"/>
          <w:sz w:val="18"/>
          <w:szCs w:val="18"/>
          <w:lang w:val="en-GB"/>
        </w:rPr>
      </w:pPr>
    </w:p>
    <w:p w14:paraId="1AB6039B" w14:textId="77777777" w:rsidR="003A7DDF" w:rsidRPr="007F21EF" w:rsidRDefault="007F21EF" w:rsidP="003A7DDF">
      <w:pPr>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Name and surname</w:t>
      </w:r>
    </w:p>
    <w:p w14:paraId="53B51D49" w14:textId="77777777" w:rsidR="003A7DDF" w:rsidRPr="007F21EF" w:rsidRDefault="007F21EF" w:rsidP="002246A1">
      <w:pPr>
        <w:spacing w:after="0"/>
        <w:jc w:val="both"/>
        <w:rPr>
          <w:rFonts w:ascii="Times New Roman" w:hAnsi="Times New Roman" w:cs="Times New Roman"/>
          <w:lang w:val="en-GB"/>
        </w:rPr>
      </w:pPr>
      <w:r w:rsidRPr="007F21EF">
        <w:rPr>
          <w:rFonts w:ascii="Times New Roman" w:hAnsi="Times New Roman" w:cs="Times New Roman"/>
          <w:lang w:val="en-GB"/>
        </w:rPr>
        <w:t>...................</w:t>
      </w:r>
    </w:p>
    <w:p w14:paraId="66315A66" w14:textId="77777777" w:rsidR="003A7DDF" w:rsidRPr="007F21EF" w:rsidRDefault="007F21EF" w:rsidP="003A7DDF">
      <w:pPr>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ORCID number</w:t>
      </w:r>
    </w:p>
    <w:p w14:paraId="0E65F5F1" w14:textId="77777777" w:rsidR="002246A1" w:rsidRPr="007F21EF" w:rsidRDefault="002246A1" w:rsidP="003A7DDF">
      <w:pPr>
        <w:jc w:val="both"/>
        <w:rPr>
          <w:rFonts w:ascii="Times New Roman" w:hAnsi="Times New Roman" w:cs="Times New Roman"/>
          <w:lang w:val="en-GB"/>
        </w:rPr>
      </w:pPr>
    </w:p>
    <w:p w14:paraId="7898CDD4" w14:textId="77777777" w:rsidR="002246A1" w:rsidRPr="007F21EF" w:rsidRDefault="002246A1" w:rsidP="003A7DDF">
      <w:pPr>
        <w:jc w:val="both"/>
        <w:rPr>
          <w:rFonts w:ascii="Times New Roman" w:hAnsi="Times New Roman" w:cs="Times New Roman"/>
          <w:lang w:val="en-GB"/>
        </w:rPr>
      </w:pPr>
    </w:p>
    <w:p w14:paraId="191D2F76" w14:textId="126173F4" w:rsidR="003A7DDF" w:rsidRPr="007F21EF" w:rsidRDefault="007F21EF" w:rsidP="003A7DDF">
      <w:pPr>
        <w:jc w:val="both"/>
        <w:rPr>
          <w:rFonts w:ascii="Times New Roman" w:hAnsi="Times New Roman" w:cs="Times New Roman"/>
          <w:lang w:val="en-GB"/>
        </w:rPr>
      </w:pPr>
      <w:r w:rsidRPr="007F21EF">
        <w:rPr>
          <w:rFonts w:ascii="Times New Roman" w:hAnsi="Times New Roman" w:cs="Times New Roman"/>
          <w:lang w:val="en-GB"/>
        </w:rPr>
        <w:t>I, ................................, in accordance with art.   265 sec.   13 of the Act of 20 July 2018 – Law on Higher Education and Science (Journal of Laws, item 1668), hereinafter referred to as the "Act", authorise to demonstrate for the evaluation of the quality of scientific activity for the years 2017 - 2021 my following scientific achievements within scientific disciplines:</w:t>
      </w:r>
    </w:p>
    <w:p w14:paraId="0FB275A5" w14:textId="77777777" w:rsidR="003A7DDF" w:rsidRPr="007F21EF" w:rsidRDefault="007F21EF" w:rsidP="00DB04D0">
      <w:pPr>
        <w:pStyle w:val="Akapitzlist"/>
        <w:numPr>
          <w:ilvl w:val="0"/>
          <w:numId w:val="2"/>
        </w:numPr>
        <w:jc w:val="both"/>
        <w:rPr>
          <w:rFonts w:ascii="Times New Roman" w:hAnsi="Times New Roman" w:cs="Times New Roman"/>
          <w:lang w:val="en-GB"/>
        </w:rPr>
      </w:pPr>
      <w:r w:rsidRPr="007F21EF">
        <w:rPr>
          <w:rFonts w:ascii="Times New Roman" w:hAnsi="Times New Roman" w:cs="Times New Roman"/>
          <w:lang w:val="en-GB"/>
        </w:rPr>
        <w:t>.......................... sciences in Appendix no. 1,</w:t>
      </w:r>
    </w:p>
    <w:p w14:paraId="4C58021F" w14:textId="77777777" w:rsidR="003A7DDF" w:rsidRPr="007F21EF" w:rsidRDefault="007F21EF" w:rsidP="00DB04D0">
      <w:pPr>
        <w:pStyle w:val="Akapitzlist"/>
        <w:numPr>
          <w:ilvl w:val="0"/>
          <w:numId w:val="2"/>
        </w:numPr>
        <w:jc w:val="both"/>
        <w:rPr>
          <w:rFonts w:ascii="Times New Roman" w:hAnsi="Times New Roman" w:cs="Times New Roman"/>
          <w:lang w:val="en-GB"/>
        </w:rPr>
      </w:pPr>
      <w:r w:rsidRPr="007F21EF">
        <w:rPr>
          <w:rFonts w:ascii="Times New Roman" w:hAnsi="Times New Roman" w:cs="Times New Roman"/>
          <w:lang w:val="en-GB"/>
        </w:rPr>
        <w:t>.......................... sciences in Appendix no. 2,</w:t>
      </w:r>
    </w:p>
    <w:p w14:paraId="67564E87" w14:textId="77777777" w:rsidR="00DB04D0" w:rsidRPr="007F21EF" w:rsidRDefault="00DB04D0" w:rsidP="00DB04D0">
      <w:pPr>
        <w:pStyle w:val="Akapitzlist"/>
        <w:jc w:val="both"/>
        <w:rPr>
          <w:rFonts w:ascii="Times New Roman" w:hAnsi="Times New Roman" w:cs="Times New Roman"/>
          <w:lang w:val="en-GB"/>
        </w:rPr>
      </w:pPr>
    </w:p>
    <w:p w14:paraId="750F8721" w14:textId="77777777" w:rsidR="003A7DDF" w:rsidRPr="007F21EF" w:rsidRDefault="007F21EF" w:rsidP="003A7DDF">
      <w:pPr>
        <w:jc w:val="both"/>
        <w:rPr>
          <w:rFonts w:ascii="Times New Roman" w:hAnsi="Times New Roman" w:cs="Times New Roman"/>
          <w:lang w:val="en-GB"/>
        </w:rPr>
      </w:pPr>
      <w:r w:rsidRPr="007F21EF">
        <w:rPr>
          <w:rFonts w:ascii="Times New Roman" w:hAnsi="Times New Roman" w:cs="Times New Roman"/>
          <w:lang w:val="en-GB"/>
        </w:rPr>
        <w:t>by</w:t>
      </w:r>
      <w:r w:rsidR="002246A1" w:rsidRPr="007F21EF">
        <w:rPr>
          <w:rFonts w:ascii="Times New Roman" w:hAnsi="Times New Roman" w:cs="Times New Roman"/>
          <w:b/>
          <w:lang w:val="en-GB"/>
        </w:rPr>
        <w:t xml:space="preserve"> the Medical University of Bialystok</w:t>
      </w:r>
      <w:r w:rsidR="002246A1" w:rsidRPr="007F21EF">
        <w:rPr>
          <w:rFonts w:ascii="Times New Roman" w:hAnsi="Times New Roman" w:cs="Times New Roman"/>
          <w:lang w:val="en-GB"/>
        </w:rPr>
        <w:t>.</w:t>
      </w:r>
    </w:p>
    <w:p w14:paraId="6FBFE104" w14:textId="77777777" w:rsidR="003A7DDF" w:rsidRPr="007F21EF" w:rsidRDefault="007F21EF" w:rsidP="003A7DDF">
      <w:pPr>
        <w:jc w:val="both"/>
        <w:rPr>
          <w:rFonts w:ascii="Times New Roman" w:hAnsi="Times New Roman" w:cs="Times New Roman"/>
          <w:lang w:val="en-GB"/>
        </w:rPr>
      </w:pPr>
      <w:r w:rsidRPr="007F21EF">
        <w:rPr>
          <w:rFonts w:ascii="Times New Roman" w:hAnsi="Times New Roman" w:cs="Times New Roman"/>
          <w:lang w:val="en-GB"/>
        </w:rPr>
        <w:t xml:space="preserve">I declare that these achievements arose in connection with my scientific activity in the above-mentioned entity </w:t>
      </w:r>
    </w:p>
    <w:p w14:paraId="2F28432D" w14:textId="77777777" w:rsidR="002246A1" w:rsidRPr="007F21EF" w:rsidRDefault="002246A1" w:rsidP="002246A1">
      <w:pPr>
        <w:spacing w:after="0"/>
        <w:ind w:left="5245"/>
        <w:jc w:val="both"/>
        <w:rPr>
          <w:rFonts w:ascii="Times New Roman" w:hAnsi="Times New Roman" w:cs="Times New Roman"/>
          <w:lang w:val="en-GB"/>
        </w:rPr>
      </w:pPr>
    </w:p>
    <w:p w14:paraId="36A5DE67" w14:textId="77777777" w:rsidR="002246A1" w:rsidRPr="007F21EF" w:rsidRDefault="002246A1" w:rsidP="002246A1">
      <w:pPr>
        <w:spacing w:after="0"/>
        <w:ind w:left="5245"/>
        <w:jc w:val="both"/>
        <w:rPr>
          <w:rFonts w:ascii="Times New Roman" w:hAnsi="Times New Roman" w:cs="Times New Roman"/>
          <w:lang w:val="en-GB"/>
        </w:rPr>
      </w:pPr>
    </w:p>
    <w:p w14:paraId="1451F315" w14:textId="77777777" w:rsidR="003A7DDF" w:rsidRPr="007F21EF" w:rsidRDefault="007F21EF" w:rsidP="002246A1">
      <w:pPr>
        <w:spacing w:after="0"/>
        <w:ind w:left="5245"/>
        <w:jc w:val="both"/>
        <w:rPr>
          <w:rFonts w:ascii="Times New Roman" w:hAnsi="Times New Roman" w:cs="Times New Roman"/>
          <w:lang w:val="en-GB"/>
        </w:rPr>
      </w:pPr>
      <w:r w:rsidRPr="007F21EF">
        <w:rPr>
          <w:rFonts w:ascii="Times New Roman" w:hAnsi="Times New Roman" w:cs="Times New Roman"/>
          <w:lang w:val="en-GB"/>
        </w:rPr>
        <w:t>………………….......................</w:t>
      </w:r>
    </w:p>
    <w:p w14:paraId="26E7220E" w14:textId="77777777" w:rsidR="003A7DDF" w:rsidRPr="007F21EF" w:rsidRDefault="007F21EF" w:rsidP="002246A1">
      <w:pPr>
        <w:ind w:left="5953" w:firstLine="419"/>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Signature</w:t>
      </w:r>
    </w:p>
    <w:p w14:paraId="0C123A1F" w14:textId="77777777" w:rsidR="002246A1" w:rsidRPr="007F21EF" w:rsidRDefault="002246A1" w:rsidP="003A7DDF">
      <w:pPr>
        <w:jc w:val="both"/>
        <w:rPr>
          <w:rFonts w:ascii="Times New Roman" w:hAnsi="Times New Roman" w:cs="Times New Roman"/>
          <w:sz w:val="18"/>
          <w:szCs w:val="18"/>
          <w:lang w:val="en-GB"/>
        </w:rPr>
      </w:pPr>
    </w:p>
    <w:p w14:paraId="324C723B" w14:textId="77777777" w:rsidR="003A7DDF" w:rsidRPr="007F21EF" w:rsidRDefault="007F21EF" w:rsidP="003A7DDF">
      <w:pPr>
        <w:jc w:val="both"/>
        <w:rPr>
          <w:rFonts w:ascii="Times New Roman" w:hAnsi="Times New Roman" w:cs="Times New Roman"/>
          <w:lang w:val="en-GB"/>
        </w:rPr>
      </w:pPr>
      <w:r w:rsidRPr="007F21EF">
        <w:rPr>
          <w:rFonts w:ascii="Times New Roman" w:hAnsi="Times New Roman" w:cs="Times New Roman"/>
          <w:lang w:val="en-GB"/>
        </w:rPr>
        <w:t>Instruction:</w:t>
      </w:r>
    </w:p>
    <w:p w14:paraId="39C71966" w14:textId="77777777" w:rsidR="003A7DDF" w:rsidRPr="007F21EF" w:rsidRDefault="007F21EF" w:rsidP="005C48E0">
      <w:pPr>
        <w:pStyle w:val="Akapitzlist"/>
        <w:numPr>
          <w:ilvl w:val="0"/>
          <w:numId w:val="1"/>
        </w:numPr>
        <w:ind w:left="426" w:hanging="284"/>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In accordance with art.  265 sec.  12 of the Act, for the purposes of evaluation, the achievements of one person can be demonstrated within the scope of no more than 2 disciplines, while a given achievement can be demonstrated by a person who is its author only once and only within the scope of one discipline.</w:t>
      </w:r>
    </w:p>
    <w:p w14:paraId="26264156" w14:textId="77777777" w:rsidR="003A7DDF" w:rsidRPr="007F21EF" w:rsidRDefault="007F21EF" w:rsidP="005C48E0">
      <w:pPr>
        <w:pStyle w:val="Akapitzlist"/>
        <w:numPr>
          <w:ilvl w:val="0"/>
          <w:numId w:val="1"/>
        </w:numPr>
        <w:ind w:left="426" w:hanging="284"/>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In accordance with art. 265 sec. 6 of the Act, it is necessary to indicate those achievements that have arisen in connection with employment or education in the entity in which this statement is submitted.</w:t>
      </w:r>
    </w:p>
    <w:p w14:paraId="24A54D92" w14:textId="77777777" w:rsidR="003A7DDF" w:rsidRPr="007F21EF" w:rsidRDefault="007F21EF" w:rsidP="005C48E0">
      <w:pPr>
        <w:pStyle w:val="Akapitzlist"/>
        <w:numPr>
          <w:ilvl w:val="0"/>
          <w:numId w:val="1"/>
        </w:numPr>
        <w:ind w:left="426" w:hanging="284"/>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Achievements can be demonstrated only in the discipline that is included in the statement on the field and scientific discipline referred to in art. 343 sec. 7.</w:t>
      </w:r>
    </w:p>
    <w:p w14:paraId="749D9EE5" w14:textId="77777777" w:rsidR="00CD6F5A" w:rsidRPr="007F21EF" w:rsidRDefault="007F21EF" w:rsidP="005C48E0">
      <w:pPr>
        <w:pStyle w:val="Akapitzlist"/>
        <w:numPr>
          <w:ilvl w:val="0"/>
          <w:numId w:val="1"/>
        </w:numPr>
        <w:ind w:left="426" w:hanging="284"/>
        <w:jc w:val="both"/>
        <w:rPr>
          <w:rFonts w:ascii="Times New Roman" w:hAnsi="Times New Roman" w:cs="Times New Roman"/>
          <w:b/>
          <w:sz w:val="18"/>
          <w:szCs w:val="18"/>
          <w:lang w:val="en-GB"/>
        </w:rPr>
      </w:pPr>
      <w:r w:rsidRPr="007F21EF">
        <w:rPr>
          <w:rFonts w:ascii="Times New Roman" w:hAnsi="Times New Roman" w:cs="Times New Roman"/>
          <w:sz w:val="18"/>
          <w:szCs w:val="18"/>
          <w:lang w:val="en-GB"/>
        </w:rPr>
        <w:t xml:space="preserve">This statement should be submitted no later than </w:t>
      </w:r>
      <w:r w:rsidRPr="007F21EF">
        <w:rPr>
          <w:rFonts w:ascii="Times New Roman" w:hAnsi="Times New Roman" w:cs="Times New Roman"/>
          <w:b/>
          <w:sz w:val="18"/>
          <w:szCs w:val="18"/>
          <w:lang w:val="en-GB"/>
        </w:rPr>
        <w:t xml:space="preserve">31 December of the year preceding the year of the evaluation of the </w:t>
      </w:r>
      <w:r w:rsidRPr="007F21EF">
        <w:rPr>
          <w:rFonts w:ascii="Times New Roman" w:hAnsi="Times New Roman" w:cs="Times New Roman"/>
          <w:sz w:val="18"/>
          <w:szCs w:val="18"/>
          <w:lang w:val="en-GB"/>
        </w:rPr>
        <w:t>quality of scientific activity</w:t>
      </w:r>
      <w:r w:rsidRPr="007F21EF">
        <w:rPr>
          <w:rFonts w:ascii="Times New Roman" w:hAnsi="Times New Roman" w:cs="Times New Roman"/>
          <w:b/>
          <w:sz w:val="18"/>
          <w:szCs w:val="18"/>
          <w:lang w:val="en-GB"/>
        </w:rPr>
        <w:t xml:space="preserve"> or before termination of the employment relationship in a given entity.</w:t>
      </w:r>
    </w:p>
    <w:p w14:paraId="5DE5B49F" w14:textId="77777777" w:rsidR="00133F4F" w:rsidRPr="007F21EF" w:rsidRDefault="00133F4F" w:rsidP="00133F4F">
      <w:pPr>
        <w:pStyle w:val="Akapitzlist"/>
        <w:ind w:left="426"/>
        <w:jc w:val="both"/>
        <w:rPr>
          <w:rFonts w:ascii="Times New Roman" w:hAnsi="Times New Roman" w:cs="Times New Roman"/>
          <w:b/>
          <w:sz w:val="18"/>
          <w:szCs w:val="18"/>
          <w:lang w:val="en-GB"/>
        </w:rPr>
      </w:pPr>
    </w:p>
    <w:p w14:paraId="504F144C" w14:textId="77777777" w:rsidR="00133F4F" w:rsidRPr="007F21EF" w:rsidRDefault="00133F4F" w:rsidP="00133F4F">
      <w:pPr>
        <w:pStyle w:val="Akapitzlist"/>
        <w:ind w:left="426"/>
        <w:jc w:val="both"/>
        <w:rPr>
          <w:rFonts w:ascii="Times New Roman" w:hAnsi="Times New Roman" w:cs="Times New Roman"/>
          <w:b/>
          <w:sz w:val="18"/>
          <w:szCs w:val="18"/>
          <w:lang w:val="en-GB"/>
        </w:rPr>
      </w:pPr>
    </w:p>
    <w:p w14:paraId="04CA8DF7" w14:textId="77777777" w:rsidR="00133F4F" w:rsidRPr="007F21EF" w:rsidRDefault="00133F4F" w:rsidP="00133F4F">
      <w:pPr>
        <w:pStyle w:val="Akapitzlist"/>
        <w:ind w:left="426"/>
        <w:jc w:val="both"/>
        <w:rPr>
          <w:rFonts w:ascii="Times New Roman" w:hAnsi="Times New Roman" w:cs="Times New Roman"/>
          <w:b/>
          <w:sz w:val="18"/>
          <w:szCs w:val="18"/>
          <w:lang w:val="en-GB"/>
        </w:rPr>
      </w:pPr>
    </w:p>
    <w:p w14:paraId="5FD4ECB5" w14:textId="77777777" w:rsidR="00291561" w:rsidRPr="007F21EF" w:rsidRDefault="007F21EF" w:rsidP="00291561">
      <w:pPr>
        <w:jc w:val="both"/>
        <w:rPr>
          <w:rFonts w:ascii="Times New Roman" w:hAnsi="Times New Roman" w:cs="Times New Roman"/>
          <w:b/>
          <w:sz w:val="24"/>
          <w:szCs w:val="24"/>
          <w:lang w:val="en-GB"/>
        </w:rPr>
      </w:pPr>
      <w:r w:rsidRPr="007F21EF">
        <w:rPr>
          <w:rFonts w:ascii="Times New Roman" w:hAnsi="Times New Roman" w:cs="Times New Roman"/>
          <w:b/>
          <w:sz w:val="24"/>
          <w:szCs w:val="24"/>
          <w:lang w:val="en-GB"/>
        </w:rPr>
        <w:lastRenderedPageBreak/>
        <w:t xml:space="preserve">Appendix no. 1 </w:t>
      </w:r>
    </w:p>
    <w:p w14:paraId="783D7837" w14:textId="04D9DA95" w:rsidR="005C3B25" w:rsidRPr="007F21EF" w:rsidRDefault="007F21EF" w:rsidP="00EF5568">
      <w:pPr>
        <w:pStyle w:val="Akapitzlist"/>
        <w:ind w:left="0"/>
        <w:jc w:val="both"/>
        <w:rPr>
          <w:rFonts w:ascii="Times New Roman" w:hAnsi="Times New Roman" w:cs="Times New Roman"/>
          <w:sz w:val="24"/>
          <w:szCs w:val="24"/>
          <w:lang w:val="en-GB"/>
        </w:rPr>
      </w:pPr>
      <w:r w:rsidRPr="007F21EF">
        <w:rPr>
          <w:rFonts w:ascii="Times New Roman" w:hAnsi="Times New Roman" w:cs="Times New Roman"/>
          <w:b/>
          <w:sz w:val="24"/>
          <w:szCs w:val="24"/>
          <w:lang w:val="en-GB"/>
        </w:rPr>
        <w:t xml:space="preserve">I </w:t>
      </w:r>
      <w:r w:rsidR="00936807">
        <w:rPr>
          <w:rFonts w:ascii="Times New Roman" w:hAnsi="Times New Roman" w:cs="Times New Roman"/>
          <w:b/>
          <w:sz w:val="24"/>
          <w:szCs w:val="24"/>
          <w:lang w:val="en-GB"/>
        </w:rPr>
        <w:t>L</w:t>
      </w:r>
      <w:r w:rsidRPr="007F21EF">
        <w:rPr>
          <w:rFonts w:ascii="Times New Roman" w:hAnsi="Times New Roman" w:cs="Times New Roman"/>
          <w:b/>
          <w:sz w:val="24"/>
          <w:szCs w:val="24"/>
          <w:lang w:val="en-GB"/>
        </w:rPr>
        <w:t>ist of publications in the discipline ................... from the period covered by the evaluation, taken from the University's bibliography database, confirmed by the MUB Main Library and signed with a handwritten signature.</w:t>
      </w:r>
    </w:p>
    <w:p w14:paraId="0689C136" w14:textId="6939C6D2" w:rsidR="00291561" w:rsidRPr="007F21EF" w:rsidRDefault="00291561" w:rsidP="00291561">
      <w:pPr>
        <w:jc w:val="both"/>
        <w:rPr>
          <w:rFonts w:ascii="Times New Roman" w:hAnsi="Times New Roman" w:cs="Times New Roman"/>
          <w:b/>
          <w:sz w:val="24"/>
          <w:szCs w:val="24"/>
          <w:lang w:val="en-GB"/>
        </w:rPr>
      </w:pPr>
    </w:p>
    <w:p w14:paraId="6E426366" w14:textId="52E6E986" w:rsidR="00291561" w:rsidRPr="007F21EF" w:rsidRDefault="007F21EF" w:rsidP="00291561">
      <w:pPr>
        <w:jc w:val="both"/>
        <w:rPr>
          <w:rFonts w:ascii="Times New Roman" w:hAnsi="Times New Roman" w:cs="Times New Roman"/>
          <w:b/>
          <w:sz w:val="24"/>
          <w:szCs w:val="24"/>
          <w:lang w:val="en-GB"/>
        </w:rPr>
      </w:pPr>
      <w:r w:rsidRPr="007F21EF">
        <w:rPr>
          <w:rFonts w:ascii="Times New Roman" w:hAnsi="Times New Roman" w:cs="Times New Roman"/>
          <w:b/>
          <w:sz w:val="24"/>
          <w:szCs w:val="24"/>
          <w:lang w:val="en-GB"/>
        </w:rPr>
        <w:t>II List of Patents in the discipline ...................**</w:t>
      </w:r>
    </w:p>
    <w:p w14:paraId="03EC2D9B" w14:textId="77777777" w:rsidR="00291561" w:rsidRPr="007F21EF" w:rsidRDefault="00291561" w:rsidP="00291561">
      <w:pPr>
        <w:pStyle w:val="Akapitzlist"/>
        <w:ind w:left="426"/>
        <w:jc w:val="both"/>
        <w:rPr>
          <w:rFonts w:ascii="Times New Roman" w:hAnsi="Times New Roman" w:cs="Times New Roman"/>
          <w:sz w:val="24"/>
          <w:szCs w:val="24"/>
          <w:lang w:val="en-GB"/>
        </w:rPr>
      </w:pPr>
    </w:p>
    <w:p w14:paraId="169E3601"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Patent No. 1.</w:t>
      </w:r>
    </w:p>
    <w:p w14:paraId="4E8A7BA9"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Date of application:</w:t>
      </w:r>
    </w:p>
    <w:p w14:paraId="31B6DE2F"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Application number</w:t>
      </w:r>
    </w:p>
    <w:p w14:paraId="4F76781B" w14:textId="77777777" w:rsidR="00291561" w:rsidRPr="007F21EF" w:rsidRDefault="007F21EF" w:rsidP="00291561">
      <w:pPr>
        <w:jc w:val="both"/>
        <w:rPr>
          <w:rStyle w:val="Heading5"/>
          <w:b w:val="0"/>
          <w:bCs w:val="0"/>
          <w:sz w:val="24"/>
          <w:szCs w:val="24"/>
          <w:lang w:val="en-GB"/>
        </w:rPr>
      </w:pPr>
      <w:r w:rsidRPr="007F21EF">
        <w:rPr>
          <w:rStyle w:val="Heading5"/>
          <w:b w:val="0"/>
          <w:bCs w:val="0"/>
          <w:sz w:val="24"/>
          <w:szCs w:val="24"/>
          <w:lang w:val="en-GB"/>
        </w:rPr>
        <w:t>Date of granting the patent***:</w:t>
      </w:r>
    </w:p>
    <w:p w14:paraId="0EEA8525"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Patent number:</w:t>
      </w:r>
    </w:p>
    <w:p w14:paraId="56028E0B"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Country/Region:</w:t>
      </w:r>
    </w:p>
    <w:p w14:paraId="3B101F47"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Product name:</w:t>
      </w:r>
    </w:p>
    <w:p w14:paraId="748CB41E"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Product type:</w:t>
      </w:r>
    </w:p>
    <w:p w14:paraId="54E6CE1F"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 xml:space="preserve">Field: </w:t>
      </w:r>
    </w:p>
    <w:p w14:paraId="357E5267" w14:textId="77777777" w:rsidR="00291561" w:rsidRPr="007F21EF" w:rsidRDefault="007F21EF" w:rsidP="00291561">
      <w:pPr>
        <w:rPr>
          <w:rStyle w:val="Heading5"/>
          <w:b w:val="0"/>
          <w:bCs w:val="0"/>
          <w:sz w:val="24"/>
          <w:szCs w:val="24"/>
          <w:lang w:val="en-GB"/>
        </w:rPr>
      </w:pPr>
      <w:r w:rsidRPr="007F21EF">
        <w:rPr>
          <w:rStyle w:val="Heading5"/>
          <w:b w:val="0"/>
          <w:bCs w:val="0"/>
          <w:sz w:val="24"/>
          <w:szCs w:val="24"/>
          <w:lang w:val="en-GB"/>
        </w:rPr>
        <w:t>List of patent inventors and units/owners:</w:t>
      </w:r>
    </w:p>
    <w:tbl>
      <w:tblPr>
        <w:tblStyle w:val="Tabela-Siatka"/>
        <w:tblW w:w="0" w:type="auto"/>
        <w:tblInd w:w="108" w:type="dxa"/>
        <w:tblLook w:val="04A0" w:firstRow="1" w:lastRow="0" w:firstColumn="1" w:lastColumn="0" w:noHBand="0" w:noVBand="1"/>
      </w:tblPr>
      <w:tblGrid>
        <w:gridCol w:w="570"/>
        <w:gridCol w:w="3068"/>
        <w:gridCol w:w="3068"/>
      </w:tblGrid>
      <w:tr w:rsidR="00442A16" w:rsidRPr="007F21EF" w14:paraId="5256F5A4" w14:textId="77777777" w:rsidTr="00C76656">
        <w:tc>
          <w:tcPr>
            <w:tcW w:w="467" w:type="dxa"/>
            <w:tcBorders>
              <w:top w:val="single" w:sz="4" w:space="0" w:color="auto"/>
              <w:left w:val="single" w:sz="4" w:space="0" w:color="auto"/>
              <w:bottom w:val="single" w:sz="4" w:space="0" w:color="auto"/>
              <w:right w:val="single" w:sz="4" w:space="0" w:color="auto"/>
            </w:tcBorders>
            <w:hideMark/>
          </w:tcPr>
          <w:p w14:paraId="4A2C1CC6" w14:textId="77777777" w:rsidR="00291561" w:rsidRPr="007F21EF" w:rsidRDefault="007F21EF" w:rsidP="00C76656">
            <w:pPr>
              <w:rPr>
                <w:rStyle w:val="Heading5"/>
                <w:b w:val="0"/>
                <w:bCs w:val="0"/>
                <w:sz w:val="24"/>
                <w:szCs w:val="24"/>
                <w:lang w:val="en-GB"/>
              </w:rPr>
            </w:pPr>
            <w:r w:rsidRPr="007F21EF">
              <w:rPr>
                <w:rStyle w:val="Heading5"/>
                <w:b w:val="0"/>
                <w:bCs w:val="0"/>
                <w:sz w:val="24"/>
                <w:szCs w:val="24"/>
                <w:lang w:val="en-GB"/>
              </w:rPr>
              <w:t>No.</w:t>
            </w:r>
          </w:p>
        </w:tc>
        <w:tc>
          <w:tcPr>
            <w:tcW w:w="3068" w:type="dxa"/>
            <w:tcBorders>
              <w:top w:val="single" w:sz="4" w:space="0" w:color="auto"/>
              <w:left w:val="single" w:sz="4" w:space="0" w:color="auto"/>
              <w:bottom w:val="single" w:sz="4" w:space="0" w:color="auto"/>
              <w:right w:val="single" w:sz="4" w:space="0" w:color="auto"/>
            </w:tcBorders>
            <w:hideMark/>
          </w:tcPr>
          <w:p w14:paraId="1958AC3A" w14:textId="77777777" w:rsidR="00291561" w:rsidRPr="007F21EF" w:rsidRDefault="007F21EF" w:rsidP="00C76656">
            <w:pPr>
              <w:rPr>
                <w:rStyle w:val="Heading5"/>
                <w:b w:val="0"/>
                <w:bCs w:val="0"/>
                <w:sz w:val="24"/>
                <w:szCs w:val="24"/>
                <w:lang w:val="en-GB"/>
              </w:rPr>
            </w:pPr>
            <w:r w:rsidRPr="007F21EF">
              <w:rPr>
                <w:rStyle w:val="Heading5"/>
                <w:b w:val="0"/>
                <w:bCs w:val="0"/>
                <w:sz w:val="24"/>
                <w:szCs w:val="24"/>
                <w:lang w:val="en-GB"/>
              </w:rPr>
              <w:t>Name and surname</w:t>
            </w:r>
          </w:p>
        </w:tc>
        <w:tc>
          <w:tcPr>
            <w:tcW w:w="3068" w:type="dxa"/>
            <w:tcBorders>
              <w:top w:val="single" w:sz="4" w:space="0" w:color="auto"/>
              <w:left w:val="single" w:sz="4" w:space="0" w:color="auto"/>
              <w:bottom w:val="single" w:sz="4" w:space="0" w:color="auto"/>
              <w:right w:val="single" w:sz="4" w:space="0" w:color="auto"/>
            </w:tcBorders>
            <w:hideMark/>
          </w:tcPr>
          <w:p w14:paraId="79D3EDCE" w14:textId="77777777" w:rsidR="00291561" w:rsidRPr="007F21EF" w:rsidRDefault="007F21EF" w:rsidP="00C76656">
            <w:pPr>
              <w:rPr>
                <w:rStyle w:val="Heading5"/>
                <w:b w:val="0"/>
                <w:bCs w:val="0"/>
                <w:sz w:val="24"/>
                <w:szCs w:val="24"/>
                <w:lang w:val="en-GB"/>
              </w:rPr>
            </w:pPr>
            <w:r w:rsidRPr="007F21EF">
              <w:rPr>
                <w:rStyle w:val="Heading5"/>
                <w:b w:val="0"/>
                <w:bCs w:val="0"/>
                <w:sz w:val="24"/>
                <w:szCs w:val="24"/>
                <w:lang w:val="en-GB"/>
              </w:rPr>
              <w:t>Unit</w:t>
            </w:r>
          </w:p>
        </w:tc>
      </w:tr>
      <w:tr w:rsidR="00442A16" w:rsidRPr="007F21EF" w14:paraId="7C97F8FF" w14:textId="77777777" w:rsidTr="00C76656">
        <w:tc>
          <w:tcPr>
            <w:tcW w:w="467" w:type="dxa"/>
            <w:tcBorders>
              <w:top w:val="single" w:sz="4" w:space="0" w:color="auto"/>
              <w:left w:val="single" w:sz="4" w:space="0" w:color="auto"/>
              <w:bottom w:val="single" w:sz="4" w:space="0" w:color="auto"/>
              <w:right w:val="single" w:sz="4" w:space="0" w:color="auto"/>
            </w:tcBorders>
            <w:hideMark/>
          </w:tcPr>
          <w:p w14:paraId="6D1A6D84" w14:textId="77777777" w:rsidR="00291561" w:rsidRPr="007F21EF" w:rsidRDefault="007F21EF" w:rsidP="00C76656">
            <w:pPr>
              <w:rPr>
                <w:rStyle w:val="Heading5"/>
                <w:b w:val="0"/>
                <w:bCs w:val="0"/>
                <w:sz w:val="24"/>
                <w:szCs w:val="24"/>
                <w:lang w:val="en-GB"/>
              </w:rPr>
            </w:pPr>
            <w:r w:rsidRPr="007F21EF">
              <w:rPr>
                <w:rStyle w:val="Heading5"/>
                <w:b w:val="0"/>
                <w:bCs w:val="0"/>
                <w:sz w:val="24"/>
                <w:szCs w:val="24"/>
                <w:lang w:val="en-GB"/>
              </w:rPr>
              <w:t>1</w:t>
            </w:r>
          </w:p>
        </w:tc>
        <w:tc>
          <w:tcPr>
            <w:tcW w:w="3068" w:type="dxa"/>
            <w:tcBorders>
              <w:top w:val="single" w:sz="4" w:space="0" w:color="auto"/>
              <w:left w:val="single" w:sz="4" w:space="0" w:color="auto"/>
              <w:bottom w:val="single" w:sz="4" w:space="0" w:color="auto"/>
              <w:right w:val="single" w:sz="4" w:space="0" w:color="auto"/>
            </w:tcBorders>
          </w:tcPr>
          <w:p w14:paraId="29E85219" w14:textId="77777777" w:rsidR="00291561" w:rsidRPr="007F21EF" w:rsidRDefault="00291561" w:rsidP="00C76656">
            <w:pPr>
              <w:rPr>
                <w:rStyle w:val="Heading5"/>
                <w:b w:val="0"/>
                <w:bCs w:val="0"/>
                <w:sz w:val="24"/>
                <w:szCs w:val="24"/>
                <w:lang w:val="en-GB"/>
              </w:rPr>
            </w:pPr>
          </w:p>
        </w:tc>
        <w:tc>
          <w:tcPr>
            <w:tcW w:w="3068" w:type="dxa"/>
            <w:tcBorders>
              <w:top w:val="single" w:sz="4" w:space="0" w:color="auto"/>
              <w:left w:val="single" w:sz="4" w:space="0" w:color="auto"/>
              <w:bottom w:val="single" w:sz="4" w:space="0" w:color="auto"/>
              <w:right w:val="single" w:sz="4" w:space="0" w:color="auto"/>
            </w:tcBorders>
          </w:tcPr>
          <w:p w14:paraId="50A24759" w14:textId="77777777" w:rsidR="00291561" w:rsidRPr="007F21EF" w:rsidRDefault="00291561" w:rsidP="00C76656">
            <w:pPr>
              <w:rPr>
                <w:rStyle w:val="Heading5"/>
                <w:b w:val="0"/>
                <w:bCs w:val="0"/>
                <w:sz w:val="24"/>
                <w:szCs w:val="24"/>
                <w:lang w:val="en-GB"/>
              </w:rPr>
            </w:pPr>
          </w:p>
        </w:tc>
      </w:tr>
      <w:tr w:rsidR="00442A16" w:rsidRPr="007F21EF" w14:paraId="4807F5AE" w14:textId="77777777" w:rsidTr="00C76656">
        <w:tc>
          <w:tcPr>
            <w:tcW w:w="467" w:type="dxa"/>
            <w:tcBorders>
              <w:top w:val="single" w:sz="4" w:space="0" w:color="auto"/>
              <w:left w:val="single" w:sz="4" w:space="0" w:color="auto"/>
              <w:bottom w:val="single" w:sz="4" w:space="0" w:color="auto"/>
              <w:right w:val="single" w:sz="4" w:space="0" w:color="auto"/>
            </w:tcBorders>
            <w:hideMark/>
          </w:tcPr>
          <w:p w14:paraId="6D383C67" w14:textId="77777777" w:rsidR="00291561" w:rsidRPr="007F21EF" w:rsidRDefault="007F21EF" w:rsidP="00C76656">
            <w:pPr>
              <w:rPr>
                <w:rStyle w:val="Heading5"/>
                <w:b w:val="0"/>
                <w:bCs w:val="0"/>
                <w:sz w:val="24"/>
                <w:szCs w:val="24"/>
                <w:lang w:val="en-GB"/>
              </w:rPr>
            </w:pPr>
            <w:r w:rsidRPr="007F21EF">
              <w:rPr>
                <w:rStyle w:val="Heading5"/>
                <w:b w:val="0"/>
                <w:bCs w:val="0"/>
                <w:sz w:val="24"/>
                <w:szCs w:val="24"/>
                <w:lang w:val="en-GB"/>
              </w:rPr>
              <w:t>..</w:t>
            </w:r>
          </w:p>
        </w:tc>
        <w:tc>
          <w:tcPr>
            <w:tcW w:w="3068" w:type="dxa"/>
            <w:tcBorders>
              <w:top w:val="single" w:sz="4" w:space="0" w:color="auto"/>
              <w:left w:val="single" w:sz="4" w:space="0" w:color="auto"/>
              <w:bottom w:val="single" w:sz="4" w:space="0" w:color="auto"/>
              <w:right w:val="single" w:sz="4" w:space="0" w:color="auto"/>
            </w:tcBorders>
          </w:tcPr>
          <w:p w14:paraId="21723FAB" w14:textId="77777777" w:rsidR="00291561" w:rsidRPr="007F21EF" w:rsidRDefault="00291561" w:rsidP="00C76656">
            <w:pPr>
              <w:rPr>
                <w:rStyle w:val="Heading5"/>
                <w:b w:val="0"/>
                <w:bCs w:val="0"/>
                <w:sz w:val="24"/>
                <w:szCs w:val="24"/>
                <w:lang w:val="en-GB"/>
              </w:rPr>
            </w:pPr>
          </w:p>
        </w:tc>
        <w:tc>
          <w:tcPr>
            <w:tcW w:w="3068" w:type="dxa"/>
            <w:tcBorders>
              <w:top w:val="single" w:sz="4" w:space="0" w:color="auto"/>
              <w:left w:val="single" w:sz="4" w:space="0" w:color="auto"/>
              <w:bottom w:val="single" w:sz="4" w:space="0" w:color="auto"/>
              <w:right w:val="single" w:sz="4" w:space="0" w:color="auto"/>
            </w:tcBorders>
          </w:tcPr>
          <w:p w14:paraId="37014D87" w14:textId="77777777" w:rsidR="00291561" w:rsidRPr="007F21EF" w:rsidRDefault="00291561" w:rsidP="00C76656">
            <w:pPr>
              <w:rPr>
                <w:rStyle w:val="Heading5"/>
                <w:b w:val="0"/>
                <w:bCs w:val="0"/>
                <w:sz w:val="24"/>
                <w:szCs w:val="24"/>
                <w:lang w:val="en-GB"/>
              </w:rPr>
            </w:pPr>
          </w:p>
        </w:tc>
      </w:tr>
    </w:tbl>
    <w:p w14:paraId="7468F28B" w14:textId="77777777" w:rsidR="00291561" w:rsidRPr="007F21EF" w:rsidRDefault="00291561" w:rsidP="00291561">
      <w:pPr>
        <w:rPr>
          <w:rStyle w:val="Heading5"/>
          <w:rFonts w:eastAsia="Arial Unicode MS"/>
          <w:b w:val="0"/>
          <w:bCs w:val="0"/>
          <w:lang w:val="en-GB"/>
        </w:rPr>
      </w:pPr>
    </w:p>
    <w:p w14:paraId="792DB2A2" w14:textId="77777777" w:rsidR="006E59DA" w:rsidRPr="007F21EF" w:rsidRDefault="007F21EF" w:rsidP="00291561">
      <w:pPr>
        <w:jc w:val="both"/>
        <w:rPr>
          <w:rFonts w:ascii="Times New Roman" w:hAnsi="Times New Roman" w:cs="Times New Roman"/>
          <w:lang w:val="en-GB"/>
        </w:rPr>
      </w:pPr>
      <w:r w:rsidRPr="007F21EF">
        <w:rPr>
          <w:rFonts w:ascii="Times New Roman" w:hAnsi="Times New Roman" w:cs="Times New Roman"/>
          <w:lang w:val="en-GB"/>
        </w:rPr>
        <w:t>** The list must be confirmed by the Technology Transfer Office</w:t>
      </w:r>
    </w:p>
    <w:p w14:paraId="692ADFAB" w14:textId="77777777" w:rsidR="00291561" w:rsidRPr="007F21EF" w:rsidRDefault="007F21EF" w:rsidP="00291561">
      <w:pPr>
        <w:jc w:val="both"/>
        <w:rPr>
          <w:rFonts w:ascii="Times New Roman" w:hAnsi="Times New Roman" w:cs="Times New Roman"/>
          <w:b/>
          <w:lang w:val="en-GB"/>
        </w:rPr>
      </w:pPr>
      <w:r w:rsidRPr="007F21EF">
        <w:rPr>
          <w:rFonts w:ascii="Times New Roman" w:hAnsi="Times New Roman" w:cs="Times New Roman"/>
          <w:b/>
          <w:lang w:val="en-GB"/>
        </w:rPr>
        <w:t>***</w:t>
      </w:r>
      <w:r w:rsidRPr="007F21EF">
        <w:rPr>
          <w:rStyle w:val="Heading5"/>
          <w:b w:val="0"/>
          <w:bCs w:val="0"/>
          <w:sz w:val="22"/>
          <w:szCs w:val="22"/>
          <w:lang w:val="en-GB"/>
        </w:rPr>
        <w:t xml:space="preserve"> The date of publication in the "Patent Office Newsletter" or in the "European Official Journal" or in another equivalent publication abroad. In the case of two or more dates, the earliest date shall be considered</w:t>
      </w:r>
    </w:p>
    <w:p w14:paraId="2CD395D6" w14:textId="77777777" w:rsidR="00291561" w:rsidRPr="007F21EF" w:rsidRDefault="00291561" w:rsidP="00291561">
      <w:pPr>
        <w:pStyle w:val="Akapitzlist"/>
        <w:ind w:left="426"/>
        <w:jc w:val="both"/>
        <w:rPr>
          <w:rFonts w:ascii="Times New Roman" w:hAnsi="Times New Roman" w:cs="Times New Roman"/>
          <w:b/>
          <w:sz w:val="24"/>
          <w:szCs w:val="24"/>
          <w:lang w:val="en-GB"/>
        </w:rPr>
      </w:pPr>
    </w:p>
    <w:p w14:paraId="4C28101A" w14:textId="77777777" w:rsidR="00291561" w:rsidRPr="007F21EF" w:rsidRDefault="00291561" w:rsidP="00291561">
      <w:pPr>
        <w:pStyle w:val="Akapitzlist"/>
        <w:ind w:left="426"/>
        <w:jc w:val="both"/>
        <w:rPr>
          <w:rFonts w:ascii="Times New Roman" w:hAnsi="Times New Roman" w:cs="Times New Roman"/>
          <w:b/>
          <w:sz w:val="24"/>
          <w:szCs w:val="24"/>
          <w:lang w:val="en-GB"/>
        </w:rPr>
      </w:pPr>
    </w:p>
    <w:p w14:paraId="37FE9BB9" w14:textId="77777777" w:rsidR="00291561" w:rsidRPr="007F21EF" w:rsidRDefault="00291561" w:rsidP="00291561">
      <w:pPr>
        <w:pStyle w:val="Akapitzlist"/>
        <w:ind w:left="426"/>
        <w:jc w:val="both"/>
        <w:rPr>
          <w:rFonts w:ascii="Times New Roman" w:hAnsi="Times New Roman" w:cs="Times New Roman"/>
          <w:b/>
          <w:sz w:val="24"/>
          <w:szCs w:val="24"/>
          <w:lang w:val="en-GB"/>
        </w:rPr>
      </w:pPr>
    </w:p>
    <w:p w14:paraId="3DA8DFB9" w14:textId="77777777" w:rsidR="006A16BC" w:rsidRPr="007F21EF" w:rsidRDefault="007F21EF" w:rsidP="006A16BC">
      <w:pPr>
        <w:spacing w:after="0" w:line="254" w:lineRule="auto"/>
        <w:ind w:left="5245"/>
        <w:jc w:val="both"/>
        <w:rPr>
          <w:rFonts w:ascii="Times New Roman" w:eastAsia="Calibri" w:hAnsi="Times New Roman" w:cs="Times New Roman"/>
          <w:lang w:val="en-GB"/>
        </w:rPr>
      </w:pPr>
      <w:r w:rsidRPr="007F21EF">
        <w:rPr>
          <w:rFonts w:ascii="Times New Roman" w:eastAsia="Calibri" w:hAnsi="Times New Roman" w:cs="Times New Roman"/>
          <w:lang w:val="en-GB"/>
        </w:rPr>
        <w:t>………………….......................</w:t>
      </w:r>
    </w:p>
    <w:p w14:paraId="129B9C0B" w14:textId="77777777" w:rsidR="006A16BC" w:rsidRPr="007F21EF" w:rsidRDefault="007F21EF" w:rsidP="006A16BC">
      <w:pPr>
        <w:spacing w:line="254" w:lineRule="auto"/>
        <w:ind w:left="5953" w:firstLine="419"/>
        <w:jc w:val="both"/>
        <w:rPr>
          <w:rFonts w:ascii="Times New Roman" w:eastAsia="Calibri" w:hAnsi="Times New Roman" w:cs="Times New Roman"/>
          <w:sz w:val="18"/>
          <w:szCs w:val="18"/>
          <w:lang w:val="en-GB"/>
        </w:rPr>
      </w:pPr>
      <w:r w:rsidRPr="007F21EF">
        <w:rPr>
          <w:rFonts w:ascii="Times New Roman" w:eastAsia="Calibri" w:hAnsi="Times New Roman" w:cs="Times New Roman"/>
          <w:sz w:val="18"/>
          <w:szCs w:val="18"/>
          <w:lang w:val="en-GB"/>
        </w:rPr>
        <w:t>Signature of the employee</w:t>
      </w:r>
    </w:p>
    <w:p w14:paraId="76BE11AF" w14:textId="77777777" w:rsidR="00291561" w:rsidRPr="007F21EF" w:rsidRDefault="00291561" w:rsidP="00291561">
      <w:pPr>
        <w:jc w:val="both"/>
        <w:rPr>
          <w:rFonts w:ascii="Times New Roman" w:hAnsi="Times New Roman" w:cs="Times New Roman"/>
          <w:b/>
          <w:sz w:val="24"/>
          <w:szCs w:val="24"/>
          <w:lang w:val="en-GB"/>
        </w:rPr>
      </w:pPr>
    </w:p>
    <w:p w14:paraId="74B94F8C" w14:textId="77777777" w:rsidR="006A16BC" w:rsidRPr="007F21EF" w:rsidRDefault="007F21EF" w:rsidP="006A16BC">
      <w:pPr>
        <w:pStyle w:val="Akapitzlist"/>
        <w:ind w:left="426"/>
        <w:jc w:val="both"/>
        <w:rPr>
          <w:rFonts w:ascii="Times New Roman" w:hAnsi="Times New Roman" w:cs="Times New Roman"/>
          <w:sz w:val="24"/>
          <w:szCs w:val="24"/>
          <w:lang w:val="en-GB"/>
        </w:rPr>
      </w:pPr>
      <w:r w:rsidRPr="007F21EF">
        <w:rPr>
          <w:rFonts w:ascii="Times New Roman" w:hAnsi="Times New Roman" w:cs="Times New Roman"/>
          <w:sz w:val="24"/>
          <w:szCs w:val="24"/>
          <w:lang w:val="en-GB"/>
        </w:rPr>
        <w:t>………………………………………</w:t>
      </w:r>
    </w:p>
    <w:p w14:paraId="042D9A22" w14:textId="77777777" w:rsidR="006A16BC" w:rsidRPr="007F21EF" w:rsidRDefault="007F21EF" w:rsidP="006A16BC">
      <w:pPr>
        <w:pStyle w:val="Akapitzlist"/>
        <w:ind w:left="426"/>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 xml:space="preserve">            Signature of the TTO employee </w:t>
      </w:r>
    </w:p>
    <w:p w14:paraId="647ECFF5" w14:textId="77777777" w:rsidR="006A16BC" w:rsidRPr="007F21EF" w:rsidRDefault="006A16BC" w:rsidP="006A16BC">
      <w:pPr>
        <w:pStyle w:val="Akapitzlist"/>
        <w:ind w:left="426"/>
        <w:jc w:val="both"/>
        <w:rPr>
          <w:rFonts w:ascii="Times New Roman" w:hAnsi="Times New Roman" w:cs="Times New Roman"/>
          <w:b/>
          <w:sz w:val="24"/>
          <w:szCs w:val="24"/>
          <w:lang w:val="en-GB"/>
        </w:rPr>
      </w:pPr>
    </w:p>
    <w:p w14:paraId="6FFCE063" w14:textId="77777777" w:rsidR="00DB04D0" w:rsidRPr="007F21EF" w:rsidRDefault="00DB04D0" w:rsidP="00133F4F">
      <w:pPr>
        <w:pStyle w:val="Akapitzlist"/>
        <w:ind w:left="426"/>
        <w:jc w:val="both"/>
        <w:rPr>
          <w:rFonts w:ascii="Times New Roman" w:hAnsi="Times New Roman" w:cs="Times New Roman"/>
          <w:b/>
          <w:sz w:val="24"/>
          <w:szCs w:val="24"/>
          <w:lang w:val="en-GB"/>
        </w:rPr>
      </w:pPr>
    </w:p>
    <w:p w14:paraId="366E7245" w14:textId="77777777" w:rsidR="005C3B25" w:rsidRPr="007F21EF" w:rsidRDefault="005C3B25" w:rsidP="00DB04D0">
      <w:pPr>
        <w:jc w:val="both"/>
        <w:rPr>
          <w:rFonts w:ascii="Times New Roman" w:hAnsi="Times New Roman" w:cs="Times New Roman"/>
          <w:b/>
          <w:sz w:val="24"/>
          <w:szCs w:val="24"/>
          <w:lang w:val="en-GB"/>
        </w:rPr>
      </w:pPr>
    </w:p>
    <w:p w14:paraId="1FFB409A" w14:textId="33F76F1D" w:rsidR="00DB04D0" w:rsidRPr="007F21EF" w:rsidRDefault="007F21EF" w:rsidP="00DB04D0">
      <w:pPr>
        <w:jc w:val="both"/>
        <w:rPr>
          <w:rFonts w:ascii="Times New Roman" w:hAnsi="Times New Roman" w:cs="Times New Roman"/>
          <w:b/>
          <w:sz w:val="24"/>
          <w:szCs w:val="24"/>
          <w:lang w:val="en-GB"/>
        </w:rPr>
      </w:pPr>
      <w:r w:rsidRPr="007F21EF">
        <w:rPr>
          <w:rFonts w:ascii="Times New Roman" w:hAnsi="Times New Roman" w:cs="Times New Roman"/>
          <w:b/>
          <w:sz w:val="24"/>
          <w:szCs w:val="24"/>
          <w:lang w:val="en-GB"/>
        </w:rPr>
        <w:lastRenderedPageBreak/>
        <w:t>Appendix no. 2</w:t>
      </w:r>
    </w:p>
    <w:p w14:paraId="04EA0AB9" w14:textId="77777777" w:rsidR="00D46FF1" w:rsidRPr="007F21EF" w:rsidRDefault="00D46FF1" w:rsidP="00D46FF1">
      <w:pPr>
        <w:jc w:val="both"/>
        <w:rPr>
          <w:rFonts w:ascii="Times New Roman" w:hAnsi="Times New Roman" w:cs="Times New Roman"/>
          <w:b/>
          <w:sz w:val="24"/>
          <w:szCs w:val="24"/>
          <w:lang w:val="en-GB"/>
        </w:rPr>
      </w:pPr>
    </w:p>
    <w:p w14:paraId="7A30A73B" w14:textId="4D8752A1" w:rsidR="005C3B25" w:rsidRPr="007F21EF" w:rsidRDefault="007F21EF" w:rsidP="00EF5568">
      <w:pPr>
        <w:pStyle w:val="Akapitzlist"/>
        <w:ind w:left="0"/>
        <w:jc w:val="both"/>
        <w:rPr>
          <w:rFonts w:ascii="Times New Roman" w:hAnsi="Times New Roman" w:cs="Times New Roman"/>
          <w:sz w:val="24"/>
          <w:szCs w:val="24"/>
          <w:lang w:val="en-GB"/>
        </w:rPr>
      </w:pPr>
      <w:r w:rsidRPr="007F21EF">
        <w:rPr>
          <w:rFonts w:ascii="Times New Roman" w:hAnsi="Times New Roman" w:cs="Times New Roman"/>
          <w:b/>
          <w:sz w:val="24"/>
          <w:szCs w:val="24"/>
          <w:lang w:val="en-GB"/>
        </w:rPr>
        <w:t>I List of publications in the discipline ..................... from the period covered by the evaluation, taken from the University's bibliography database, confirmed by the MUB Main Library and signed with a handwritten signature.</w:t>
      </w:r>
    </w:p>
    <w:p w14:paraId="72231B32" w14:textId="77777777" w:rsidR="00D46FF1" w:rsidRPr="007F21EF" w:rsidRDefault="00D46FF1" w:rsidP="006E59DA">
      <w:pPr>
        <w:jc w:val="both"/>
        <w:rPr>
          <w:rFonts w:ascii="Times New Roman" w:hAnsi="Times New Roman" w:cs="Times New Roman"/>
          <w:b/>
          <w:sz w:val="24"/>
          <w:szCs w:val="24"/>
          <w:lang w:val="en-GB"/>
        </w:rPr>
      </w:pPr>
    </w:p>
    <w:p w14:paraId="47D73B4F" w14:textId="77777777" w:rsidR="006E59DA" w:rsidRPr="007F21EF" w:rsidRDefault="007F21EF" w:rsidP="006E59DA">
      <w:pPr>
        <w:jc w:val="both"/>
        <w:rPr>
          <w:rFonts w:ascii="Times New Roman" w:hAnsi="Times New Roman" w:cs="Times New Roman"/>
          <w:b/>
          <w:sz w:val="24"/>
          <w:szCs w:val="24"/>
          <w:lang w:val="en-GB"/>
        </w:rPr>
      </w:pPr>
      <w:r w:rsidRPr="007F21EF">
        <w:rPr>
          <w:rFonts w:ascii="Times New Roman" w:hAnsi="Times New Roman" w:cs="Times New Roman"/>
          <w:b/>
          <w:sz w:val="24"/>
          <w:szCs w:val="24"/>
          <w:lang w:val="en-GB"/>
        </w:rPr>
        <w:t>II List of Patents in the discipline ...................**</w:t>
      </w:r>
    </w:p>
    <w:p w14:paraId="70DCC1C4"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Patent No. 1.</w:t>
      </w:r>
    </w:p>
    <w:p w14:paraId="60028159"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Date of application:</w:t>
      </w:r>
    </w:p>
    <w:p w14:paraId="5B292AFE"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Application number</w:t>
      </w:r>
    </w:p>
    <w:p w14:paraId="55632F2F" w14:textId="77777777" w:rsidR="006E59DA" w:rsidRPr="007F21EF" w:rsidRDefault="007F21EF" w:rsidP="006E59DA">
      <w:pPr>
        <w:jc w:val="both"/>
        <w:rPr>
          <w:rStyle w:val="Heading5"/>
          <w:b w:val="0"/>
          <w:bCs w:val="0"/>
          <w:sz w:val="24"/>
          <w:szCs w:val="24"/>
          <w:lang w:val="en-GB"/>
        </w:rPr>
      </w:pPr>
      <w:r w:rsidRPr="007F21EF">
        <w:rPr>
          <w:rStyle w:val="Heading5"/>
          <w:b w:val="0"/>
          <w:bCs w:val="0"/>
          <w:sz w:val="24"/>
          <w:szCs w:val="24"/>
          <w:lang w:val="en-GB"/>
        </w:rPr>
        <w:t>Date of granting the patent***:</w:t>
      </w:r>
    </w:p>
    <w:p w14:paraId="591600E7"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Patent number:</w:t>
      </w:r>
    </w:p>
    <w:p w14:paraId="3C2D8E29"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Country/Region:</w:t>
      </w:r>
    </w:p>
    <w:p w14:paraId="3AB3987B"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Product name:</w:t>
      </w:r>
    </w:p>
    <w:p w14:paraId="16ED7B81"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Product type:</w:t>
      </w:r>
    </w:p>
    <w:p w14:paraId="2FA7CF05"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 xml:space="preserve">Field: </w:t>
      </w:r>
    </w:p>
    <w:p w14:paraId="53BDAD69" w14:textId="77777777" w:rsidR="006E59DA" w:rsidRPr="007F21EF" w:rsidRDefault="007F21EF" w:rsidP="006E59DA">
      <w:pPr>
        <w:rPr>
          <w:rStyle w:val="Heading5"/>
          <w:b w:val="0"/>
          <w:bCs w:val="0"/>
          <w:sz w:val="24"/>
          <w:szCs w:val="24"/>
          <w:lang w:val="en-GB"/>
        </w:rPr>
      </w:pPr>
      <w:r w:rsidRPr="007F21EF">
        <w:rPr>
          <w:rStyle w:val="Heading5"/>
          <w:b w:val="0"/>
          <w:bCs w:val="0"/>
          <w:sz w:val="24"/>
          <w:szCs w:val="24"/>
          <w:lang w:val="en-GB"/>
        </w:rPr>
        <w:t>List of patent inventors and units/owners:</w:t>
      </w:r>
    </w:p>
    <w:tbl>
      <w:tblPr>
        <w:tblStyle w:val="Tabela-Siatka"/>
        <w:tblW w:w="0" w:type="auto"/>
        <w:tblInd w:w="108" w:type="dxa"/>
        <w:tblLook w:val="04A0" w:firstRow="1" w:lastRow="0" w:firstColumn="1" w:lastColumn="0" w:noHBand="0" w:noVBand="1"/>
      </w:tblPr>
      <w:tblGrid>
        <w:gridCol w:w="570"/>
        <w:gridCol w:w="3068"/>
        <w:gridCol w:w="3068"/>
      </w:tblGrid>
      <w:tr w:rsidR="00442A16" w:rsidRPr="007F21EF" w14:paraId="38A12AFC" w14:textId="77777777" w:rsidTr="00C76656">
        <w:tc>
          <w:tcPr>
            <w:tcW w:w="467" w:type="dxa"/>
            <w:tcBorders>
              <w:top w:val="single" w:sz="4" w:space="0" w:color="auto"/>
              <w:left w:val="single" w:sz="4" w:space="0" w:color="auto"/>
              <w:bottom w:val="single" w:sz="4" w:space="0" w:color="auto"/>
              <w:right w:val="single" w:sz="4" w:space="0" w:color="auto"/>
            </w:tcBorders>
            <w:hideMark/>
          </w:tcPr>
          <w:p w14:paraId="2EB270A2" w14:textId="77777777" w:rsidR="006E59DA" w:rsidRPr="007F21EF" w:rsidRDefault="007F21EF" w:rsidP="00C76656">
            <w:pPr>
              <w:rPr>
                <w:rStyle w:val="Heading5"/>
                <w:b w:val="0"/>
                <w:bCs w:val="0"/>
                <w:sz w:val="24"/>
                <w:szCs w:val="24"/>
                <w:lang w:val="en-GB"/>
              </w:rPr>
            </w:pPr>
            <w:r w:rsidRPr="007F21EF">
              <w:rPr>
                <w:rStyle w:val="Heading5"/>
                <w:b w:val="0"/>
                <w:bCs w:val="0"/>
                <w:sz w:val="24"/>
                <w:szCs w:val="24"/>
                <w:lang w:val="en-GB"/>
              </w:rPr>
              <w:t>No.</w:t>
            </w:r>
          </w:p>
        </w:tc>
        <w:tc>
          <w:tcPr>
            <w:tcW w:w="3068" w:type="dxa"/>
            <w:tcBorders>
              <w:top w:val="single" w:sz="4" w:space="0" w:color="auto"/>
              <w:left w:val="single" w:sz="4" w:space="0" w:color="auto"/>
              <w:bottom w:val="single" w:sz="4" w:space="0" w:color="auto"/>
              <w:right w:val="single" w:sz="4" w:space="0" w:color="auto"/>
            </w:tcBorders>
            <w:hideMark/>
          </w:tcPr>
          <w:p w14:paraId="0E97C860" w14:textId="77777777" w:rsidR="006E59DA" w:rsidRPr="007F21EF" w:rsidRDefault="007F21EF" w:rsidP="00C76656">
            <w:pPr>
              <w:rPr>
                <w:rStyle w:val="Heading5"/>
                <w:b w:val="0"/>
                <w:bCs w:val="0"/>
                <w:sz w:val="24"/>
                <w:szCs w:val="24"/>
                <w:lang w:val="en-GB"/>
              </w:rPr>
            </w:pPr>
            <w:r w:rsidRPr="007F21EF">
              <w:rPr>
                <w:rStyle w:val="Heading5"/>
                <w:b w:val="0"/>
                <w:bCs w:val="0"/>
                <w:sz w:val="24"/>
                <w:szCs w:val="24"/>
                <w:lang w:val="en-GB"/>
              </w:rPr>
              <w:t>Name and surname</w:t>
            </w:r>
          </w:p>
        </w:tc>
        <w:tc>
          <w:tcPr>
            <w:tcW w:w="3068" w:type="dxa"/>
            <w:tcBorders>
              <w:top w:val="single" w:sz="4" w:space="0" w:color="auto"/>
              <w:left w:val="single" w:sz="4" w:space="0" w:color="auto"/>
              <w:bottom w:val="single" w:sz="4" w:space="0" w:color="auto"/>
              <w:right w:val="single" w:sz="4" w:space="0" w:color="auto"/>
            </w:tcBorders>
            <w:hideMark/>
          </w:tcPr>
          <w:p w14:paraId="6FEED653" w14:textId="77777777" w:rsidR="006E59DA" w:rsidRPr="007F21EF" w:rsidRDefault="007F21EF" w:rsidP="00C76656">
            <w:pPr>
              <w:rPr>
                <w:rStyle w:val="Heading5"/>
                <w:b w:val="0"/>
                <w:bCs w:val="0"/>
                <w:sz w:val="24"/>
                <w:szCs w:val="24"/>
                <w:lang w:val="en-GB"/>
              </w:rPr>
            </w:pPr>
            <w:r w:rsidRPr="007F21EF">
              <w:rPr>
                <w:rStyle w:val="Heading5"/>
                <w:b w:val="0"/>
                <w:bCs w:val="0"/>
                <w:sz w:val="24"/>
                <w:szCs w:val="24"/>
                <w:lang w:val="en-GB"/>
              </w:rPr>
              <w:t>Unit</w:t>
            </w:r>
          </w:p>
        </w:tc>
      </w:tr>
      <w:tr w:rsidR="00442A16" w:rsidRPr="007F21EF" w14:paraId="12C488CB" w14:textId="77777777" w:rsidTr="00C76656">
        <w:tc>
          <w:tcPr>
            <w:tcW w:w="467" w:type="dxa"/>
            <w:tcBorders>
              <w:top w:val="single" w:sz="4" w:space="0" w:color="auto"/>
              <w:left w:val="single" w:sz="4" w:space="0" w:color="auto"/>
              <w:bottom w:val="single" w:sz="4" w:space="0" w:color="auto"/>
              <w:right w:val="single" w:sz="4" w:space="0" w:color="auto"/>
            </w:tcBorders>
            <w:hideMark/>
          </w:tcPr>
          <w:p w14:paraId="19FAD0B4" w14:textId="77777777" w:rsidR="006E59DA" w:rsidRPr="007F21EF" w:rsidRDefault="007F21EF" w:rsidP="00C76656">
            <w:pPr>
              <w:rPr>
                <w:rStyle w:val="Heading5"/>
                <w:b w:val="0"/>
                <w:bCs w:val="0"/>
                <w:sz w:val="24"/>
                <w:szCs w:val="24"/>
                <w:lang w:val="en-GB"/>
              </w:rPr>
            </w:pPr>
            <w:r w:rsidRPr="007F21EF">
              <w:rPr>
                <w:rStyle w:val="Heading5"/>
                <w:b w:val="0"/>
                <w:bCs w:val="0"/>
                <w:sz w:val="24"/>
                <w:szCs w:val="24"/>
                <w:lang w:val="en-GB"/>
              </w:rPr>
              <w:t>1</w:t>
            </w:r>
          </w:p>
        </w:tc>
        <w:tc>
          <w:tcPr>
            <w:tcW w:w="3068" w:type="dxa"/>
            <w:tcBorders>
              <w:top w:val="single" w:sz="4" w:space="0" w:color="auto"/>
              <w:left w:val="single" w:sz="4" w:space="0" w:color="auto"/>
              <w:bottom w:val="single" w:sz="4" w:space="0" w:color="auto"/>
              <w:right w:val="single" w:sz="4" w:space="0" w:color="auto"/>
            </w:tcBorders>
          </w:tcPr>
          <w:p w14:paraId="462543FC" w14:textId="77777777" w:rsidR="006E59DA" w:rsidRPr="007F21EF" w:rsidRDefault="006E59DA" w:rsidP="00C76656">
            <w:pPr>
              <w:rPr>
                <w:rStyle w:val="Heading5"/>
                <w:b w:val="0"/>
                <w:bCs w:val="0"/>
                <w:sz w:val="24"/>
                <w:szCs w:val="24"/>
                <w:lang w:val="en-GB"/>
              </w:rPr>
            </w:pPr>
          </w:p>
        </w:tc>
        <w:tc>
          <w:tcPr>
            <w:tcW w:w="3068" w:type="dxa"/>
            <w:tcBorders>
              <w:top w:val="single" w:sz="4" w:space="0" w:color="auto"/>
              <w:left w:val="single" w:sz="4" w:space="0" w:color="auto"/>
              <w:bottom w:val="single" w:sz="4" w:space="0" w:color="auto"/>
              <w:right w:val="single" w:sz="4" w:space="0" w:color="auto"/>
            </w:tcBorders>
          </w:tcPr>
          <w:p w14:paraId="1EADF609" w14:textId="77777777" w:rsidR="006E59DA" w:rsidRPr="007F21EF" w:rsidRDefault="006E59DA" w:rsidP="00C76656">
            <w:pPr>
              <w:rPr>
                <w:rStyle w:val="Heading5"/>
                <w:b w:val="0"/>
                <w:bCs w:val="0"/>
                <w:sz w:val="24"/>
                <w:szCs w:val="24"/>
                <w:lang w:val="en-GB"/>
              </w:rPr>
            </w:pPr>
          </w:p>
        </w:tc>
      </w:tr>
      <w:tr w:rsidR="00442A16" w:rsidRPr="007F21EF" w14:paraId="7AF3A898" w14:textId="77777777" w:rsidTr="00C76656">
        <w:tc>
          <w:tcPr>
            <w:tcW w:w="467" w:type="dxa"/>
            <w:tcBorders>
              <w:top w:val="single" w:sz="4" w:space="0" w:color="auto"/>
              <w:left w:val="single" w:sz="4" w:space="0" w:color="auto"/>
              <w:bottom w:val="single" w:sz="4" w:space="0" w:color="auto"/>
              <w:right w:val="single" w:sz="4" w:space="0" w:color="auto"/>
            </w:tcBorders>
            <w:hideMark/>
          </w:tcPr>
          <w:p w14:paraId="18C09F34" w14:textId="77777777" w:rsidR="006E59DA" w:rsidRPr="007F21EF" w:rsidRDefault="007F21EF" w:rsidP="00C76656">
            <w:pPr>
              <w:rPr>
                <w:rStyle w:val="Heading5"/>
                <w:b w:val="0"/>
                <w:bCs w:val="0"/>
                <w:sz w:val="24"/>
                <w:szCs w:val="24"/>
                <w:lang w:val="en-GB"/>
              </w:rPr>
            </w:pPr>
            <w:r w:rsidRPr="007F21EF">
              <w:rPr>
                <w:rStyle w:val="Heading5"/>
                <w:b w:val="0"/>
                <w:bCs w:val="0"/>
                <w:sz w:val="24"/>
                <w:szCs w:val="24"/>
                <w:lang w:val="en-GB"/>
              </w:rPr>
              <w:t>..</w:t>
            </w:r>
          </w:p>
        </w:tc>
        <w:tc>
          <w:tcPr>
            <w:tcW w:w="3068" w:type="dxa"/>
            <w:tcBorders>
              <w:top w:val="single" w:sz="4" w:space="0" w:color="auto"/>
              <w:left w:val="single" w:sz="4" w:space="0" w:color="auto"/>
              <w:bottom w:val="single" w:sz="4" w:space="0" w:color="auto"/>
              <w:right w:val="single" w:sz="4" w:space="0" w:color="auto"/>
            </w:tcBorders>
          </w:tcPr>
          <w:p w14:paraId="30A83DFF" w14:textId="77777777" w:rsidR="006E59DA" w:rsidRPr="007F21EF" w:rsidRDefault="006E59DA" w:rsidP="00C76656">
            <w:pPr>
              <w:rPr>
                <w:rStyle w:val="Heading5"/>
                <w:b w:val="0"/>
                <w:bCs w:val="0"/>
                <w:sz w:val="24"/>
                <w:szCs w:val="24"/>
                <w:lang w:val="en-GB"/>
              </w:rPr>
            </w:pPr>
          </w:p>
        </w:tc>
        <w:tc>
          <w:tcPr>
            <w:tcW w:w="3068" w:type="dxa"/>
            <w:tcBorders>
              <w:top w:val="single" w:sz="4" w:space="0" w:color="auto"/>
              <w:left w:val="single" w:sz="4" w:space="0" w:color="auto"/>
              <w:bottom w:val="single" w:sz="4" w:space="0" w:color="auto"/>
              <w:right w:val="single" w:sz="4" w:space="0" w:color="auto"/>
            </w:tcBorders>
          </w:tcPr>
          <w:p w14:paraId="415F2AA4" w14:textId="77777777" w:rsidR="006E59DA" w:rsidRPr="007F21EF" w:rsidRDefault="006E59DA" w:rsidP="00C76656">
            <w:pPr>
              <w:rPr>
                <w:rStyle w:val="Heading5"/>
                <w:b w:val="0"/>
                <w:bCs w:val="0"/>
                <w:sz w:val="24"/>
                <w:szCs w:val="24"/>
                <w:lang w:val="en-GB"/>
              </w:rPr>
            </w:pPr>
          </w:p>
        </w:tc>
      </w:tr>
    </w:tbl>
    <w:p w14:paraId="7097D94F" w14:textId="77777777" w:rsidR="006E59DA" w:rsidRPr="007F21EF" w:rsidRDefault="006E59DA" w:rsidP="006E59DA">
      <w:pPr>
        <w:rPr>
          <w:rStyle w:val="Heading5"/>
          <w:rFonts w:eastAsia="Arial Unicode MS"/>
          <w:b w:val="0"/>
          <w:bCs w:val="0"/>
          <w:lang w:val="en-GB"/>
        </w:rPr>
      </w:pPr>
    </w:p>
    <w:p w14:paraId="0C78A2EA" w14:textId="77777777" w:rsidR="006E59DA" w:rsidRPr="007F21EF" w:rsidRDefault="007F21EF" w:rsidP="006E59DA">
      <w:pPr>
        <w:jc w:val="both"/>
        <w:rPr>
          <w:rFonts w:ascii="Times New Roman" w:hAnsi="Times New Roman" w:cs="Times New Roman"/>
          <w:lang w:val="en-GB"/>
        </w:rPr>
      </w:pPr>
      <w:r w:rsidRPr="007F21EF">
        <w:rPr>
          <w:rFonts w:ascii="Times New Roman" w:hAnsi="Times New Roman" w:cs="Times New Roman"/>
          <w:lang w:val="en-GB"/>
        </w:rPr>
        <w:t>** The list must be confirmed by the Technology Transfer Office</w:t>
      </w:r>
    </w:p>
    <w:p w14:paraId="0B0E9E30" w14:textId="77777777" w:rsidR="006E59DA" w:rsidRPr="007F21EF" w:rsidRDefault="007F21EF" w:rsidP="006E59DA">
      <w:pPr>
        <w:jc w:val="both"/>
        <w:rPr>
          <w:rFonts w:ascii="Times New Roman" w:hAnsi="Times New Roman" w:cs="Times New Roman"/>
          <w:b/>
          <w:lang w:val="en-GB"/>
        </w:rPr>
      </w:pPr>
      <w:r w:rsidRPr="007F21EF">
        <w:rPr>
          <w:rFonts w:ascii="Times New Roman" w:hAnsi="Times New Roman" w:cs="Times New Roman"/>
          <w:b/>
          <w:lang w:val="en-GB"/>
        </w:rPr>
        <w:t>***</w:t>
      </w:r>
      <w:r w:rsidRPr="007F21EF">
        <w:rPr>
          <w:rStyle w:val="Heading5"/>
          <w:b w:val="0"/>
          <w:bCs w:val="0"/>
          <w:sz w:val="22"/>
          <w:szCs w:val="22"/>
          <w:lang w:val="en-GB"/>
        </w:rPr>
        <w:t xml:space="preserve"> The date of publication in the "Patent Office Newsletter" or in the "European Official Journal" or in another equivalent publication abroad. In the case of two or more dates, the earliest date shall be considered</w:t>
      </w:r>
    </w:p>
    <w:p w14:paraId="40BAE0AC" w14:textId="77777777" w:rsidR="006E59DA" w:rsidRPr="007F21EF" w:rsidRDefault="006E59DA" w:rsidP="005C3B25">
      <w:pPr>
        <w:jc w:val="both"/>
        <w:rPr>
          <w:rFonts w:ascii="Times New Roman" w:hAnsi="Times New Roman" w:cs="Times New Roman"/>
          <w:b/>
          <w:sz w:val="24"/>
          <w:szCs w:val="24"/>
          <w:lang w:val="en-GB"/>
        </w:rPr>
      </w:pPr>
    </w:p>
    <w:p w14:paraId="5C49F336" w14:textId="77777777" w:rsidR="00291561" w:rsidRPr="007F21EF" w:rsidRDefault="00291561" w:rsidP="00291561">
      <w:pPr>
        <w:pStyle w:val="Akapitzlist"/>
        <w:ind w:left="426"/>
        <w:jc w:val="both"/>
        <w:rPr>
          <w:rFonts w:ascii="Times New Roman" w:hAnsi="Times New Roman" w:cs="Times New Roman"/>
          <w:b/>
          <w:sz w:val="24"/>
          <w:szCs w:val="24"/>
          <w:lang w:val="en-GB"/>
        </w:rPr>
      </w:pPr>
    </w:p>
    <w:p w14:paraId="1C043875" w14:textId="77777777" w:rsidR="006A16BC" w:rsidRPr="007F21EF" w:rsidRDefault="006A16BC" w:rsidP="006A16BC">
      <w:pPr>
        <w:pStyle w:val="Akapitzlist"/>
        <w:ind w:left="426"/>
        <w:jc w:val="both"/>
        <w:rPr>
          <w:rFonts w:ascii="Times New Roman" w:hAnsi="Times New Roman" w:cs="Times New Roman"/>
          <w:b/>
          <w:sz w:val="24"/>
          <w:szCs w:val="24"/>
          <w:lang w:val="en-GB"/>
        </w:rPr>
      </w:pPr>
    </w:p>
    <w:p w14:paraId="68F6B22C" w14:textId="77777777" w:rsidR="006A16BC" w:rsidRPr="007F21EF" w:rsidRDefault="007F21EF" w:rsidP="006A16BC">
      <w:pPr>
        <w:spacing w:after="0" w:line="254" w:lineRule="auto"/>
        <w:ind w:left="5245"/>
        <w:jc w:val="both"/>
        <w:rPr>
          <w:rFonts w:ascii="Times New Roman" w:eastAsia="Calibri" w:hAnsi="Times New Roman" w:cs="Times New Roman"/>
          <w:lang w:val="en-GB"/>
        </w:rPr>
      </w:pPr>
      <w:r w:rsidRPr="007F21EF">
        <w:rPr>
          <w:rFonts w:ascii="Times New Roman" w:eastAsia="Calibri" w:hAnsi="Times New Roman" w:cs="Times New Roman"/>
          <w:lang w:val="en-GB"/>
        </w:rPr>
        <w:t>………………….......................</w:t>
      </w:r>
    </w:p>
    <w:p w14:paraId="5B1E41BC" w14:textId="77777777" w:rsidR="006A16BC" w:rsidRPr="007F21EF" w:rsidRDefault="007F21EF" w:rsidP="006A16BC">
      <w:pPr>
        <w:spacing w:line="254" w:lineRule="auto"/>
        <w:ind w:left="5953" w:firstLine="419"/>
        <w:jc w:val="both"/>
        <w:rPr>
          <w:rFonts w:ascii="Times New Roman" w:eastAsia="Calibri" w:hAnsi="Times New Roman" w:cs="Times New Roman"/>
          <w:sz w:val="18"/>
          <w:szCs w:val="18"/>
          <w:lang w:val="en-GB"/>
        </w:rPr>
      </w:pPr>
      <w:r w:rsidRPr="007F21EF">
        <w:rPr>
          <w:rFonts w:ascii="Times New Roman" w:eastAsia="Calibri" w:hAnsi="Times New Roman" w:cs="Times New Roman"/>
          <w:sz w:val="18"/>
          <w:szCs w:val="18"/>
          <w:lang w:val="en-GB"/>
        </w:rPr>
        <w:t>Signature of the employee</w:t>
      </w:r>
    </w:p>
    <w:p w14:paraId="32CCBDE3" w14:textId="77777777" w:rsidR="006A16BC" w:rsidRPr="007F21EF" w:rsidRDefault="006A16BC" w:rsidP="006A16BC">
      <w:pPr>
        <w:jc w:val="both"/>
        <w:rPr>
          <w:rFonts w:ascii="Times New Roman" w:hAnsi="Times New Roman" w:cs="Times New Roman"/>
          <w:b/>
          <w:sz w:val="24"/>
          <w:szCs w:val="24"/>
          <w:lang w:val="en-GB"/>
        </w:rPr>
      </w:pPr>
    </w:p>
    <w:p w14:paraId="739D7937" w14:textId="77777777" w:rsidR="006A16BC" w:rsidRPr="007F21EF" w:rsidRDefault="007F21EF" w:rsidP="006A16BC">
      <w:pPr>
        <w:pStyle w:val="Akapitzlist"/>
        <w:ind w:left="426"/>
        <w:jc w:val="both"/>
        <w:rPr>
          <w:rFonts w:ascii="Times New Roman" w:hAnsi="Times New Roman" w:cs="Times New Roman"/>
          <w:sz w:val="24"/>
          <w:szCs w:val="24"/>
          <w:lang w:val="en-GB"/>
        </w:rPr>
      </w:pPr>
      <w:r w:rsidRPr="007F21EF">
        <w:rPr>
          <w:rFonts w:ascii="Times New Roman" w:hAnsi="Times New Roman" w:cs="Times New Roman"/>
          <w:sz w:val="24"/>
          <w:szCs w:val="24"/>
          <w:lang w:val="en-GB"/>
        </w:rPr>
        <w:t>………………………………………</w:t>
      </w:r>
    </w:p>
    <w:p w14:paraId="6B3AA9D1" w14:textId="04C2C51A" w:rsidR="00291561" w:rsidRPr="007F21EF" w:rsidRDefault="007F21EF" w:rsidP="00EF5568">
      <w:pPr>
        <w:pStyle w:val="Akapitzlist"/>
        <w:ind w:left="426"/>
        <w:jc w:val="both"/>
        <w:rPr>
          <w:rFonts w:ascii="Times New Roman" w:hAnsi="Times New Roman" w:cs="Times New Roman"/>
          <w:sz w:val="18"/>
          <w:szCs w:val="18"/>
          <w:lang w:val="en-GB"/>
        </w:rPr>
      </w:pPr>
      <w:r w:rsidRPr="007F21EF">
        <w:rPr>
          <w:rFonts w:ascii="Times New Roman" w:hAnsi="Times New Roman" w:cs="Times New Roman"/>
          <w:sz w:val="18"/>
          <w:szCs w:val="18"/>
          <w:lang w:val="en-GB"/>
        </w:rPr>
        <w:t xml:space="preserve">            Signature of the TTO employee </w:t>
      </w:r>
    </w:p>
    <w:sectPr w:rsidR="00291561" w:rsidRPr="007F2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C34F8"/>
    <w:multiLevelType w:val="hybridMultilevel"/>
    <w:tmpl w:val="905A7726"/>
    <w:lvl w:ilvl="0" w:tplc="C0CCEA36">
      <w:start w:val="1"/>
      <w:numFmt w:val="decimal"/>
      <w:lvlText w:val="%1)"/>
      <w:lvlJc w:val="left"/>
      <w:pPr>
        <w:ind w:left="720" w:hanging="360"/>
      </w:pPr>
      <w:rPr>
        <w:rFonts w:ascii="Times New Roman" w:eastAsiaTheme="minorHAnsi" w:hAnsi="Times New Roman" w:cs="Times New Roman"/>
      </w:rPr>
    </w:lvl>
    <w:lvl w:ilvl="1" w:tplc="9B987DDA">
      <w:start w:val="1"/>
      <w:numFmt w:val="lowerLetter"/>
      <w:lvlText w:val="%2."/>
      <w:lvlJc w:val="left"/>
      <w:pPr>
        <w:ind w:left="1440" w:hanging="360"/>
      </w:pPr>
    </w:lvl>
    <w:lvl w:ilvl="2" w:tplc="B456FD3A">
      <w:start w:val="1"/>
      <w:numFmt w:val="lowerRoman"/>
      <w:lvlText w:val="%3."/>
      <w:lvlJc w:val="right"/>
      <w:pPr>
        <w:ind w:left="2160" w:hanging="180"/>
      </w:pPr>
    </w:lvl>
    <w:lvl w:ilvl="3" w:tplc="50CAD0B0">
      <w:start w:val="1"/>
      <w:numFmt w:val="decimal"/>
      <w:lvlText w:val="%4."/>
      <w:lvlJc w:val="left"/>
      <w:pPr>
        <w:ind w:left="2880" w:hanging="360"/>
      </w:pPr>
    </w:lvl>
    <w:lvl w:ilvl="4" w:tplc="A25E9572">
      <w:start w:val="1"/>
      <w:numFmt w:val="lowerLetter"/>
      <w:lvlText w:val="%5."/>
      <w:lvlJc w:val="left"/>
      <w:pPr>
        <w:ind w:left="3600" w:hanging="360"/>
      </w:pPr>
    </w:lvl>
    <w:lvl w:ilvl="5" w:tplc="A5D0C464">
      <w:start w:val="1"/>
      <w:numFmt w:val="lowerRoman"/>
      <w:lvlText w:val="%6."/>
      <w:lvlJc w:val="right"/>
      <w:pPr>
        <w:ind w:left="4320" w:hanging="180"/>
      </w:pPr>
    </w:lvl>
    <w:lvl w:ilvl="6" w:tplc="D7F21AEA">
      <w:start w:val="1"/>
      <w:numFmt w:val="decimal"/>
      <w:lvlText w:val="%7."/>
      <w:lvlJc w:val="left"/>
      <w:pPr>
        <w:ind w:left="5040" w:hanging="360"/>
      </w:pPr>
    </w:lvl>
    <w:lvl w:ilvl="7" w:tplc="E084DC16">
      <w:start w:val="1"/>
      <w:numFmt w:val="lowerLetter"/>
      <w:lvlText w:val="%8."/>
      <w:lvlJc w:val="left"/>
      <w:pPr>
        <w:ind w:left="5760" w:hanging="360"/>
      </w:pPr>
    </w:lvl>
    <w:lvl w:ilvl="8" w:tplc="C30ACBAC">
      <w:start w:val="1"/>
      <w:numFmt w:val="lowerRoman"/>
      <w:lvlText w:val="%9."/>
      <w:lvlJc w:val="right"/>
      <w:pPr>
        <w:ind w:left="6480" w:hanging="180"/>
      </w:pPr>
    </w:lvl>
  </w:abstractNum>
  <w:abstractNum w:abstractNumId="1" w15:restartNumberingAfterBreak="0">
    <w:nsid w:val="42C70228"/>
    <w:multiLevelType w:val="hybridMultilevel"/>
    <w:tmpl w:val="604C9F0A"/>
    <w:lvl w:ilvl="0" w:tplc="CFB4BE4E">
      <w:start w:val="1"/>
      <w:numFmt w:val="decimal"/>
      <w:lvlText w:val="%1)"/>
      <w:lvlJc w:val="left"/>
      <w:pPr>
        <w:ind w:left="720" w:hanging="360"/>
      </w:pPr>
      <w:rPr>
        <w:rFonts w:hint="default"/>
      </w:rPr>
    </w:lvl>
    <w:lvl w:ilvl="1" w:tplc="6C1018BA" w:tentative="1">
      <w:start w:val="1"/>
      <w:numFmt w:val="lowerLetter"/>
      <w:lvlText w:val="%2."/>
      <w:lvlJc w:val="left"/>
      <w:pPr>
        <w:ind w:left="1440" w:hanging="360"/>
      </w:pPr>
    </w:lvl>
    <w:lvl w:ilvl="2" w:tplc="14463DEA" w:tentative="1">
      <w:start w:val="1"/>
      <w:numFmt w:val="lowerRoman"/>
      <w:lvlText w:val="%3."/>
      <w:lvlJc w:val="right"/>
      <w:pPr>
        <w:ind w:left="2160" w:hanging="180"/>
      </w:pPr>
    </w:lvl>
    <w:lvl w:ilvl="3" w:tplc="9CF887D8" w:tentative="1">
      <w:start w:val="1"/>
      <w:numFmt w:val="decimal"/>
      <w:lvlText w:val="%4."/>
      <w:lvlJc w:val="left"/>
      <w:pPr>
        <w:ind w:left="2880" w:hanging="360"/>
      </w:pPr>
    </w:lvl>
    <w:lvl w:ilvl="4" w:tplc="02A001C2" w:tentative="1">
      <w:start w:val="1"/>
      <w:numFmt w:val="lowerLetter"/>
      <w:lvlText w:val="%5."/>
      <w:lvlJc w:val="left"/>
      <w:pPr>
        <w:ind w:left="3600" w:hanging="360"/>
      </w:pPr>
    </w:lvl>
    <w:lvl w:ilvl="5" w:tplc="AA7A7E28" w:tentative="1">
      <w:start w:val="1"/>
      <w:numFmt w:val="lowerRoman"/>
      <w:lvlText w:val="%6."/>
      <w:lvlJc w:val="right"/>
      <w:pPr>
        <w:ind w:left="4320" w:hanging="180"/>
      </w:pPr>
    </w:lvl>
    <w:lvl w:ilvl="6" w:tplc="2FF2B8D6" w:tentative="1">
      <w:start w:val="1"/>
      <w:numFmt w:val="decimal"/>
      <w:lvlText w:val="%7."/>
      <w:lvlJc w:val="left"/>
      <w:pPr>
        <w:ind w:left="5040" w:hanging="360"/>
      </w:pPr>
    </w:lvl>
    <w:lvl w:ilvl="7" w:tplc="A11A0980" w:tentative="1">
      <w:start w:val="1"/>
      <w:numFmt w:val="lowerLetter"/>
      <w:lvlText w:val="%8."/>
      <w:lvlJc w:val="left"/>
      <w:pPr>
        <w:ind w:left="5760" w:hanging="360"/>
      </w:pPr>
    </w:lvl>
    <w:lvl w:ilvl="8" w:tplc="CE60B968" w:tentative="1">
      <w:start w:val="1"/>
      <w:numFmt w:val="lowerRoman"/>
      <w:lvlText w:val="%9."/>
      <w:lvlJc w:val="right"/>
      <w:pPr>
        <w:ind w:left="6480" w:hanging="180"/>
      </w:pPr>
    </w:lvl>
  </w:abstractNum>
  <w:abstractNum w:abstractNumId="2" w15:restartNumberingAfterBreak="0">
    <w:nsid w:val="43125660"/>
    <w:multiLevelType w:val="hybridMultilevel"/>
    <w:tmpl w:val="12F2340A"/>
    <w:lvl w:ilvl="0" w:tplc="EE028A7E">
      <w:start w:val="1"/>
      <w:numFmt w:val="decimal"/>
      <w:lvlText w:val="%1)"/>
      <w:lvlJc w:val="left"/>
      <w:pPr>
        <w:ind w:left="720" w:hanging="360"/>
      </w:pPr>
      <w:rPr>
        <w:rFonts w:hint="default"/>
        <w:b w:val="0"/>
        <w:bCs/>
      </w:rPr>
    </w:lvl>
    <w:lvl w:ilvl="1" w:tplc="27B0FED8" w:tentative="1">
      <w:start w:val="1"/>
      <w:numFmt w:val="lowerLetter"/>
      <w:lvlText w:val="%2."/>
      <w:lvlJc w:val="left"/>
      <w:pPr>
        <w:ind w:left="1440" w:hanging="360"/>
      </w:pPr>
    </w:lvl>
    <w:lvl w:ilvl="2" w:tplc="732A9B4C" w:tentative="1">
      <w:start w:val="1"/>
      <w:numFmt w:val="lowerRoman"/>
      <w:lvlText w:val="%3."/>
      <w:lvlJc w:val="right"/>
      <w:pPr>
        <w:ind w:left="2160" w:hanging="180"/>
      </w:pPr>
    </w:lvl>
    <w:lvl w:ilvl="3" w:tplc="5A5E4282" w:tentative="1">
      <w:start w:val="1"/>
      <w:numFmt w:val="decimal"/>
      <w:lvlText w:val="%4."/>
      <w:lvlJc w:val="left"/>
      <w:pPr>
        <w:ind w:left="2880" w:hanging="360"/>
      </w:pPr>
    </w:lvl>
    <w:lvl w:ilvl="4" w:tplc="F216F256" w:tentative="1">
      <w:start w:val="1"/>
      <w:numFmt w:val="lowerLetter"/>
      <w:lvlText w:val="%5."/>
      <w:lvlJc w:val="left"/>
      <w:pPr>
        <w:ind w:left="3600" w:hanging="360"/>
      </w:pPr>
    </w:lvl>
    <w:lvl w:ilvl="5" w:tplc="80440F1C" w:tentative="1">
      <w:start w:val="1"/>
      <w:numFmt w:val="lowerRoman"/>
      <w:lvlText w:val="%6."/>
      <w:lvlJc w:val="right"/>
      <w:pPr>
        <w:ind w:left="4320" w:hanging="180"/>
      </w:pPr>
    </w:lvl>
    <w:lvl w:ilvl="6" w:tplc="2B281922" w:tentative="1">
      <w:start w:val="1"/>
      <w:numFmt w:val="decimal"/>
      <w:lvlText w:val="%7."/>
      <w:lvlJc w:val="left"/>
      <w:pPr>
        <w:ind w:left="5040" w:hanging="360"/>
      </w:pPr>
    </w:lvl>
    <w:lvl w:ilvl="7" w:tplc="A65EDF88" w:tentative="1">
      <w:start w:val="1"/>
      <w:numFmt w:val="lowerLetter"/>
      <w:lvlText w:val="%8."/>
      <w:lvlJc w:val="left"/>
      <w:pPr>
        <w:ind w:left="5760" w:hanging="360"/>
      </w:pPr>
    </w:lvl>
    <w:lvl w:ilvl="8" w:tplc="2304A66E" w:tentative="1">
      <w:start w:val="1"/>
      <w:numFmt w:val="lowerRoman"/>
      <w:lvlText w:val="%9."/>
      <w:lvlJc w:val="right"/>
      <w:pPr>
        <w:ind w:left="6480" w:hanging="180"/>
      </w:pPr>
    </w:lvl>
  </w:abstractNum>
  <w:abstractNum w:abstractNumId="3" w15:restartNumberingAfterBreak="0">
    <w:nsid w:val="4BAC4AA3"/>
    <w:multiLevelType w:val="hybridMultilevel"/>
    <w:tmpl w:val="992465BE"/>
    <w:lvl w:ilvl="0" w:tplc="1168193A">
      <w:start w:val="1"/>
      <w:numFmt w:val="decimal"/>
      <w:lvlText w:val="%1)"/>
      <w:lvlJc w:val="left"/>
      <w:pPr>
        <w:ind w:left="720" w:hanging="360"/>
      </w:pPr>
      <w:rPr>
        <w:rFonts w:ascii="Times New Roman" w:eastAsiaTheme="minorHAnsi" w:hAnsi="Times New Roman" w:cs="Times New Roman"/>
      </w:rPr>
    </w:lvl>
    <w:lvl w:ilvl="1" w:tplc="06B4976E">
      <w:start w:val="1"/>
      <w:numFmt w:val="lowerLetter"/>
      <w:lvlText w:val="%2."/>
      <w:lvlJc w:val="left"/>
      <w:pPr>
        <w:ind w:left="1440" w:hanging="360"/>
      </w:pPr>
    </w:lvl>
    <w:lvl w:ilvl="2" w:tplc="F03CBC2A">
      <w:start w:val="1"/>
      <w:numFmt w:val="lowerRoman"/>
      <w:lvlText w:val="%3."/>
      <w:lvlJc w:val="right"/>
      <w:pPr>
        <w:ind w:left="2160" w:hanging="180"/>
      </w:pPr>
    </w:lvl>
    <w:lvl w:ilvl="3" w:tplc="2AC65B02">
      <w:start w:val="1"/>
      <w:numFmt w:val="decimal"/>
      <w:lvlText w:val="%4."/>
      <w:lvlJc w:val="left"/>
      <w:pPr>
        <w:ind w:left="2880" w:hanging="360"/>
      </w:pPr>
    </w:lvl>
    <w:lvl w:ilvl="4" w:tplc="C3B21C80">
      <w:start w:val="1"/>
      <w:numFmt w:val="lowerLetter"/>
      <w:lvlText w:val="%5."/>
      <w:lvlJc w:val="left"/>
      <w:pPr>
        <w:ind w:left="3600" w:hanging="360"/>
      </w:pPr>
    </w:lvl>
    <w:lvl w:ilvl="5" w:tplc="995247BE">
      <w:start w:val="1"/>
      <w:numFmt w:val="lowerRoman"/>
      <w:lvlText w:val="%6."/>
      <w:lvlJc w:val="right"/>
      <w:pPr>
        <w:ind w:left="4320" w:hanging="180"/>
      </w:pPr>
    </w:lvl>
    <w:lvl w:ilvl="6" w:tplc="B448AB4C">
      <w:start w:val="1"/>
      <w:numFmt w:val="decimal"/>
      <w:lvlText w:val="%7."/>
      <w:lvlJc w:val="left"/>
      <w:pPr>
        <w:ind w:left="5040" w:hanging="360"/>
      </w:pPr>
    </w:lvl>
    <w:lvl w:ilvl="7" w:tplc="0206F224">
      <w:start w:val="1"/>
      <w:numFmt w:val="lowerLetter"/>
      <w:lvlText w:val="%8."/>
      <w:lvlJc w:val="left"/>
      <w:pPr>
        <w:ind w:left="5760" w:hanging="360"/>
      </w:pPr>
    </w:lvl>
    <w:lvl w:ilvl="8" w:tplc="E4C4C476">
      <w:start w:val="1"/>
      <w:numFmt w:val="lowerRoman"/>
      <w:lvlText w:val="%9."/>
      <w:lvlJc w:val="right"/>
      <w:pPr>
        <w:ind w:left="6480" w:hanging="180"/>
      </w:pPr>
    </w:lvl>
  </w:abstractNum>
  <w:abstractNum w:abstractNumId="4" w15:restartNumberingAfterBreak="0">
    <w:nsid w:val="6F8F0294"/>
    <w:multiLevelType w:val="hybridMultilevel"/>
    <w:tmpl w:val="183049EA"/>
    <w:lvl w:ilvl="0" w:tplc="2C8408C2">
      <w:start w:val="1"/>
      <w:numFmt w:val="lowerLetter"/>
      <w:lvlText w:val="%1)"/>
      <w:lvlJc w:val="left"/>
      <w:pPr>
        <w:ind w:left="1080" w:hanging="360"/>
      </w:pPr>
      <w:rPr>
        <w:rFonts w:hint="default"/>
      </w:rPr>
    </w:lvl>
    <w:lvl w:ilvl="1" w:tplc="6C70798C" w:tentative="1">
      <w:start w:val="1"/>
      <w:numFmt w:val="lowerLetter"/>
      <w:lvlText w:val="%2."/>
      <w:lvlJc w:val="left"/>
      <w:pPr>
        <w:ind w:left="1800" w:hanging="360"/>
      </w:pPr>
    </w:lvl>
    <w:lvl w:ilvl="2" w:tplc="55E6EDB4" w:tentative="1">
      <w:start w:val="1"/>
      <w:numFmt w:val="lowerRoman"/>
      <w:lvlText w:val="%3."/>
      <w:lvlJc w:val="right"/>
      <w:pPr>
        <w:ind w:left="2520" w:hanging="180"/>
      </w:pPr>
    </w:lvl>
    <w:lvl w:ilvl="3" w:tplc="BCE63F7A" w:tentative="1">
      <w:start w:val="1"/>
      <w:numFmt w:val="decimal"/>
      <w:lvlText w:val="%4."/>
      <w:lvlJc w:val="left"/>
      <w:pPr>
        <w:ind w:left="3240" w:hanging="360"/>
      </w:pPr>
    </w:lvl>
    <w:lvl w:ilvl="4" w:tplc="BE6A8264" w:tentative="1">
      <w:start w:val="1"/>
      <w:numFmt w:val="lowerLetter"/>
      <w:lvlText w:val="%5."/>
      <w:lvlJc w:val="left"/>
      <w:pPr>
        <w:ind w:left="3960" w:hanging="360"/>
      </w:pPr>
    </w:lvl>
    <w:lvl w:ilvl="5" w:tplc="DD441C26" w:tentative="1">
      <w:start w:val="1"/>
      <w:numFmt w:val="lowerRoman"/>
      <w:lvlText w:val="%6."/>
      <w:lvlJc w:val="right"/>
      <w:pPr>
        <w:ind w:left="4680" w:hanging="180"/>
      </w:pPr>
    </w:lvl>
    <w:lvl w:ilvl="6" w:tplc="60A2BF74" w:tentative="1">
      <w:start w:val="1"/>
      <w:numFmt w:val="decimal"/>
      <w:lvlText w:val="%7."/>
      <w:lvlJc w:val="left"/>
      <w:pPr>
        <w:ind w:left="5400" w:hanging="360"/>
      </w:pPr>
    </w:lvl>
    <w:lvl w:ilvl="7" w:tplc="666A4B48" w:tentative="1">
      <w:start w:val="1"/>
      <w:numFmt w:val="lowerLetter"/>
      <w:lvlText w:val="%8."/>
      <w:lvlJc w:val="left"/>
      <w:pPr>
        <w:ind w:left="6120" w:hanging="360"/>
      </w:pPr>
    </w:lvl>
    <w:lvl w:ilvl="8" w:tplc="58E48620"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DF"/>
    <w:rsid w:val="000F53C3"/>
    <w:rsid w:val="00133F4F"/>
    <w:rsid w:val="002246A1"/>
    <w:rsid w:val="002617D2"/>
    <w:rsid w:val="00291561"/>
    <w:rsid w:val="002F0248"/>
    <w:rsid w:val="00301692"/>
    <w:rsid w:val="003A7DDF"/>
    <w:rsid w:val="003C6019"/>
    <w:rsid w:val="00442A16"/>
    <w:rsid w:val="00462C7C"/>
    <w:rsid w:val="004935AF"/>
    <w:rsid w:val="00545B23"/>
    <w:rsid w:val="005C3B25"/>
    <w:rsid w:val="005C48E0"/>
    <w:rsid w:val="006053D3"/>
    <w:rsid w:val="006A16BC"/>
    <w:rsid w:val="006E479A"/>
    <w:rsid w:val="006E59DA"/>
    <w:rsid w:val="0075064E"/>
    <w:rsid w:val="007905D1"/>
    <w:rsid w:val="007920F7"/>
    <w:rsid w:val="007A1FD2"/>
    <w:rsid w:val="007E51DB"/>
    <w:rsid w:val="007F21EF"/>
    <w:rsid w:val="008151CB"/>
    <w:rsid w:val="00834B66"/>
    <w:rsid w:val="00921D37"/>
    <w:rsid w:val="00936807"/>
    <w:rsid w:val="00964B56"/>
    <w:rsid w:val="00A47069"/>
    <w:rsid w:val="00AD6375"/>
    <w:rsid w:val="00B14957"/>
    <w:rsid w:val="00B36146"/>
    <w:rsid w:val="00B45B21"/>
    <w:rsid w:val="00BD6540"/>
    <w:rsid w:val="00C6377E"/>
    <w:rsid w:val="00C76656"/>
    <w:rsid w:val="00CD6F5A"/>
    <w:rsid w:val="00D46FF1"/>
    <w:rsid w:val="00D71A3F"/>
    <w:rsid w:val="00DB04D0"/>
    <w:rsid w:val="00E55835"/>
    <w:rsid w:val="00E91A89"/>
    <w:rsid w:val="00EA4D41"/>
    <w:rsid w:val="00EF5568"/>
    <w:rsid w:val="00F27617"/>
    <w:rsid w:val="00FC53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40D0"/>
  <w15:docId w15:val="{C15C55DE-3C2E-4DF7-AF97-EBB99A14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156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4B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4B66"/>
  </w:style>
  <w:style w:type="paragraph" w:styleId="Stopka">
    <w:name w:val="footer"/>
    <w:basedOn w:val="Normalny"/>
    <w:link w:val="StopkaZnak"/>
    <w:uiPriority w:val="99"/>
    <w:unhideWhenUsed/>
    <w:rsid w:val="00834B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4B66"/>
  </w:style>
  <w:style w:type="paragraph" w:styleId="Akapitzlist">
    <w:name w:val="List Paragraph"/>
    <w:basedOn w:val="Normalny"/>
    <w:uiPriority w:val="34"/>
    <w:qFormat/>
    <w:rsid w:val="005C48E0"/>
    <w:pPr>
      <w:ind w:left="720"/>
      <w:contextualSpacing/>
    </w:pPr>
  </w:style>
  <w:style w:type="character" w:customStyle="1" w:styleId="Heading5">
    <w:name w:val="Heading #5"/>
    <w:basedOn w:val="Domylnaczcionkaakapitu"/>
    <w:rsid w:val="00291561"/>
    <w:rPr>
      <w:rFonts w:ascii="Times New Roman" w:hAnsi="Times New Roman" w:cs="Times New Roman" w:hint="default"/>
      <w:b/>
      <w:bCs/>
      <w:strike w:val="0"/>
      <w:dstrike w:val="0"/>
      <w:color w:val="000000"/>
      <w:spacing w:val="0"/>
      <w:w w:val="100"/>
      <w:position w:val="0"/>
      <w:sz w:val="28"/>
      <w:szCs w:val="28"/>
      <w:u w:val="none"/>
      <w:effect w:val="none"/>
      <w:lang w:val="pl-PL" w:eastAsia="pl-PL"/>
    </w:rPr>
  </w:style>
  <w:style w:type="table" w:styleId="Tabela-Siatka">
    <w:name w:val="Table Grid"/>
    <w:basedOn w:val="Standardowy"/>
    <w:uiPriority w:val="59"/>
    <w:rsid w:val="00291561"/>
    <w:pPr>
      <w:widowControl w:val="0"/>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562</Words>
  <Characters>3372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Michał Dobrowolski</cp:lastModifiedBy>
  <cp:revision>14</cp:revision>
  <dcterms:created xsi:type="dcterms:W3CDTF">2020-11-26T20:26:00Z</dcterms:created>
  <dcterms:modified xsi:type="dcterms:W3CDTF">2020-12-10T17:08:00Z</dcterms:modified>
</cp:coreProperties>
</file>