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F802" w14:textId="2BD84F8F" w:rsidR="00CA7183" w:rsidRPr="00444F26" w:rsidRDefault="00B4742F" w:rsidP="006053D3">
      <w:pPr>
        <w:ind w:firstLine="6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appendix no. 1 to the Rector's Order no. 123/2020 of 1.12.2020</w:t>
      </w:r>
    </w:p>
    <w:p w14:paraId="2D60563F" w14:textId="77777777" w:rsidR="00CA7183" w:rsidRPr="00444F26" w:rsidRDefault="00CA7183" w:rsidP="00CA718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D9697B" w14:textId="0B133EC3" w:rsidR="00563683" w:rsidRPr="00444F26" w:rsidRDefault="00B4742F" w:rsidP="005636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0C7">
        <w:rPr>
          <w:rFonts w:ascii="Times New Roman" w:hAnsi="Times New Roman" w:cs="Times New Roman"/>
          <w:b/>
          <w:sz w:val="24"/>
          <w:szCs w:val="24"/>
          <w:lang w:val="en-US"/>
        </w:rPr>
        <w:t>Statement on the represented scientific field and disciplines *</w:t>
      </w:r>
    </w:p>
    <w:p w14:paraId="26B06F2C" w14:textId="470500E5" w:rsidR="00563683" w:rsidRPr="00444F26" w:rsidRDefault="00B4742F" w:rsidP="006053D3">
      <w:pPr>
        <w:spacing w:after="0"/>
        <w:ind w:left="6521"/>
        <w:jc w:val="center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………………………..…..</w:t>
      </w:r>
    </w:p>
    <w:p w14:paraId="59A5BC81" w14:textId="77777777" w:rsidR="00563683" w:rsidRPr="00444F26" w:rsidRDefault="00B4742F" w:rsidP="006053D3">
      <w:pPr>
        <w:ind w:left="6521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Place, date</w:t>
      </w:r>
    </w:p>
    <w:p w14:paraId="463D92AE" w14:textId="77777777" w:rsidR="00563683" w:rsidRPr="00444F26" w:rsidRDefault="00B4742F" w:rsidP="00563683">
      <w:pPr>
        <w:spacing w:after="0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……………….</w:t>
      </w:r>
    </w:p>
    <w:p w14:paraId="4330F3AE" w14:textId="77777777" w:rsidR="00563683" w:rsidRPr="00444F26" w:rsidRDefault="00B4742F" w:rsidP="0056368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Name and surname</w:t>
      </w:r>
    </w:p>
    <w:p w14:paraId="48012537" w14:textId="77777777" w:rsidR="00563683" w:rsidRPr="00444F26" w:rsidRDefault="00B4742F" w:rsidP="00563683">
      <w:pPr>
        <w:spacing w:after="0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……………….</w:t>
      </w:r>
    </w:p>
    <w:p w14:paraId="6EFD8200" w14:textId="77777777" w:rsidR="00563683" w:rsidRPr="00444F26" w:rsidRDefault="00B4742F" w:rsidP="0056368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ORCID number</w:t>
      </w:r>
    </w:p>
    <w:p w14:paraId="0E711DBC" w14:textId="7A4C0457" w:rsidR="00563683" w:rsidRPr="00444F26" w:rsidRDefault="00B4742F" w:rsidP="00563683">
      <w:pPr>
        <w:jc w:val="both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 xml:space="preserve">I, ............................................................ 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>(name of the declarant)</w:t>
      </w:r>
      <w:r w:rsidRPr="00CA7183">
        <w:rPr>
          <w:rFonts w:ascii="Times New Roman" w:hAnsi="Times New Roman" w:cs="Times New Roman"/>
          <w:lang w:val="en-US"/>
        </w:rPr>
        <w:t xml:space="preserve">, in accordance with art. 343 sec. 7of the Act of 20 July 2018 – Law on Higher Education and Science (i.e.  Journal </w:t>
      </w:r>
      <w:r w:rsidR="00444F26">
        <w:rPr>
          <w:rFonts w:ascii="Times New Roman" w:hAnsi="Times New Roman" w:cs="Times New Roman"/>
          <w:lang w:val="en-US"/>
        </w:rPr>
        <w:t>o</w:t>
      </w:r>
      <w:r w:rsidRPr="00CA7183">
        <w:rPr>
          <w:rFonts w:ascii="Times New Roman" w:hAnsi="Times New Roman" w:cs="Times New Roman"/>
          <w:lang w:val="en-US"/>
        </w:rPr>
        <w:t xml:space="preserve">f Laws of 2020, </w:t>
      </w:r>
      <w:r w:rsidR="00444F26" w:rsidRPr="00CA7183">
        <w:rPr>
          <w:rFonts w:ascii="Times New Roman" w:hAnsi="Times New Roman" w:cs="Times New Roman"/>
          <w:lang w:val="en-US"/>
        </w:rPr>
        <w:t>item 85</w:t>
      </w:r>
      <w:r w:rsidRPr="00CA7183">
        <w:rPr>
          <w:rFonts w:ascii="Times New Roman" w:hAnsi="Times New Roman" w:cs="Times New Roman"/>
          <w:lang w:val="en-US"/>
        </w:rPr>
        <w:t>) I declare that I represent</w:t>
      </w:r>
      <w:r w:rsidRPr="00CA7183">
        <w:rPr>
          <w:rFonts w:ascii="Times New Roman" w:hAnsi="Times New Roman" w:cs="Times New Roman"/>
          <w:lang w:val="en-US"/>
        </w:rPr>
        <w:t xml:space="preserve"> the following fields of science and scientific disciplines:</w:t>
      </w:r>
    </w:p>
    <w:p w14:paraId="248E5FC9" w14:textId="77777777" w:rsidR="00563683" w:rsidRPr="00444F26" w:rsidRDefault="00B4742F" w:rsidP="00563683">
      <w:pPr>
        <w:jc w:val="both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1) field .........................…... discipline ...................</w:t>
      </w:r>
      <w:proofErr w:type="gramStart"/>
      <w:r w:rsidRPr="00CA7183">
        <w:rPr>
          <w:rFonts w:ascii="Times New Roman" w:hAnsi="Times New Roman" w:cs="Times New Roman"/>
          <w:lang w:val="en-US"/>
        </w:rPr>
        <w:t>…..</w:t>
      </w:r>
      <w:proofErr w:type="gramEnd"/>
      <w:r w:rsidRPr="00CA7183">
        <w:rPr>
          <w:rFonts w:ascii="Times New Roman" w:hAnsi="Times New Roman" w:cs="Times New Roman"/>
          <w:lang w:val="en-US"/>
        </w:rPr>
        <w:t>….….………….**,</w:t>
      </w:r>
    </w:p>
    <w:p w14:paraId="04FD5520" w14:textId="77777777" w:rsidR="00563683" w:rsidRPr="00444F26" w:rsidRDefault="00B4742F" w:rsidP="00563683">
      <w:pPr>
        <w:jc w:val="both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2) field .........................…... discipline .............……</w:t>
      </w:r>
      <w:proofErr w:type="gramStart"/>
      <w:r w:rsidRPr="00CA7183">
        <w:rPr>
          <w:rFonts w:ascii="Times New Roman" w:hAnsi="Times New Roman" w:cs="Times New Roman"/>
          <w:lang w:val="en-US"/>
        </w:rPr>
        <w:t>…..</w:t>
      </w:r>
      <w:proofErr w:type="gramEnd"/>
      <w:r w:rsidRPr="00CA7183">
        <w:rPr>
          <w:rFonts w:ascii="Times New Roman" w:hAnsi="Times New Roman" w:cs="Times New Roman"/>
          <w:lang w:val="en-US"/>
        </w:rPr>
        <w:t>….….…………….</w:t>
      </w:r>
    </w:p>
    <w:p w14:paraId="05B75B76" w14:textId="77777777" w:rsidR="00563683" w:rsidRPr="00444F26" w:rsidRDefault="00B4742F" w:rsidP="00563683">
      <w:pPr>
        <w:jc w:val="both"/>
        <w:rPr>
          <w:rFonts w:ascii="Times New Roman" w:hAnsi="Times New Roman" w:cs="Times New Roman"/>
          <w:b/>
          <w:lang w:val="en-US"/>
        </w:rPr>
      </w:pPr>
      <w:r w:rsidRPr="00CA7183">
        <w:rPr>
          <w:rFonts w:ascii="Times New Roman" w:hAnsi="Times New Roman" w:cs="Times New Roman"/>
          <w:b/>
          <w:lang w:val="en-US"/>
        </w:rPr>
        <w:t>at the Medical University of Bi</w:t>
      </w:r>
      <w:r w:rsidRPr="00CA7183">
        <w:rPr>
          <w:rFonts w:ascii="Times New Roman" w:hAnsi="Times New Roman" w:cs="Times New Roman"/>
          <w:b/>
          <w:lang w:val="en-US"/>
        </w:rPr>
        <w:t>alystok</w:t>
      </w:r>
    </w:p>
    <w:p w14:paraId="663C5F22" w14:textId="77777777" w:rsidR="00632A5B" w:rsidRPr="00444F26" w:rsidRDefault="00632A5B" w:rsidP="00563683">
      <w:pPr>
        <w:spacing w:after="0"/>
        <w:ind w:left="6096"/>
        <w:rPr>
          <w:rFonts w:ascii="Times New Roman" w:hAnsi="Times New Roman" w:cs="Times New Roman"/>
          <w:lang w:val="en-US"/>
        </w:rPr>
      </w:pPr>
    </w:p>
    <w:p w14:paraId="351A8E11" w14:textId="77777777" w:rsidR="00563683" w:rsidRPr="00444F26" w:rsidRDefault="00B4742F" w:rsidP="00563683">
      <w:pPr>
        <w:spacing w:after="0"/>
        <w:ind w:left="6096"/>
        <w:rPr>
          <w:rFonts w:ascii="Times New Roman" w:hAnsi="Times New Roman" w:cs="Times New Roman"/>
          <w:lang w:val="en-US"/>
        </w:rPr>
      </w:pPr>
      <w:r w:rsidRPr="00CA7183">
        <w:rPr>
          <w:rFonts w:ascii="Times New Roman" w:hAnsi="Times New Roman" w:cs="Times New Roman"/>
          <w:lang w:val="en-US"/>
        </w:rPr>
        <w:t>……………………………..</w:t>
      </w:r>
    </w:p>
    <w:p w14:paraId="56C8FF89" w14:textId="77777777" w:rsidR="00563683" w:rsidRPr="00444F26" w:rsidRDefault="00B4742F" w:rsidP="00563683">
      <w:pPr>
        <w:ind w:left="6096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Signature</w:t>
      </w:r>
    </w:p>
    <w:p w14:paraId="7800110B" w14:textId="77777777" w:rsidR="00563683" w:rsidRPr="00444F26" w:rsidRDefault="00B4742F" w:rsidP="0056368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* One or two scientific disciplines should be indicated </w:t>
      </w:r>
    </w:p>
    <w:p w14:paraId="359AD0E0" w14:textId="6E5005E9" w:rsidR="00563683" w:rsidRPr="00444F26" w:rsidRDefault="00B4742F" w:rsidP="0056368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** Scientific achievements in the Integrated System of Information on Higher Education and </w:t>
      </w:r>
      <w:r w:rsidR="00444F26" w:rsidRPr="00CA7183">
        <w:rPr>
          <w:rFonts w:ascii="Times New Roman" w:hAnsi="Times New Roman" w:cs="Times New Roman"/>
          <w:sz w:val="18"/>
          <w:szCs w:val="18"/>
          <w:lang w:val="en-US"/>
        </w:rPr>
        <w:t>Science POL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-on will be assigned to the first of 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>these disciplines by default. The order of the indicated disciplines and assignment of individual achievements can be changed at any time.</w:t>
      </w:r>
    </w:p>
    <w:p w14:paraId="0F4C0136" w14:textId="77777777" w:rsidR="00563683" w:rsidRPr="00CA7183" w:rsidRDefault="00B4742F" w:rsidP="00563683">
      <w:pPr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  <w:lang w:val="en-US"/>
        </w:rPr>
        <w:t>Instruction:</w:t>
      </w:r>
    </w:p>
    <w:p w14:paraId="71D7344E" w14:textId="77777777" w:rsidR="00563683" w:rsidRPr="00444F26" w:rsidRDefault="00B4742F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The statement must be submitted by persons conducting scientific activities and persons participating in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 conduct of scientific activities,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>employed on the basis of the employment relationship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 at the Medical University of Bialystok.</w:t>
      </w:r>
    </w:p>
    <w:p w14:paraId="67FE7D4F" w14:textId="77777777" w:rsidR="00563683" w:rsidRPr="00444F26" w:rsidRDefault="00B4742F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In accordance with art. 343 sec. 7 of the Act – the Law on Higher Education and Science, the statement can be changed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>no earlier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than after 2 years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 from the date of submission of this statement.</w:t>
      </w:r>
    </w:p>
    <w:p w14:paraId="291A2BF9" w14:textId="77777777" w:rsidR="00563683" w:rsidRPr="00444F26" w:rsidRDefault="00B4742F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In accordance with art. 343 sec. 8 of the Act – the Law on Higher Education and Science,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 xml:space="preserve">a total of no more than 2 scientific disciplines can be indicated in all entities in which a person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>is employed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C15B4FD" w14:textId="77777777" w:rsidR="00563683" w:rsidRPr="00444F26" w:rsidRDefault="00B4742F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In accordance with art. 343 sec. 9 of the Act – the Law on Higher Education and Science, the statement must be submitted, taking into account the most recently obtained degree or title of Professor and current scientific achievements.</w:t>
      </w:r>
    </w:p>
    <w:p w14:paraId="17CD3D55" w14:textId="0EFFB52E" w:rsidR="00CD5CF4" w:rsidRPr="00444F26" w:rsidRDefault="00B4742F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CA7183">
        <w:rPr>
          <w:rFonts w:ascii="Times New Roman" w:hAnsi="Times New Roman" w:cs="Times New Roman"/>
          <w:sz w:val="18"/>
          <w:szCs w:val="18"/>
          <w:lang w:val="en-US"/>
        </w:rPr>
        <w:t>In accor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dance with art. 343 sec. 10 of the Act – the Law on Higher Education and Science, a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>newly hired employee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 is obliged to </w:t>
      </w:r>
      <w:r w:rsidRPr="00CA7183">
        <w:rPr>
          <w:rFonts w:ascii="Times New Roman" w:hAnsi="Times New Roman" w:cs="Times New Roman"/>
          <w:b/>
          <w:sz w:val="18"/>
          <w:szCs w:val="18"/>
          <w:lang w:val="en-US"/>
        </w:rPr>
        <w:t>submit the statement within 14 days from the date of employment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. If an employee is employed 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br/>
        <w:t>in December of a given year, they shall be o</w:t>
      </w:r>
      <w:r w:rsidRPr="00CA7183">
        <w:rPr>
          <w:rFonts w:ascii="Times New Roman" w:hAnsi="Times New Roman" w:cs="Times New Roman"/>
          <w:sz w:val="18"/>
          <w:szCs w:val="18"/>
          <w:lang w:val="en-US"/>
        </w:rPr>
        <w:t xml:space="preserve">bliged to submit the statement within </w:t>
      </w:r>
      <w:r w:rsidR="00984B88" w:rsidRPr="00CA7183">
        <w:rPr>
          <w:rFonts w:ascii="Times New Roman" w:hAnsi="Times New Roman" w:cs="Times New Roman"/>
          <w:b/>
          <w:sz w:val="18"/>
          <w:szCs w:val="18"/>
          <w:lang w:val="en-US"/>
        </w:rPr>
        <w:t>14 days of the date of conclusion of the employment agreement and no later than 31 December of the year in which they were employed.</w:t>
      </w:r>
    </w:p>
    <w:sectPr w:rsidR="00CD5CF4" w:rsidRPr="00444F26" w:rsidSect="008E0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426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7AC6" w14:textId="77777777" w:rsidR="00B4742F" w:rsidRDefault="00B4742F">
      <w:pPr>
        <w:spacing w:after="0" w:line="240" w:lineRule="auto"/>
      </w:pPr>
      <w:r>
        <w:separator/>
      </w:r>
    </w:p>
  </w:endnote>
  <w:endnote w:type="continuationSeparator" w:id="0">
    <w:p w14:paraId="0E7EDE03" w14:textId="77777777" w:rsidR="00B4742F" w:rsidRDefault="00B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67CE" w14:textId="77777777" w:rsidR="00007DE3" w:rsidRDefault="00007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EC66B" w14:textId="2607A8F3" w:rsidR="008E0D2B" w:rsidRPr="008E0D2B" w:rsidRDefault="008E0D2B" w:rsidP="008E0D2B">
    <w:pPr>
      <w:pStyle w:val="Stopk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03A7" w14:textId="77777777" w:rsidR="00007DE3" w:rsidRDefault="00007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1D9B" w14:textId="77777777" w:rsidR="00B4742F" w:rsidRDefault="00B4742F">
      <w:pPr>
        <w:spacing w:after="0" w:line="240" w:lineRule="auto"/>
      </w:pPr>
      <w:r>
        <w:separator/>
      </w:r>
    </w:p>
  </w:footnote>
  <w:footnote w:type="continuationSeparator" w:id="0">
    <w:p w14:paraId="2A8AD745" w14:textId="77777777" w:rsidR="00B4742F" w:rsidRDefault="00B4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7FD1" w14:textId="77777777" w:rsidR="00007DE3" w:rsidRDefault="00007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7C3F9" w14:textId="77777777" w:rsidR="00007DE3" w:rsidRDefault="00007D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0283" w14:textId="77777777" w:rsidR="00007DE3" w:rsidRDefault="00007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39FA"/>
    <w:multiLevelType w:val="hybridMultilevel"/>
    <w:tmpl w:val="41ACEFE0"/>
    <w:lvl w:ilvl="0" w:tplc="9C923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EAACBC0" w:tentative="1">
      <w:start w:val="1"/>
      <w:numFmt w:val="lowerLetter"/>
      <w:lvlText w:val="%2."/>
      <w:lvlJc w:val="left"/>
      <w:pPr>
        <w:ind w:left="1440" w:hanging="360"/>
      </w:pPr>
    </w:lvl>
    <w:lvl w:ilvl="2" w:tplc="091CD58C" w:tentative="1">
      <w:start w:val="1"/>
      <w:numFmt w:val="lowerRoman"/>
      <w:lvlText w:val="%3."/>
      <w:lvlJc w:val="right"/>
      <w:pPr>
        <w:ind w:left="2160" w:hanging="180"/>
      </w:pPr>
    </w:lvl>
    <w:lvl w:ilvl="3" w:tplc="1B08602A" w:tentative="1">
      <w:start w:val="1"/>
      <w:numFmt w:val="decimal"/>
      <w:lvlText w:val="%4."/>
      <w:lvlJc w:val="left"/>
      <w:pPr>
        <w:ind w:left="2880" w:hanging="360"/>
      </w:pPr>
    </w:lvl>
    <w:lvl w:ilvl="4" w:tplc="C10A1386" w:tentative="1">
      <w:start w:val="1"/>
      <w:numFmt w:val="lowerLetter"/>
      <w:lvlText w:val="%5."/>
      <w:lvlJc w:val="left"/>
      <w:pPr>
        <w:ind w:left="3600" w:hanging="360"/>
      </w:pPr>
    </w:lvl>
    <w:lvl w:ilvl="5" w:tplc="5958F7F4" w:tentative="1">
      <w:start w:val="1"/>
      <w:numFmt w:val="lowerRoman"/>
      <w:lvlText w:val="%6."/>
      <w:lvlJc w:val="right"/>
      <w:pPr>
        <w:ind w:left="4320" w:hanging="180"/>
      </w:pPr>
    </w:lvl>
    <w:lvl w:ilvl="6" w:tplc="DC1A72D8" w:tentative="1">
      <w:start w:val="1"/>
      <w:numFmt w:val="decimal"/>
      <w:lvlText w:val="%7."/>
      <w:lvlJc w:val="left"/>
      <w:pPr>
        <w:ind w:left="5040" w:hanging="360"/>
      </w:pPr>
    </w:lvl>
    <w:lvl w:ilvl="7" w:tplc="2214DBAA" w:tentative="1">
      <w:start w:val="1"/>
      <w:numFmt w:val="lowerLetter"/>
      <w:lvlText w:val="%8."/>
      <w:lvlJc w:val="left"/>
      <w:pPr>
        <w:ind w:left="5760" w:hanging="360"/>
      </w:pPr>
    </w:lvl>
    <w:lvl w:ilvl="8" w:tplc="C4EE93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83"/>
    <w:rsid w:val="00007DE3"/>
    <w:rsid w:val="00093DC1"/>
    <w:rsid w:val="002C7280"/>
    <w:rsid w:val="00385E3D"/>
    <w:rsid w:val="003A2313"/>
    <w:rsid w:val="003F7E12"/>
    <w:rsid w:val="00444F26"/>
    <w:rsid w:val="00563683"/>
    <w:rsid w:val="00585871"/>
    <w:rsid w:val="006053D3"/>
    <w:rsid w:val="00632A5B"/>
    <w:rsid w:val="006A2B30"/>
    <w:rsid w:val="006C6F48"/>
    <w:rsid w:val="00737C95"/>
    <w:rsid w:val="008C3000"/>
    <w:rsid w:val="008E0D2B"/>
    <w:rsid w:val="008F2517"/>
    <w:rsid w:val="00984B88"/>
    <w:rsid w:val="00B40053"/>
    <w:rsid w:val="00B4742F"/>
    <w:rsid w:val="00CA7183"/>
    <w:rsid w:val="00CD5CF4"/>
    <w:rsid w:val="00DB50C7"/>
    <w:rsid w:val="00F95DE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E50B"/>
  <w15:docId w15:val="{9E934B27-9EA7-4C59-AAB6-4F7E6BB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D2B"/>
  </w:style>
  <w:style w:type="paragraph" w:styleId="Stopka">
    <w:name w:val="footer"/>
    <w:basedOn w:val="Normalny"/>
    <w:link w:val="Stopka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 Dobrowolski</cp:lastModifiedBy>
  <cp:revision>8</cp:revision>
  <dcterms:created xsi:type="dcterms:W3CDTF">2020-11-26T20:23:00Z</dcterms:created>
  <dcterms:modified xsi:type="dcterms:W3CDTF">2020-12-10T17:04:00Z</dcterms:modified>
</cp:coreProperties>
</file>