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DFDF" w14:textId="38659DA2" w:rsidR="009E209F" w:rsidRPr="00AD3222" w:rsidRDefault="009E209F" w:rsidP="00306BD8">
      <w:pPr>
        <w:pStyle w:val="CM13"/>
        <w:spacing w:line="26" w:lineRule="atLeast"/>
        <w:jc w:val="right"/>
        <w:rPr>
          <w:sz w:val="18"/>
          <w:szCs w:val="18"/>
        </w:rPr>
      </w:pPr>
      <w:r w:rsidRPr="00AD3222">
        <w:rPr>
          <w:sz w:val="18"/>
          <w:szCs w:val="18"/>
        </w:rPr>
        <w:t xml:space="preserve">Załącznik do Zarządzenia Rektora nr </w:t>
      </w:r>
      <w:r w:rsidR="00140ABE" w:rsidRPr="00AD3222">
        <w:rPr>
          <w:sz w:val="18"/>
          <w:szCs w:val="18"/>
        </w:rPr>
        <w:t>78</w:t>
      </w:r>
      <w:r w:rsidR="00F4035F" w:rsidRPr="00AD3222">
        <w:rPr>
          <w:sz w:val="18"/>
          <w:szCs w:val="18"/>
        </w:rPr>
        <w:t>/2020</w:t>
      </w:r>
      <w:r w:rsidR="008C6CF1" w:rsidRPr="00AD3222">
        <w:rPr>
          <w:sz w:val="18"/>
          <w:szCs w:val="18"/>
        </w:rPr>
        <w:t xml:space="preserve"> </w:t>
      </w:r>
      <w:r w:rsidRPr="00AD3222">
        <w:rPr>
          <w:sz w:val="18"/>
          <w:szCs w:val="18"/>
        </w:rPr>
        <w:t xml:space="preserve">z dnia </w:t>
      </w:r>
      <w:r w:rsidR="00B617AB" w:rsidRPr="00AD3222">
        <w:rPr>
          <w:sz w:val="18"/>
          <w:szCs w:val="18"/>
        </w:rPr>
        <w:t>24</w:t>
      </w:r>
      <w:r w:rsidR="00140ABE" w:rsidRPr="00AD3222">
        <w:rPr>
          <w:sz w:val="18"/>
          <w:szCs w:val="18"/>
        </w:rPr>
        <w:t xml:space="preserve">.08.2020 </w:t>
      </w:r>
      <w:r w:rsidRPr="00AD3222">
        <w:rPr>
          <w:sz w:val="18"/>
          <w:szCs w:val="18"/>
        </w:rPr>
        <w:t>r.</w:t>
      </w:r>
    </w:p>
    <w:p w14:paraId="4A995D6E" w14:textId="77777777" w:rsidR="009E209F" w:rsidRPr="00AD3222" w:rsidRDefault="009E209F" w:rsidP="00306BD8">
      <w:pPr>
        <w:pStyle w:val="Default"/>
        <w:spacing w:line="26" w:lineRule="atLeast"/>
        <w:rPr>
          <w:color w:val="auto"/>
        </w:rPr>
      </w:pPr>
    </w:p>
    <w:p w14:paraId="0D928160" w14:textId="77777777" w:rsidR="006A11FB" w:rsidRPr="00AD3222" w:rsidRDefault="006A11FB" w:rsidP="00306BD8">
      <w:pPr>
        <w:pStyle w:val="CM14"/>
        <w:spacing w:line="26" w:lineRule="atLeast"/>
        <w:ind w:right="-8"/>
        <w:jc w:val="center"/>
        <w:rPr>
          <w:b/>
          <w:bCs/>
        </w:rPr>
      </w:pPr>
    </w:p>
    <w:p w14:paraId="78A2229E" w14:textId="3B8F8FF5" w:rsidR="009E209F" w:rsidRPr="00AD3222" w:rsidRDefault="009E209F" w:rsidP="00306BD8">
      <w:pPr>
        <w:pStyle w:val="CM14"/>
        <w:spacing w:line="26" w:lineRule="atLeast"/>
        <w:ind w:right="-8"/>
        <w:jc w:val="center"/>
        <w:rPr>
          <w:b/>
          <w:bCs/>
        </w:rPr>
      </w:pPr>
      <w:r w:rsidRPr="00AD3222">
        <w:rPr>
          <w:b/>
          <w:bCs/>
        </w:rPr>
        <w:t>REGULAMIN DOMU STUDENTA</w:t>
      </w:r>
    </w:p>
    <w:p w14:paraId="7F17098C" w14:textId="77777777" w:rsidR="009E209F" w:rsidRPr="00AD3222" w:rsidRDefault="009E209F" w:rsidP="00306BD8">
      <w:pPr>
        <w:pStyle w:val="CM14"/>
        <w:spacing w:line="26" w:lineRule="atLeast"/>
        <w:ind w:right="-8"/>
        <w:jc w:val="center"/>
      </w:pPr>
      <w:r w:rsidRPr="00AD3222">
        <w:rPr>
          <w:b/>
          <w:bCs/>
        </w:rPr>
        <w:t xml:space="preserve"> UNIWERSYTETU MEDYCZNEGO W BIAŁYMSTOKU</w:t>
      </w:r>
    </w:p>
    <w:p w14:paraId="31D62D55" w14:textId="77777777" w:rsidR="009E209F" w:rsidRPr="00AD3222" w:rsidRDefault="009E209F" w:rsidP="00306BD8">
      <w:pPr>
        <w:pStyle w:val="Default"/>
        <w:spacing w:line="26" w:lineRule="atLeast"/>
        <w:jc w:val="center"/>
        <w:rPr>
          <w:color w:val="auto"/>
        </w:rPr>
      </w:pPr>
    </w:p>
    <w:p w14:paraId="0095D7E5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>§1</w:t>
      </w:r>
    </w:p>
    <w:p w14:paraId="0F8820A5" w14:textId="7678A203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>PRZEPISY OGÓLNE</w:t>
      </w:r>
    </w:p>
    <w:p w14:paraId="0CEC3338" w14:textId="77777777" w:rsidR="00306BD8" w:rsidRPr="00AD3222" w:rsidRDefault="00306BD8" w:rsidP="00306BD8">
      <w:pPr>
        <w:pStyle w:val="Default"/>
        <w:rPr>
          <w:color w:val="auto"/>
        </w:rPr>
      </w:pPr>
    </w:p>
    <w:p w14:paraId="7459131C" w14:textId="5B374651" w:rsidR="009E209F" w:rsidRPr="00AD3222" w:rsidRDefault="009E209F" w:rsidP="00306BD8">
      <w:pPr>
        <w:pStyle w:val="CM2"/>
        <w:numPr>
          <w:ilvl w:val="0"/>
          <w:numId w:val="1"/>
        </w:numPr>
        <w:spacing w:line="26" w:lineRule="atLeast"/>
        <w:jc w:val="both"/>
      </w:pPr>
      <w:r w:rsidRPr="00AD3222">
        <w:t xml:space="preserve">Student i Doktorant ubiegający się o miejsce w Domu Studenta </w:t>
      </w:r>
      <w:r w:rsidR="00B52384" w:rsidRPr="00AD3222">
        <w:t>składa</w:t>
      </w:r>
      <w:r w:rsidRPr="00AD3222">
        <w:t xml:space="preserve"> wniosek </w:t>
      </w:r>
      <w:r w:rsidR="00B52384" w:rsidRPr="00AD3222">
        <w:br/>
      </w:r>
      <w:r w:rsidRPr="00AD3222">
        <w:t>o przyznanie miejsca w Domu Studenta</w:t>
      </w:r>
      <w:r w:rsidR="00B52384" w:rsidRPr="00AD3222">
        <w:t>, stanowiący odpowiednio załącznik nr 1a lub 1b</w:t>
      </w:r>
      <w:r w:rsidRPr="00AD3222">
        <w:t>. Wnioski o przyznanie miejsca:</w:t>
      </w:r>
    </w:p>
    <w:p w14:paraId="183F1538" w14:textId="04D7559B" w:rsidR="009E209F" w:rsidRPr="00AD3222" w:rsidRDefault="009E209F" w:rsidP="00306BD8">
      <w:pPr>
        <w:pStyle w:val="CM2"/>
        <w:numPr>
          <w:ilvl w:val="0"/>
          <w:numId w:val="9"/>
        </w:numPr>
        <w:spacing w:line="26" w:lineRule="atLeast"/>
        <w:jc w:val="both"/>
      </w:pPr>
      <w:r w:rsidRPr="00AD3222">
        <w:t>nowoprzyjęci na studia składają w biurze administracji lub przysyłają pocztą</w:t>
      </w:r>
      <w:r w:rsidR="00B52384" w:rsidRPr="00AD3222">
        <w:t xml:space="preserve"> (na adres wskazany we wniosku)</w:t>
      </w:r>
      <w:r w:rsidRPr="00AD3222">
        <w:t>;</w:t>
      </w:r>
    </w:p>
    <w:p w14:paraId="471DC0C3" w14:textId="58E6E901" w:rsidR="009E209F" w:rsidRPr="00AD3222" w:rsidRDefault="009E209F" w:rsidP="00306BD8">
      <w:pPr>
        <w:pStyle w:val="CM2"/>
        <w:numPr>
          <w:ilvl w:val="0"/>
          <w:numId w:val="9"/>
        </w:numPr>
        <w:spacing w:line="26" w:lineRule="atLeast"/>
        <w:jc w:val="both"/>
      </w:pPr>
      <w:r w:rsidRPr="00AD3222">
        <w:t xml:space="preserve">roczniki starsze - przez stronę internetową </w:t>
      </w:r>
      <w:r w:rsidR="00B52384" w:rsidRPr="00AD3222">
        <w:t>Uczelni</w:t>
      </w:r>
      <w:r w:rsidRPr="00AD3222">
        <w:t xml:space="preserve"> –Wirtualny Dziekanat.</w:t>
      </w:r>
    </w:p>
    <w:p w14:paraId="5B78D440" w14:textId="3055FA0A" w:rsidR="009E209F" w:rsidRPr="00AD3222" w:rsidRDefault="009E209F" w:rsidP="00306BD8">
      <w:pPr>
        <w:pStyle w:val="Default"/>
        <w:numPr>
          <w:ilvl w:val="0"/>
          <w:numId w:val="1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Przed zakwaterowaniem mieszkaniec zobowiązany jest zapoznać się z regulaminem obowiązującym w Domu Studenta i zobowi</w:t>
      </w:r>
      <w:r w:rsidR="00B52384" w:rsidRPr="00AD3222">
        <w:rPr>
          <w:color w:val="auto"/>
        </w:rPr>
        <w:t xml:space="preserve">ązać się do jego przestrzegania, </w:t>
      </w:r>
      <w:r w:rsidRPr="00AD3222">
        <w:rPr>
          <w:color w:val="auto"/>
        </w:rPr>
        <w:t xml:space="preserve">co potwierdza własnoręcznym podpisem, </w:t>
      </w:r>
      <w:r w:rsidR="00B52384" w:rsidRPr="00AD3222">
        <w:rPr>
          <w:color w:val="auto"/>
        </w:rPr>
        <w:t xml:space="preserve">przy </w:t>
      </w:r>
      <w:r w:rsidRPr="00AD3222">
        <w:rPr>
          <w:color w:val="auto"/>
        </w:rPr>
        <w:t>podpis</w:t>
      </w:r>
      <w:r w:rsidR="00B52384" w:rsidRPr="00AD3222">
        <w:rPr>
          <w:color w:val="auto"/>
        </w:rPr>
        <w:t>aniu umowy</w:t>
      </w:r>
      <w:r w:rsidRPr="00AD3222">
        <w:rPr>
          <w:color w:val="auto"/>
        </w:rPr>
        <w:t xml:space="preserve"> (</w:t>
      </w:r>
      <w:r w:rsidR="00B52384" w:rsidRPr="00AD3222">
        <w:rPr>
          <w:color w:val="auto"/>
        </w:rPr>
        <w:t>stanowiącej z</w:t>
      </w:r>
      <w:r w:rsidRPr="00AD3222">
        <w:rPr>
          <w:color w:val="auto"/>
        </w:rPr>
        <w:t>ałącznik nr 4).</w:t>
      </w:r>
    </w:p>
    <w:p w14:paraId="45738C2B" w14:textId="0B817108" w:rsidR="009E209F" w:rsidRPr="00AD3222" w:rsidRDefault="00B52384" w:rsidP="00306BD8">
      <w:pPr>
        <w:pStyle w:val="Default"/>
        <w:numPr>
          <w:ilvl w:val="0"/>
          <w:numId w:val="1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Mieszkańcy Domu Studenta reprezentowani są</w:t>
      </w:r>
      <w:r w:rsidR="009E209F" w:rsidRPr="00AD3222">
        <w:rPr>
          <w:color w:val="auto"/>
        </w:rPr>
        <w:t xml:space="preserve"> przez Radę Mieszkańców, która działa w porozumieniu z kierownikiem Domu Studenta. </w:t>
      </w:r>
    </w:p>
    <w:p w14:paraId="7CD51D31" w14:textId="5A25C649" w:rsidR="009E209F" w:rsidRPr="00AD3222" w:rsidRDefault="009E209F" w:rsidP="00306BD8">
      <w:pPr>
        <w:pStyle w:val="Default"/>
        <w:numPr>
          <w:ilvl w:val="0"/>
          <w:numId w:val="1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Regulamin Rady Mieszkańców zawierający jej</w:t>
      </w:r>
      <w:r w:rsidR="00B52384" w:rsidRPr="00AD3222">
        <w:rPr>
          <w:color w:val="auto"/>
        </w:rPr>
        <w:t xml:space="preserve"> prawa jak i obowiązki stanowi z</w:t>
      </w:r>
      <w:r w:rsidRPr="00AD3222">
        <w:rPr>
          <w:color w:val="auto"/>
        </w:rPr>
        <w:t xml:space="preserve">ałącznik nr 2. </w:t>
      </w:r>
    </w:p>
    <w:p w14:paraId="16CDDD42" w14:textId="0188BFCF" w:rsidR="009E209F" w:rsidRPr="00AD3222" w:rsidRDefault="009E209F" w:rsidP="00306BD8">
      <w:pPr>
        <w:pStyle w:val="Default"/>
        <w:numPr>
          <w:ilvl w:val="0"/>
          <w:numId w:val="1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Regulamin wyborów do Rady Mieszkańców Domu Studenta Nr 1 i Nr 2 stanowi </w:t>
      </w:r>
      <w:r w:rsidR="00B52384" w:rsidRPr="00AD3222">
        <w:rPr>
          <w:color w:val="auto"/>
        </w:rPr>
        <w:t>z</w:t>
      </w:r>
      <w:r w:rsidRPr="00AD3222">
        <w:rPr>
          <w:color w:val="auto"/>
        </w:rPr>
        <w:t xml:space="preserve">ałącznik nr 3. </w:t>
      </w:r>
    </w:p>
    <w:p w14:paraId="72ADFB93" w14:textId="77777777" w:rsidR="009E209F" w:rsidRPr="00AD3222" w:rsidRDefault="009E209F" w:rsidP="00306BD8">
      <w:pPr>
        <w:pStyle w:val="Default"/>
        <w:spacing w:line="26" w:lineRule="atLeast"/>
        <w:jc w:val="both"/>
        <w:rPr>
          <w:color w:val="auto"/>
        </w:rPr>
      </w:pPr>
    </w:p>
    <w:p w14:paraId="17992500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§2 </w:t>
      </w:r>
    </w:p>
    <w:p w14:paraId="692D285F" w14:textId="425A58E2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PRZYDZIAŁ MIEJSC W DOMU STUDENTA </w:t>
      </w:r>
    </w:p>
    <w:p w14:paraId="1F109F16" w14:textId="77777777" w:rsidR="00306BD8" w:rsidRPr="00AD3222" w:rsidRDefault="00306BD8" w:rsidP="00306BD8">
      <w:pPr>
        <w:pStyle w:val="Default"/>
        <w:rPr>
          <w:color w:val="auto"/>
        </w:rPr>
      </w:pPr>
    </w:p>
    <w:p w14:paraId="0472A745" w14:textId="77777777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Miejsca w Domu Studenta przydziela Komisja Mieszkaniowa w składzie: </w:t>
      </w:r>
    </w:p>
    <w:p w14:paraId="3D87C4FA" w14:textId="77777777" w:rsidR="009E209F" w:rsidRPr="00AD3222" w:rsidRDefault="009E209F" w:rsidP="00306BD8">
      <w:pPr>
        <w:pStyle w:val="Default"/>
        <w:numPr>
          <w:ilvl w:val="0"/>
          <w:numId w:val="1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Rada Mieszkańców, </w:t>
      </w:r>
    </w:p>
    <w:p w14:paraId="1C9C8C87" w14:textId="77777777" w:rsidR="009E209F" w:rsidRPr="00AD3222" w:rsidRDefault="009E209F" w:rsidP="00306BD8">
      <w:pPr>
        <w:pStyle w:val="Default"/>
        <w:numPr>
          <w:ilvl w:val="0"/>
          <w:numId w:val="1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Przedstawiciel administracji Domu Studenta. </w:t>
      </w:r>
    </w:p>
    <w:p w14:paraId="147004B7" w14:textId="22FD8532" w:rsidR="00694CC8" w:rsidRPr="00AD3222" w:rsidRDefault="00694CC8" w:rsidP="00235A66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Członkowie Komisji Mieszkaniowej przetwarzają dane osobowe studentów </w:t>
      </w:r>
      <w:r w:rsidRPr="00AD3222">
        <w:rPr>
          <w:color w:val="auto"/>
        </w:rPr>
        <w:br/>
        <w:t xml:space="preserve">i doktorantów w zakresie niezbędnym do realizacji swoich zadań, na polecenie </w:t>
      </w:r>
      <w:r w:rsidRPr="00AD3222">
        <w:rPr>
          <w:color w:val="auto"/>
        </w:rPr>
        <w:br/>
        <w:t>i z upoważnienia Administratora.</w:t>
      </w:r>
    </w:p>
    <w:p w14:paraId="36D59A55" w14:textId="2871ADCF" w:rsidR="00694CC8" w:rsidRPr="00AD3222" w:rsidRDefault="00694CC8" w:rsidP="00694CC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Członkowie Komisji Mieszkaniowej zobowiązani są do zachowania w poufności danych osobowych, do których uzyskają dostęp podczas realizacji zadań Komisji.</w:t>
      </w:r>
    </w:p>
    <w:p w14:paraId="3CC7EB7D" w14:textId="38873A55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Miejsca w Domu Studenta przydzielane są na rok akademicki (październik-czerwiec), z wyjątkiem miesięcy wakacyjnych lipiec-wrzesień, w których miejsca przydzielane są na okresy miesięczne w ramach posiadanych miejsc.</w:t>
      </w:r>
    </w:p>
    <w:p w14:paraId="5CA1E915" w14:textId="77777777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Student, Doktorant, który otrzymał miejsce w Domu Studenta, zobowiązany jest:</w:t>
      </w:r>
    </w:p>
    <w:p w14:paraId="4A77C031" w14:textId="5BA62A1F" w:rsidR="009E209F" w:rsidRPr="00AD3222" w:rsidRDefault="00B52384" w:rsidP="00306BD8">
      <w:pPr>
        <w:pStyle w:val="Default"/>
        <w:numPr>
          <w:ilvl w:val="0"/>
          <w:numId w:val="18"/>
        </w:numPr>
        <w:spacing w:line="26" w:lineRule="atLeast"/>
        <w:jc w:val="both"/>
        <w:rPr>
          <w:strike/>
          <w:color w:val="auto"/>
        </w:rPr>
      </w:pPr>
      <w:r w:rsidRPr="00AD3222">
        <w:rPr>
          <w:color w:val="auto"/>
        </w:rPr>
        <w:t>n</w:t>
      </w:r>
      <w:r w:rsidR="00E076DE" w:rsidRPr="00AD3222">
        <w:rPr>
          <w:color w:val="auto"/>
        </w:rPr>
        <w:t xml:space="preserve">owoprzyjęci: </w:t>
      </w:r>
      <w:r w:rsidRPr="00AD3222">
        <w:rPr>
          <w:color w:val="auto"/>
        </w:rPr>
        <w:t>w</w:t>
      </w:r>
      <w:r w:rsidR="009E209F" w:rsidRPr="00AD3222">
        <w:rPr>
          <w:color w:val="auto"/>
        </w:rPr>
        <w:t>płacić</w:t>
      </w:r>
      <w:r w:rsidRPr="00AD3222">
        <w:rPr>
          <w:color w:val="auto"/>
        </w:rPr>
        <w:t xml:space="preserve"> </w:t>
      </w:r>
      <w:r w:rsidR="007B3FFA" w:rsidRPr="00AD3222">
        <w:rPr>
          <w:color w:val="auto"/>
        </w:rPr>
        <w:t xml:space="preserve">w ciągu 3 dni </w:t>
      </w:r>
      <w:r w:rsidR="00695743" w:rsidRPr="00AD3222">
        <w:rPr>
          <w:color w:val="auto"/>
        </w:rPr>
        <w:t xml:space="preserve">kaucję </w:t>
      </w:r>
      <w:r w:rsidR="00EC39A1" w:rsidRPr="00AD3222">
        <w:rPr>
          <w:color w:val="auto"/>
        </w:rPr>
        <w:t>w wysokości jednego miesięcznego czynszu</w:t>
      </w:r>
      <w:r w:rsidRPr="00AD3222">
        <w:rPr>
          <w:color w:val="auto"/>
        </w:rPr>
        <w:t>.</w:t>
      </w:r>
      <w:r w:rsidR="00EC39A1" w:rsidRPr="00AD3222">
        <w:rPr>
          <w:color w:val="auto"/>
        </w:rPr>
        <w:t xml:space="preserve"> </w:t>
      </w:r>
      <w:r w:rsidR="007B3FFA" w:rsidRPr="00AD3222">
        <w:rPr>
          <w:color w:val="auto"/>
        </w:rPr>
        <w:t>W przypadku braku kaucji, następuje anulowanie przydziału miejsc</w:t>
      </w:r>
      <w:r w:rsidRPr="00AD3222">
        <w:rPr>
          <w:color w:val="auto"/>
        </w:rPr>
        <w:t>a.</w:t>
      </w:r>
    </w:p>
    <w:p w14:paraId="6F14F16A" w14:textId="77777777" w:rsidR="009E209F" w:rsidRPr="00AD3222" w:rsidRDefault="009E209F" w:rsidP="00306BD8">
      <w:pPr>
        <w:pStyle w:val="Default"/>
        <w:numPr>
          <w:ilvl w:val="0"/>
          <w:numId w:val="18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zakwaterować się w okresie od 1 do 7 października, a w przypadku otrzymania miejsca w trakcie roku akademickiego w terminie 3 dni od dnia otrzymania przydziału, </w:t>
      </w:r>
    </w:p>
    <w:p w14:paraId="117E52A4" w14:textId="6AEE1A44" w:rsidR="009E209F" w:rsidRPr="00AD3222" w:rsidRDefault="009E209F" w:rsidP="00306BD8">
      <w:pPr>
        <w:pStyle w:val="Default"/>
        <w:numPr>
          <w:ilvl w:val="0"/>
          <w:numId w:val="18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podpis</w:t>
      </w:r>
      <w:r w:rsidR="00B52384" w:rsidRPr="00AD3222">
        <w:rPr>
          <w:color w:val="auto"/>
        </w:rPr>
        <w:t>ać umowę stanowiącą z</w:t>
      </w:r>
      <w:r w:rsidRPr="00AD3222">
        <w:rPr>
          <w:color w:val="auto"/>
        </w:rPr>
        <w:t>ałącznik nr 4.</w:t>
      </w:r>
    </w:p>
    <w:p w14:paraId="36351D0B" w14:textId="4F90FCF3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Odpłatność za miejsce w pokoju obejmuje okres od 1 dnia miesiąca do ostatniego dnia miesiąca kalendarzowego. </w:t>
      </w:r>
      <w:r w:rsidR="00CD1841" w:rsidRPr="00AD3222">
        <w:rPr>
          <w:color w:val="auto"/>
        </w:rPr>
        <w:t xml:space="preserve">Odpłatność za miejsce w pokoju nie podlega dzieleniu na mniejsze okresy. </w:t>
      </w:r>
    </w:p>
    <w:p w14:paraId="7E8A755E" w14:textId="5AFF15EF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strike/>
          <w:color w:val="auto"/>
        </w:rPr>
      </w:pPr>
      <w:r w:rsidRPr="00AD3222">
        <w:rPr>
          <w:color w:val="auto"/>
        </w:rPr>
        <w:t>W przypadku rezygnacji z miejsca w Domu Studenta przed rozpoczęciem roku akademickiego, Student, Doktorant</w:t>
      </w:r>
      <w:r w:rsidR="00C13354" w:rsidRPr="00AD3222">
        <w:rPr>
          <w:color w:val="auto"/>
        </w:rPr>
        <w:t xml:space="preserve"> oraz nowoprzyjęty</w:t>
      </w:r>
      <w:r w:rsidRPr="00AD3222">
        <w:rPr>
          <w:color w:val="auto"/>
        </w:rPr>
        <w:t xml:space="preserve"> jest zobowiązany pisemnie powiadomić o tym administrację Domu Studenta w terminie do dnia 2 września. </w:t>
      </w:r>
      <w:r w:rsidR="001D62B0" w:rsidRPr="00AD3222">
        <w:rPr>
          <w:color w:val="auto"/>
        </w:rPr>
        <w:br/>
      </w:r>
      <w:r w:rsidRPr="00AD3222">
        <w:rPr>
          <w:color w:val="auto"/>
        </w:rPr>
        <w:lastRenderedPageBreak/>
        <w:t>W przypadku rezygnacji z miejsca w Domu Studenta</w:t>
      </w:r>
      <w:r w:rsidR="001D62B0" w:rsidRPr="00AD3222">
        <w:rPr>
          <w:color w:val="auto"/>
        </w:rPr>
        <w:t>,</w:t>
      </w:r>
      <w:r w:rsidRPr="00AD3222">
        <w:rPr>
          <w:color w:val="auto"/>
        </w:rPr>
        <w:t xml:space="preserve"> po 2 września</w:t>
      </w:r>
      <w:r w:rsidR="009E7DE0" w:rsidRPr="00AD3222">
        <w:rPr>
          <w:color w:val="auto"/>
        </w:rPr>
        <w:t xml:space="preserve"> w</w:t>
      </w:r>
      <w:r w:rsidR="00B816A2" w:rsidRPr="00AD3222">
        <w:rPr>
          <w:color w:val="auto"/>
        </w:rPr>
        <w:t>płacona kaucja</w:t>
      </w:r>
      <w:r w:rsidR="00610569" w:rsidRPr="00AD3222">
        <w:rPr>
          <w:color w:val="auto"/>
        </w:rPr>
        <w:t xml:space="preserve"> nie</w:t>
      </w:r>
      <w:r w:rsidR="00695743" w:rsidRPr="00AD3222">
        <w:rPr>
          <w:color w:val="auto"/>
        </w:rPr>
        <w:t xml:space="preserve"> podlega</w:t>
      </w:r>
      <w:r w:rsidR="00FC59E9" w:rsidRPr="00AD3222">
        <w:rPr>
          <w:color w:val="auto"/>
        </w:rPr>
        <w:t xml:space="preserve"> </w:t>
      </w:r>
      <w:r w:rsidR="00695743" w:rsidRPr="00AD3222">
        <w:rPr>
          <w:color w:val="auto"/>
        </w:rPr>
        <w:t xml:space="preserve">zwrotowi </w:t>
      </w:r>
    </w:p>
    <w:p w14:paraId="20C5A152" w14:textId="3EB49438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przypadku rezygnacji z miejsca w Domu Studenta w trakcie roku akademickiego, Student, Doktorant jest zobowiązany do pisemnego powiadomienia administracji najpóźniej do 15 dnia miesiąca, z końcem którego Student/Doktorant zamierza się </w:t>
      </w:r>
      <w:r w:rsidR="001D62B0" w:rsidRPr="00AD3222">
        <w:rPr>
          <w:color w:val="auto"/>
        </w:rPr>
        <w:t xml:space="preserve">wyprowadzić. Niedopełnienie tego obowiązku </w:t>
      </w:r>
      <w:r w:rsidRPr="00AD3222">
        <w:rPr>
          <w:color w:val="auto"/>
        </w:rPr>
        <w:t xml:space="preserve">skutkuje obciążeniem kwotą należną za  kolejny miesiąc pobytu w Domu Studenta. </w:t>
      </w:r>
    </w:p>
    <w:p w14:paraId="58CA782A" w14:textId="77777777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przypadku wykwaterowania się osoby/osób z pokoju, kierownik Domu Studenta ma prawo zakwaterować tam uprawnioną osobę/osoby lub przekwaterować pozostałych mieszkańców do innego pokoju. </w:t>
      </w:r>
    </w:p>
    <w:p w14:paraId="6A70D7FE" w14:textId="77777777" w:rsidR="009E209F" w:rsidRPr="00AD3222" w:rsidRDefault="009E209F" w:rsidP="00306BD8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przypadku, gdy mieszkaniec lub mieszkańcy nie wyrażają zgody na dokwaterowanie lub przeniesienie do innego pokoju zobowiązani są do uiszczenia należnej opłaty za cały pokój. </w:t>
      </w:r>
    </w:p>
    <w:p w14:paraId="061B2B54" w14:textId="77777777" w:rsidR="009E209F" w:rsidRPr="00AD3222" w:rsidRDefault="009E209F" w:rsidP="006A11FB">
      <w:pPr>
        <w:pStyle w:val="Default"/>
        <w:numPr>
          <w:ilvl w:val="0"/>
          <w:numId w:val="16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Prawo do zakwaterowania nie przysługuje osobom w następujących przypadkach: </w:t>
      </w:r>
    </w:p>
    <w:p w14:paraId="5B59F940" w14:textId="77777777" w:rsidR="009E209F" w:rsidRPr="00AD3222" w:rsidRDefault="009E209F" w:rsidP="006A11FB">
      <w:pPr>
        <w:pStyle w:val="Default"/>
        <w:numPr>
          <w:ilvl w:val="0"/>
          <w:numId w:val="19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>niedokonania rozliczenia z tytułu zakwaterowania w Domu Studenta w latach poprzednich,</w:t>
      </w:r>
    </w:p>
    <w:p w14:paraId="25BBEDE2" w14:textId="77777777" w:rsidR="009E209F" w:rsidRPr="00AD3222" w:rsidRDefault="009E209F" w:rsidP="006A11FB">
      <w:pPr>
        <w:pStyle w:val="Default"/>
        <w:numPr>
          <w:ilvl w:val="0"/>
          <w:numId w:val="19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 xml:space="preserve">rażącego naruszenia przepisów regulaminu Domu Studenta w poprzednich latach, </w:t>
      </w:r>
    </w:p>
    <w:p w14:paraId="35A1C494" w14:textId="444F9B30" w:rsidR="009E209F" w:rsidRPr="00AD3222" w:rsidRDefault="009E209F" w:rsidP="006A11FB">
      <w:pPr>
        <w:pStyle w:val="Default"/>
        <w:numPr>
          <w:ilvl w:val="0"/>
          <w:numId w:val="19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>Studentowi, który został ukarany karą dyscyplinarną przez Komisję Dyscyplinarną ds. Studentów,</w:t>
      </w:r>
    </w:p>
    <w:p w14:paraId="19FF3490" w14:textId="2A1AA495" w:rsidR="009E209F" w:rsidRPr="00AD3222" w:rsidRDefault="009E209F" w:rsidP="006A11FB">
      <w:pPr>
        <w:pStyle w:val="Default"/>
        <w:numPr>
          <w:ilvl w:val="0"/>
          <w:numId w:val="19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>Doktorantowi, który został ukarany karą dyscyplinarną przez Komisję</w:t>
      </w:r>
      <w:r w:rsidR="001D62B0" w:rsidRPr="00AD3222">
        <w:rPr>
          <w:color w:val="auto"/>
        </w:rPr>
        <w:t xml:space="preserve"> Dyscyplinarną</w:t>
      </w:r>
      <w:r w:rsidRPr="00AD3222">
        <w:rPr>
          <w:color w:val="auto"/>
        </w:rPr>
        <w:t xml:space="preserve"> ds. Doktorantów. </w:t>
      </w:r>
    </w:p>
    <w:p w14:paraId="6E904722" w14:textId="77777777" w:rsidR="009E209F" w:rsidRPr="00AD3222" w:rsidRDefault="009E209F" w:rsidP="00306BD8">
      <w:pPr>
        <w:pStyle w:val="Default"/>
        <w:spacing w:line="26" w:lineRule="atLeast"/>
        <w:ind w:left="1004" w:right="142"/>
        <w:jc w:val="both"/>
        <w:rPr>
          <w:color w:val="auto"/>
        </w:rPr>
      </w:pPr>
    </w:p>
    <w:p w14:paraId="3005E6DA" w14:textId="77777777" w:rsidR="009E209F" w:rsidRPr="00AD3222" w:rsidRDefault="009E209F" w:rsidP="00306BD8">
      <w:pPr>
        <w:pStyle w:val="CM13"/>
        <w:spacing w:line="26" w:lineRule="atLeast"/>
        <w:ind w:left="284"/>
        <w:jc w:val="center"/>
      </w:pPr>
      <w:r w:rsidRPr="00AD3222">
        <w:rPr>
          <w:b/>
          <w:bCs/>
        </w:rPr>
        <w:t xml:space="preserve">§3 </w:t>
      </w:r>
    </w:p>
    <w:p w14:paraId="6D760AA4" w14:textId="59AA950E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PRAWA MIESZKAŃCA DOMU STUDENTA </w:t>
      </w:r>
    </w:p>
    <w:p w14:paraId="0025186D" w14:textId="77777777" w:rsidR="00306BD8" w:rsidRPr="00AD3222" w:rsidRDefault="00306BD8" w:rsidP="00306BD8">
      <w:pPr>
        <w:pStyle w:val="Default"/>
        <w:rPr>
          <w:color w:val="auto"/>
        </w:rPr>
      </w:pPr>
    </w:p>
    <w:p w14:paraId="6483206D" w14:textId="77777777" w:rsidR="009E209F" w:rsidRPr="00AD3222" w:rsidRDefault="009E209F" w:rsidP="00306BD8">
      <w:pPr>
        <w:pStyle w:val="CM5"/>
        <w:spacing w:line="26" w:lineRule="atLeast"/>
        <w:jc w:val="both"/>
      </w:pPr>
      <w:r w:rsidRPr="00AD3222">
        <w:t xml:space="preserve">Mieszkaniec Domu Studenta jest uprawniony do: </w:t>
      </w:r>
    </w:p>
    <w:p w14:paraId="157FD057" w14:textId="46DD7879" w:rsidR="009E209F" w:rsidRPr="00AD3222" w:rsidRDefault="001D62B0" w:rsidP="006A11FB">
      <w:pPr>
        <w:pStyle w:val="Default"/>
        <w:numPr>
          <w:ilvl w:val="0"/>
          <w:numId w:val="2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k</w:t>
      </w:r>
      <w:r w:rsidR="009E209F" w:rsidRPr="00AD3222">
        <w:rPr>
          <w:color w:val="auto"/>
        </w:rPr>
        <w:t>orzystania z pomieszc</w:t>
      </w:r>
      <w:r w:rsidRPr="00AD3222">
        <w:rPr>
          <w:color w:val="auto"/>
        </w:rPr>
        <w:t>zeń i urządzeń ogólnego użytku,</w:t>
      </w:r>
    </w:p>
    <w:p w14:paraId="63684BCE" w14:textId="32B1E1AD" w:rsidR="009E209F" w:rsidRPr="00AD3222" w:rsidRDefault="001D62B0" w:rsidP="006A11FB">
      <w:pPr>
        <w:pStyle w:val="Default"/>
        <w:numPr>
          <w:ilvl w:val="0"/>
          <w:numId w:val="2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s</w:t>
      </w:r>
      <w:r w:rsidR="009E209F" w:rsidRPr="00AD3222">
        <w:rPr>
          <w:color w:val="auto"/>
        </w:rPr>
        <w:t xml:space="preserve">kładania wniosków i uwag do administracji Domu </w:t>
      </w:r>
      <w:r w:rsidRPr="00AD3222">
        <w:rPr>
          <w:color w:val="auto"/>
        </w:rPr>
        <w:t>Studenta i do Rady Mieszkańców,</w:t>
      </w:r>
    </w:p>
    <w:p w14:paraId="33311280" w14:textId="1B2E8664" w:rsidR="009E209F" w:rsidRPr="00AD3222" w:rsidRDefault="001D62B0" w:rsidP="006A11FB">
      <w:pPr>
        <w:pStyle w:val="Default"/>
        <w:numPr>
          <w:ilvl w:val="0"/>
          <w:numId w:val="2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o</w:t>
      </w:r>
      <w:r w:rsidR="009E209F" w:rsidRPr="00AD3222">
        <w:rPr>
          <w:color w:val="auto"/>
        </w:rPr>
        <w:t xml:space="preserve">dwołania </w:t>
      </w:r>
      <w:r w:rsidRPr="00AD3222">
        <w:rPr>
          <w:color w:val="auto"/>
        </w:rPr>
        <w:t xml:space="preserve">się </w:t>
      </w:r>
      <w:r w:rsidR="009E209F" w:rsidRPr="00AD3222">
        <w:rPr>
          <w:color w:val="auto"/>
        </w:rPr>
        <w:t>od postanowień i decyzji Rady Mieszkańców i kierownictwa Domu Studenta</w:t>
      </w:r>
      <w:r w:rsidRPr="00AD3222">
        <w:rPr>
          <w:color w:val="auto"/>
        </w:rPr>
        <w:t xml:space="preserve"> do Prorektora ds. Kształcenia,</w:t>
      </w:r>
      <w:r w:rsidR="009E209F" w:rsidRPr="00AD3222">
        <w:rPr>
          <w:color w:val="auto"/>
        </w:rPr>
        <w:t xml:space="preserve"> </w:t>
      </w:r>
    </w:p>
    <w:p w14:paraId="7C9F8B38" w14:textId="1E0D79B1" w:rsidR="009E209F" w:rsidRPr="00AD3222" w:rsidRDefault="001D62B0" w:rsidP="006A11FB">
      <w:pPr>
        <w:pStyle w:val="Default"/>
        <w:numPr>
          <w:ilvl w:val="0"/>
          <w:numId w:val="2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d</w:t>
      </w:r>
      <w:r w:rsidR="009E209F" w:rsidRPr="00AD3222">
        <w:rPr>
          <w:color w:val="auto"/>
        </w:rPr>
        <w:t xml:space="preserve">okonania nietrwałej dekoracji wnętrza użytkowanego pokoju bez pozostawiania śladów </w:t>
      </w:r>
      <w:r w:rsidR="006A11FB" w:rsidRPr="00AD3222">
        <w:rPr>
          <w:color w:val="auto"/>
        </w:rPr>
        <w:br/>
      </w:r>
      <w:r w:rsidR="009E209F" w:rsidRPr="00AD3222">
        <w:rPr>
          <w:color w:val="auto"/>
        </w:rPr>
        <w:t xml:space="preserve">i uszkodzeń. </w:t>
      </w:r>
    </w:p>
    <w:p w14:paraId="0FACD191" w14:textId="77777777" w:rsidR="009E209F" w:rsidRPr="00AD3222" w:rsidRDefault="009E209F" w:rsidP="00306BD8">
      <w:pPr>
        <w:pStyle w:val="Default"/>
        <w:spacing w:line="26" w:lineRule="atLeast"/>
        <w:rPr>
          <w:color w:val="auto"/>
        </w:rPr>
      </w:pPr>
    </w:p>
    <w:p w14:paraId="73F062A4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§4 </w:t>
      </w:r>
    </w:p>
    <w:p w14:paraId="68052BE8" w14:textId="1D34FA64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OBOWIĄZKI MIESZKAŃCA DOMU STUDENTA </w:t>
      </w:r>
    </w:p>
    <w:p w14:paraId="147683AE" w14:textId="77777777" w:rsidR="00306BD8" w:rsidRPr="00AD3222" w:rsidRDefault="00306BD8" w:rsidP="00306BD8">
      <w:pPr>
        <w:pStyle w:val="Default"/>
        <w:rPr>
          <w:color w:val="auto"/>
        </w:rPr>
      </w:pPr>
    </w:p>
    <w:p w14:paraId="297246B6" w14:textId="77777777" w:rsidR="009E209F" w:rsidRPr="00AD3222" w:rsidRDefault="009E209F" w:rsidP="00306BD8">
      <w:pPr>
        <w:pStyle w:val="CM5"/>
        <w:spacing w:line="26" w:lineRule="atLeast"/>
        <w:jc w:val="both"/>
      </w:pPr>
      <w:r w:rsidRPr="00AD3222">
        <w:t xml:space="preserve">Mieszkaniec Domu Studenta jest zobowiązany do: </w:t>
      </w:r>
    </w:p>
    <w:p w14:paraId="200F8F62" w14:textId="4A8D8546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p</w:t>
      </w:r>
      <w:r w:rsidR="009E209F" w:rsidRPr="00AD3222">
        <w:rPr>
          <w:color w:val="auto"/>
        </w:rPr>
        <w:t xml:space="preserve">rzestrzegania przepisów porządkowych obowiązujących w Domu Studenta, przepisów BHP, przeciwpożarowych i sanitarnych oraz postanowień Prorektora ds. </w:t>
      </w:r>
      <w:r w:rsidRPr="00AD3222">
        <w:rPr>
          <w:color w:val="auto"/>
        </w:rPr>
        <w:t>Kształcenia</w:t>
      </w:r>
      <w:r w:rsidR="009E209F" w:rsidRPr="00AD3222">
        <w:rPr>
          <w:color w:val="auto"/>
        </w:rPr>
        <w:t xml:space="preserve"> </w:t>
      </w:r>
      <w:r w:rsidRPr="00AD3222">
        <w:rPr>
          <w:color w:val="auto"/>
        </w:rPr>
        <w:br/>
        <w:t>i Kierownika Domu Studenta,</w:t>
      </w:r>
    </w:p>
    <w:p w14:paraId="0FFC5F39" w14:textId="26366433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k</w:t>
      </w:r>
      <w:r w:rsidR="009E209F" w:rsidRPr="00AD3222">
        <w:rPr>
          <w:color w:val="auto"/>
        </w:rPr>
        <w:t>orzystania z przyznanego miejsca w Domu Studenta w sposób zgodny ze zwyczajowymi normami w</w:t>
      </w:r>
      <w:r w:rsidRPr="00AD3222">
        <w:rPr>
          <w:color w:val="auto"/>
        </w:rPr>
        <w:t>spółżycia społecznego,</w:t>
      </w:r>
    </w:p>
    <w:p w14:paraId="5FDDBF28" w14:textId="3B4FA412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r</w:t>
      </w:r>
      <w:r w:rsidR="009E209F" w:rsidRPr="00AD3222">
        <w:rPr>
          <w:color w:val="auto"/>
        </w:rPr>
        <w:t>egulowania opłat za miejsce w Domu Studenta – opłatę za zakwaterowanie uiszcza się do 10-ego dnia miesiąca, którego dotyczy płatność, po tym terminie</w:t>
      </w:r>
      <w:r w:rsidRPr="00AD3222">
        <w:rPr>
          <w:color w:val="auto"/>
        </w:rPr>
        <w:t xml:space="preserve"> naliczane są odsetki ustawowe,</w:t>
      </w:r>
    </w:p>
    <w:p w14:paraId="58FB5D3D" w14:textId="223BFFCE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z</w:t>
      </w:r>
      <w:r w:rsidR="009E209F" w:rsidRPr="00AD3222">
        <w:rPr>
          <w:color w:val="auto"/>
        </w:rPr>
        <w:t>głaszania na bieżąco do administracji wszystkich zauważonych usterek technicznych, znis</w:t>
      </w:r>
      <w:r w:rsidRPr="00AD3222">
        <w:rPr>
          <w:color w:val="auto"/>
        </w:rPr>
        <w:t>zczeń lub braków w wyposażeniu,</w:t>
      </w:r>
    </w:p>
    <w:p w14:paraId="3E34C2BB" w14:textId="1ECDBC1E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u</w:t>
      </w:r>
      <w:r w:rsidR="009E209F" w:rsidRPr="00AD3222">
        <w:rPr>
          <w:color w:val="auto"/>
        </w:rPr>
        <w:t>trzymania pokoju oraz pomieszczeń ogólnego użytku (kuchnie, sanitariaty) i otoczenia (h</w:t>
      </w:r>
      <w:r w:rsidR="007F4633" w:rsidRPr="00AD3222">
        <w:rPr>
          <w:color w:val="auto"/>
        </w:rPr>
        <w:t>a</w:t>
      </w:r>
      <w:r w:rsidR="009E209F" w:rsidRPr="00AD3222">
        <w:rPr>
          <w:color w:val="auto"/>
        </w:rPr>
        <w:t xml:space="preserve">ll, sala TV, sala cichej nauki) w </w:t>
      </w:r>
      <w:r w:rsidRPr="00AD3222">
        <w:rPr>
          <w:color w:val="auto"/>
        </w:rPr>
        <w:t>należytym porządku i czystości,</w:t>
      </w:r>
    </w:p>
    <w:p w14:paraId="091F440C" w14:textId="45C91F85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w</w:t>
      </w:r>
      <w:r w:rsidR="009E209F" w:rsidRPr="00AD3222">
        <w:rPr>
          <w:color w:val="auto"/>
        </w:rPr>
        <w:t xml:space="preserve"> przypadku alarmu pożarowego mieszkaniec Domu Studenta ma obowiązek podporządkować się komunikatom nadawanym przez dźwiękowy system ostrzegania oraz poleceniom służb przeciwpożarowych</w:t>
      </w:r>
      <w:r w:rsidRPr="00AD3222">
        <w:rPr>
          <w:color w:val="auto"/>
        </w:rPr>
        <w:t xml:space="preserve"> i administracji Domu Studenta,</w:t>
      </w:r>
    </w:p>
    <w:p w14:paraId="60EA3F5C" w14:textId="5AA97D3B" w:rsidR="006F6231" w:rsidRPr="00AD3222" w:rsidRDefault="006F6231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zgłoszenie terminu wykwaterowania na 2-3 dni przed datą opuszczenia pokoju,</w:t>
      </w:r>
    </w:p>
    <w:p w14:paraId="0F82381C" w14:textId="1AAC4577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p</w:t>
      </w:r>
      <w:r w:rsidR="009E209F" w:rsidRPr="00AD3222">
        <w:rPr>
          <w:color w:val="auto"/>
        </w:rPr>
        <w:t>rzekazania pokoju przed wykwaterowaniem w takim stanie w jakim otrzymał</w:t>
      </w:r>
      <w:r w:rsidRPr="00AD3222">
        <w:rPr>
          <w:color w:val="auto"/>
        </w:rPr>
        <w:t xml:space="preserve"> (</w:t>
      </w:r>
      <w:r w:rsidR="009E209F" w:rsidRPr="00AD3222">
        <w:rPr>
          <w:color w:val="auto"/>
        </w:rPr>
        <w:t>czysta lodówka, ściany, umyte podłogi, sprzątnięte szafki oraz wyniesione śmieci</w:t>
      </w:r>
      <w:r w:rsidRPr="00AD3222">
        <w:rPr>
          <w:color w:val="auto"/>
        </w:rPr>
        <w:t>) oraz przekazanie</w:t>
      </w:r>
      <w:r w:rsidR="009E209F" w:rsidRPr="00AD3222">
        <w:rPr>
          <w:color w:val="auto"/>
        </w:rPr>
        <w:t xml:space="preserve"> klucz</w:t>
      </w:r>
      <w:r w:rsidRPr="00AD3222">
        <w:rPr>
          <w:color w:val="auto"/>
        </w:rPr>
        <w:t>y do administracji lub portierni,</w:t>
      </w:r>
    </w:p>
    <w:p w14:paraId="11AF430C" w14:textId="24E44978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p</w:t>
      </w:r>
      <w:r w:rsidR="009E209F" w:rsidRPr="00AD3222">
        <w:rPr>
          <w:color w:val="auto"/>
        </w:rPr>
        <w:t xml:space="preserve">rzekazania przed wykwaterowaniem pobranych rzeczy z magazynu (pościel, koce, lampki, odkurzacz, </w:t>
      </w:r>
      <w:r w:rsidR="008C6CF1" w:rsidRPr="00AD3222">
        <w:rPr>
          <w:color w:val="auto"/>
        </w:rPr>
        <w:t>itp.</w:t>
      </w:r>
      <w:r w:rsidRPr="00AD3222">
        <w:rPr>
          <w:color w:val="auto"/>
        </w:rPr>
        <w:t>),</w:t>
      </w:r>
    </w:p>
    <w:p w14:paraId="59974A56" w14:textId="24472AE5" w:rsidR="009E209F" w:rsidRPr="00AD3222" w:rsidRDefault="001D62B0" w:rsidP="00306BD8">
      <w:pPr>
        <w:pStyle w:val="Default"/>
        <w:numPr>
          <w:ilvl w:val="0"/>
          <w:numId w:val="3"/>
        </w:numPr>
        <w:spacing w:line="26" w:lineRule="atLeast"/>
        <w:ind w:left="426"/>
        <w:jc w:val="both"/>
        <w:rPr>
          <w:color w:val="auto"/>
        </w:rPr>
      </w:pPr>
      <w:r w:rsidRPr="00AD3222">
        <w:rPr>
          <w:color w:val="auto"/>
        </w:rPr>
        <w:t>p</w:t>
      </w:r>
      <w:r w:rsidR="009E209F" w:rsidRPr="00AD3222">
        <w:rPr>
          <w:color w:val="auto"/>
        </w:rPr>
        <w:t xml:space="preserve">rzekazania pokoju przed wykwaterowaniem komisji składającej się z przedstawiciela Rady Mieszkańców i administracji Domu Studenta lub administracji Domu Studenta. </w:t>
      </w:r>
    </w:p>
    <w:p w14:paraId="1C0BAE72" w14:textId="77777777" w:rsidR="009E209F" w:rsidRPr="00AD3222" w:rsidRDefault="009E209F" w:rsidP="00306BD8">
      <w:pPr>
        <w:pStyle w:val="Default"/>
        <w:spacing w:line="26" w:lineRule="atLeast"/>
        <w:ind w:left="426"/>
        <w:rPr>
          <w:color w:val="auto"/>
        </w:rPr>
      </w:pPr>
    </w:p>
    <w:p w14:paraId="072FFFCB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§5 </w:t>
      </w:r>
    </w:p>
    <w:p w14:paraId="5774C0F2" w14:textId="2AD2B600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MIESZKAŃCOM ZABRANIA SIĘ </w:t>
      </w:r>
    </w:p>
    <w:p w14:paraId="709CF686" w14:textId="77777777" w:rsidR="00306BD8" w:rsidRPr="00AD3222" w:rsidRDefault="00306BD8" w:rsidP="00306BD8">
      <w:pPr>
        <w:pStyle w:val="Default"/>
        <w:rPr>
          <w:color w:val="auto"/>
        </w:rPr>
      </w:pPr>
    </w:p>
    <w:p w14:paraId="351AF894" w14:textId="77777777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Udzielania noclegu osobom nie mieszkającym w Domu Studenta i odstępowania klucza osobom trzecim. </w:t>
      </w:r>
    </w:p>
    <w:p w14:paraId="66BF187C" w14:textId="77777777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Prowadzenia działalności gospodarczej i gier hazardowych. </w:t>
      </w:r>
    </w:p>
    <w:p w14:paraId="4C1B3B44" w14:textId="77777777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Przetrzymywania w pokoju zwierząt oraz materiałów łatwopalnych i żrących. </w:t>
      </w:r>
    </w:p>
    <w:p w14:paraId="4BBD80F6" w14:textId="77777777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Wynoszenia poza obręb Domu Studenta przedmiotów stanowiących własność Uczelni. </w:t>
      </w:r>
    </w:p>
    <w:p w14:paraId="40092E5D" w14:textId="1FC520F9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Urządzania imprez towarzyskich zakłócających spokój współlokatorom i mieszkańcom innych </w:t>
      </w:r>
      <w:r w:rsidR="008C6CF1" w:rsidRPr="00AD3222">
        <w:rPr>
          <w:color w:val="auto"/>
        </w:rPr>
        <w:t>pokojów</w:t>
      </w:r>
      <w:r w:rsidRPr="00AD3222">
        <w:rPr>
          <w:color w:val="auto"/>
        </w:rPr>
        <w:t xml:space="preserve"> (w tym również głośne odtwarzanie muzyki)</w:t>
      </w:r>
      <w:r w:rsidR="00EF1735" w:rsidRPr="00AD3222">
        <w:rPr>
          <w:color w:val="auto"/>
        </w:rPr>
        <w:t xml:space="preserve"> w godzinach ciszy nocnej</w:t>
      </w:r>
      <w:r w:rsidRPr="00AD3222">
        <w:rPr>
          <w:color w:val="auto"/>
        </w:rPr>
        <w:t xml:space="preserve">. </w:t>
      </w:r>
    </w:p>
    <w:p w14:paraId="3B448D30" w14:textId="688EA91A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Dokonywania trwałych zmian</w:t>
      </w:r>
      <w:r w:rsidR="00EF1735" w:rsidRPr="00AD3222">
        <w:rPr>
          <w:color w:val="auto"/>
        </w:rPr>
        <w:t xml:space="preserve"> i uszkodzeń</w:t>
      </w:r>
      <w:r w:rsidRPr="00AD3222">
        <w:rPr>
          <w:color w:val="auto"/>
        </w:rPr>
        <w:t xml:space="preserve"> w pokoju</w:t>
      </w:r>
      <w:r w:rsidR="00EF1735" w:rsidRPr="00AD3222">
        <w:rPr>
          <w:color w:val="auto"/>
        </w:rPr>
        <w:t>:</w:t>
      </w:r>
      <w:r w:rsidRPr="00AD3222">
        <w:rPr>
          <w:color w:val="auto"/>
        </w:rPr>
        <w:t xml:space="preserve"> niszczenia ścian, stolarki okiennej i drzwiowej oraz oklejania ścian, drzwi wejściowych i mebli. </w:t>
      </w:r>
    </w:p>
    <w:p w14:paraId="4FE93763" w14:textId="6EF55F07" w:rsidR="009E209F" w:rsidRPr="00AD3222" w:rsidRDefault="00AB2D64" w:rsidP="00AB2D64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Posiadania i zażywania środków odurzających, substancji psychotropowych, środków zastępczych lub nowych substancji psychoaktywnych w celach innych niż medyczne</w:t>
      </w:r>
      <w:r w:rsidR="009E209F" w:rsidRPr="00AD3222">
        <w:rPr>
          <w:color w:val="auto"/>
        </w:rPr>
        <w:t xml:space="preserve">. </w:t>
      </w:r>
    </w:p>
    <w:p w14:paraId="40FEBFB6" w14:textId="303C7370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Picia alkoholu i palenia tytoniu i papierosów elektronicznych w pomieszczeniach DS.</w:t>
      </w:r>
      <w:r w:rsidR="00EF1735" w:rsidRPr="00AD3222">
        <w:rPr>
          <w:color w:val="auto"/>
        </w:rPr>
        <w:t xml:space="preserve">  </w:t>
      </w:r>
      <w:r w:rsidRPr="00AD3222">
        <w:rPr>
          <w:color w:val="auto"/>
        </w:rPr>
        <w:t xml:space="preserve">i na terenie Domu Studenta </w:t>
      </w:r>
    </w:p>
    <w:p w14:paraId="080D6E6E" w14:textId="77777777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rFonts w:eastAsia="Calibri"/>
          <w:color w:val="auto"/>
        </w:rPr>
        <w:t>Używania w pokojach kuchenek elektrycznych, opiekaczy, grillów elektrycznych itp. oraz „farelek” i innych grzejników elektrycznych.</w:t>
      </w:r>
    </w:p>
    <w:p w14:paraId="0652261D" w14:textId="5C31EC69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rFonts w:eastAsia="Calibri"/>
          <w:color w:val="auto"/>
        </w:rPr>
        <w:t xml:space="preserve">Pozostawiania w kuchni bez nadzoru włączonych kuchenek gazowych, elektrycznych </w:t>
      </w:r>
      <w:r w:rsidR="006A11FB" w:rsidRPr="00AD3222">
        <w:rPr>
          <w:rFonts w:eastAsia="Calibri"/>
          <w:color w:val="auto"/>
        </w:rPr>
        <w:br/>
      </w:r>
      <w:r w:rsidRPr="00AD3222">
        <w:rPr>
          <w:rFonts w:eastAsia="Calibri"/>
          <w:color w:val="auto"/>
        </w:rPr>
        <w:t>i innych urządzeń elektrycznych.</w:t>
      </w:r>
    </w:p>
    <w:p w14:paraId="188CEA33" w14:textId="77777777" w:rsidR="009E209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Umieszczania ogłoszeń, reklam, plakatów itp. poza tablicami przeznaczonymi do tego celu. </w:t>
      </w:r>
    </w:p>
    <w:p w14:paraId="1126D1D3" w14:textId="18B24314" w:rsidR="00AA627F" w:rsidRPr="00AD3222" w:rsidRDefault="009E209F" w:rsidP="00306BD8">
      <w:pPr>
        <w:pStyle w:val="Default"/>
        <w:numPr>
          <w:ilvl w:val="0"/>
          <w:numId w:val="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Zaklejania kratek wentylacyjnych oraz „czujek” systemu p.poż. </w:t>
      </w:r>
    </w:p>
    <w:p w14:paraId="2BE8528A" w14:textId="1BD45AB0" w:rsidR="006F6231" w:rsidRPr="00AD3222" w:rsidRDefault="006F6231" w:rsidP="00306BD8">
      <w:pPr>
        <w:pStyle w:val="Default"/>
        <w:spacing w:line="26" w:lineRule="atLeast"/>
        <w:jc w:val="center"/>
        <w:rPr>
          <w:b/>
          <w:color w:val="auto"/>
        </w:rPr>
      </w:pPr>
    </w:p>
    <w:p w14:paraId="78A217B8" w14:textId="32240BE0" w:rsidR="009E209F" w:rsidRPr="00AD3222" w:rsidRDefault="009E209F" w:rsidP="00306BD8">
      <w:pPr>
        <w:pStyle w:val="Default"/>
        <w:spacing w:line="26" w:lineRule="atLeast"/>
        <w:jc w:val="center"/>
        <w:rPr>
          <w:b/>
          <w:color w:val="auto"/>
        </w:rPr>
      </w:pPr>
      <w:r w:rsidRPr="00AD3222">
        <w:rPr>
          <w:b/>
          <w:color w:val="auto"/>
        </w:rPr>
        <w:t>§6</w:t>
      </w:r>
    </w:p>
    <w:p w14:paraId="7D74DB76" w14:textId="57A62B4B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ODWIEDZINY </w:t>
      </w:r>
    </w:p>
    <w:p w14:paraId="1CD7C30D" w14:textId="77777777" w:rsidR="00306BD8" w:rsidRPr="00AD3222" w:rsidRDefault="00306BD8" w:rsidP="00306BD8">
      <w:pPr>
        <w:pStyle w:val="Default"/>
        <w:rPr>
          <w:color w:val="auto"/>
        </w:rPr>
      </w:pPr>
    </w:p>
    <w:p w14:paraId="0714342F" w14:textId="77777777" w:rsidR="009E209F" w:rsidRPr="00AD3222" w:rsidRDefault="009E209F" w:rsidP="00306BD8">
      <w:pPr>
        <w:pStyle w:val="Default"/>
        <w:numPr>
          <w:ilvl w:val="0"/>
          <w:numId w:val="5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Mieszkaniec Domu Studenta ponosi pełną odpowiedzialność (w tym również materialną) za swoich gości. </w:t>
      </w:r>
    </w:p>
    <w:p w14:paraId="2D229B5C" w14:textId="6438BD94" w:rsidR="009E209F" w:rsidRPr="00AD3222" w:rsidRDefault="00A97900" w:rsidP="00306BD8">
      <w:pPr>
        <w:pStyle w:val="Default"/>
        <w:numPr>
          <w:ilvl w:val="0"/>
          <w:numId w:val="5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Odwiedziny</w:t>
      </w:r>
      <w:r w:rsidR="009E209F" w:rsidRPr="00AD3222">
        <w:rPr>
          <w:color w:val="auto"/>
        </w:rPr>
        <w:t xml:space="preserve"> mieszkańców </w:t>
      </w:r>
      <w:r w:rsidRPr="00AD3222">
        <w:rPr>
          <w:color w:val="auto"/>
        </w:rPr>
        <w:t>mogą</w:t>
      </w:r>
      <w:r w:rsidR="009E209F" w:rsidRPr="00AD3222">
        <w:rPr>
          <w:color w:val="auto"/>
        </w:rPr>
        <w:t xml:space="preserve"> odbywać się przy akceptacji współmieszkańców </w:t>
      </w:r>
      <w:r w:rsidRPr="00AD3222">
        <w:rPr>
          <w:color w:val="auto"/>
        </w:rPr>
        <w:br/>
      </w:r>
      <w:r w:rsidR="009E209F" w:rsidRPr="00AD3222">
        <w:rPr>
          <w:color w:val="auto"/>
        </w:rPr>
        <w:t xml:space="preserve">w ściśle określonych godzinach. </w:t>
      </w:r>
    </w:p>
    <w:p w14:paraId="23AED950" w14:textId="77777777" w:rsidR="009E209F" w:rsidRPr="00AD3222" w:rsidRDefault="009E209F" w:rsidP="00306BD8">
      <w:pPr>
        <w:pStyle w:val="Default"/>
        <w:numPr>
          <w:ilvl w:val="0"/>
          <w:numId w:val="5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Odwiedziny mieszkańców trwają do godz. 22</w:t>
      </w:r>
      <w:r w:rsidRPr="00AD3222">
        <w:rPr>
          <w:color w:val="auto"/>
          <w:position w:val="10"/>
          <w:vertAlign w:val="superscript"/>
        </w:rPr>
        <w:t xml:space="preserve">00 </w:t>
      </w:r>
      <w:r w:rsidRPr="00AD3222">
        <w:rPr>
          <w:color w:val="auto"/>
        </w:rPr>
        <w:t xml:space="preserve">od niedzieli do czwartku. </w:t>
      </w:r>
    </w:p>
    <w:p w14:paraId="05D39115" w14:textId="77777777" w:rsidR="009E209F" w:rsidRPr="00AD3222" w:rsidRDefault="009E209F" w:rsidP="00306BD8">
      <w:pPr>
        <w:pStyle w:val="Default"/>
        <w:numPr>
          <w:ilvl w:val="0"/>
          <w:numId w:val="5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piątek i sobotę odwiedziny mogą zostać przedłużone do godz. 24.00 po wcześniejszym uzgodnieniu z Kierownikiem Domu Studenta (uzgodnienia należy dokonać najpóźniej w piątek do godz. 15.00). </w:t>
      </w:r>
    </w:p>
    <w:p w14:paraId="20717CE4" w14:textId="5E733950" w:rsidR="009E209F" w:rsidRPr="00AD3222" w:rsidRDefault="009E209F" w:rsidP="00AB2D64">
      <w:pPr>
        <w:pStyle w:val="Default"/>
        <w:numPr>
          <w:ilvl w:val="0"/>
          <w:numId w:val="5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Obowiązkiem osoby odwiedzającej jest okazanie na portierni dokumentu tożsamości ze zdjęciem oraz informacji, kogo odwiedza (imię i nazwisko oraz numer pokoju)</w:t>
      </w:r>
      <w:r w:rsidR="00E90EBB" w:rsidRPr="00AD3222">
        <w:rPr>
          <w:color w:val="auto"/>
        </w:rPr>
        <w:t xml:space="preserve"> </w:t>
      </w:r>
      <w:r w:rsidR="006C03A7" w:rsidRPr="00AD3222">
        <w:rPr>
          <w:color w:val="auto"/>
        </w:rPr>
        <w:t>celem wpisania danych do r</w:t>
      </w:r>
      <w:r w:rsidR="00E90EBB" w:rsidRPr="00AD3222">
        <w:rPr>
          <w:color w:val="auto"/>
        </w:rPr>
        <w:t>ejestru osób odwiedzających</w:t>
      </w:r>
      <w:r w:rsidRPr="00AD3222">
        <w:rPr>
          <w:color w:val="auto"/>
        </w:rPr>
        <w:t xml:space="preserve">. Osoby odwiedzające, które znajdują się pod wpływem alkoholu lub </w:t>
      </w:r>
      <w:r w:rsidR="00AB2D64" w:rsidRPr="00AD3222">
        <w:rPr>
          <w:color w:val="auto"/>
        </w:rPr>
        <w:t>środków odurzających, substancji psychotropowych, środków zastępczych lub nowych substancji psychoaktywnych, użytych w celach innych niż medyczne</w:t>
      </w:r>
      <w:r w:rsidRPr="00AD3222">
        <w:rPr>
          <w:color w:val="auto"/>
        </w:rPr>
        <w:t xml:space="preserve">, nie mają prawa wstępu do Domu Studenta. </w:t>
      </w:r>
    </w:p>
    <w:p w14:paraId="3CD0FB63" w14:textId="77777777" w:rsidR="009E209F" w:rsidRPr="00AD3222" w:rsidRDefault="009E209F" w:rsidP="00306BD8">
      <w:pPr>
        <w:pStyle w:val="Default"/>
        <w:numPr>
          <w:ilvl w:val="0"/>
          <w:numId w:val="5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Przedstawiciel administracji i portier ma prawo kontroli tożsamości osób przebywających na terenie Domu Studenta o każdej porze. </w:t>
      </w:r>
    </w:p>
    <w:p w14:paraId="6C88A4B0" w14:textId="42E2F5B0" w:rsidR="004A4F6D" w:rsidRPr="00AD3222" w:rsidRDefault="004A4F6D" w:rsidP="00AB2D64">
      <w:pPr>
        <w:pStyle w:val="CM13"/>
        <w:spacing w:line="26" w:lineRule="atLeast"/>
        <w:rPr>
          <w:b/>
          <w:bCs/>
        </w:rPr>
      </w:pPr>
      <w:r w:rsidRPr="00AD3222">
        <w:rPr>
          <w:b/>
          <w:bCs/>
        </w:rPr>
        <w:br w:type="page"/>
      </w:r>
    </w:p>
    <w:p w14:paraId="5FC06930" w14:textId="33A2183D" w:rsidR="009E209F" w:rsidRPr="00AD3222" w:rsidRDefault="009E209F" w:rsidP="00306BD8">
      <w:pPr>
        <w:pStyle w:val="CM13"/>
        <w:spacing w:line="26" w:lineRule="atLeast"/>
        <w:jc w:val="center"/>
      </w:pPr>
      <w:bookmarkStart w:id="0" w:name="_GoBack"/>
      <w:bookmarkEnd w:id="0"/>
      <w:r w:rsidRPr="00AD3222">
        <w:rPr>
          <w:b/>
          <w:bCs/>
        </w:rPr>
        <w:t xml:space="preserve">§7 </w:t>
      </w:r>
    </w:p>
    <w:p w14:paraId="73902D5A" w14:textId="0BD38AA9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PRZEPISY PORZĄDKOWE </w:t>
      </w:r>
    </w:p>
    <w:p w14:paraId="4D7B1DEE" w14:textId="77777777" w:rsidR="00306BD8" w:rsidRPr="00AD3222" w:rsidRDefault="00306BD8" w:rsidP="00306BD8">
      <w:pPr>
        <w:pStyle w:val="Default"/>
        <w:rPr>
          <w:color w:val="auto"/>
        </w:rPr>
      </w:pPr>
    </w:p>
    <w:p w14:paraId="7D28CA81" w14:textId="56A05DC6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>W godzinach od 22</w:t>
      </w:r>
      <w:r w:rsidRPr="00AD3222">
        <w:rPr>
          <w:color w:val="auto"/>
          <w:position w:val="10"/>
          <w:vertAlign w:val="superscript"/>
        </w:rPr>
        <w:t xml:space="preserve">00 </w:t>
      </w:r>
      <w:r w:rsidRPr="00AD3222">
        <w:rPr>
          <w:color w:val="auto"/>
        </w:rPr>
        <w:t>do 6</w:t>
      </w:r>
      <w:r w:rsidRPr="00AD3222">
        <w:rPr>
          <w:color w:val="auto"/>
          <w:position w:val="10"/>
          <w:vertAlign w:val="superscript"/>
        </w:rPr>
        <w:t xml:space="preserve">00 </w:t>
      </w:r>
      <w:r w:rsidRPr="00AD3222">
        <w:rPr>
          <w:color w:val="auto"/>
        </w:rPr>
        <w:t>obowiązuje cisza nocna. W tym czasie na terenie Domu Studenta powinni przebywać</w:t>
      </w:r>
      <w:r w:rsidR="008555A0" w:rsidRPr="00AD3222">
        <w:rPr>
          <w:color w:val="auto"/>
        </w:rPr>
        <w:t xml:space="preserve"> wyłącznie</w:t>
      </w:r>
      <w:r w:rsidRPr="00AD3222">
        <w:rPr>
          <w:color w:val="auto"/>
        </w:rPr>
        <w:t xml:space="preserve"> mieszkańcy oraz goście, którym kierownik D</w:t>
      </w:r>
      <w:r w:rsidR="008555A0" w:rsidRPr="00AD3222">
        <w:rPr>
          <w:color w:val="auto"/>
        </w:rPr>
        <w:t xml:space="preserve">omu </w:t>
      </w:r>
      <w:r w:rsidRPr="00AD3222">
        <w:rPr>
          <w:color w:val="auto"/>
        </w:rPr>
        <w:t>S</w:t>
      </w:r>
      <w:r w:rsidR="008555A0" w:rsidRPr="00AD3222">
        <w:rPr>
          <w:color w:val="auto"/>
        </w:rPr>
        <w:t>tudenta</w:t>
      </w:r>
      <w:r w:rsidRPr="00AD3222">
        <w:rPr>
          <w:color w:val="auto"/>
        </w:rPr>
        <w:t xml:space="preserve"> udzielił  pisemnej zgody na nocleg.</w:t>
      </w:r>
    </w:p>
    <w:p w14:paraId="20EDBDF6" w14:textId="5B73EBB1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>Mieszkańcy Domu Studenta mogą zmieniać w ciągu roku przyznane miejsce lub pokój</w:t>
      </w:r>
      <w:r w:rsidR="008555A0" w:rsidRPr="00AD3222">
        <w:rPr>
          <w:color w:val="auto"/>
        </w:rPr>
        <w:t>,</w:t>
      </w:r>
      <w:r w:rsidRPr="00AD3222">
        <w:rPr>
          <w:color w:val="auto"/>
        </w:rPr>
        <w:t xml:space="preserve"> za zgodą kierownictwa Domu Studenta. </w:t>
      </w:r>
    </w:p>
    <w:p w14:paraId="5B9D4D06" w14:textId="77777777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 xml:space="preserve">Kierownik Domu Studenta ma prawo w ciągu roku akademickiego przekwaterować mieszkańców do innego pokoju w związku z potrzebą pełnego wykorzystania bazy noclegowej. </w:t>
      </w:r>
    </w:p>
    <w:p w14:paraId="3CA0C409" w14:textId="77777777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 xml:space="preserve">Kierownik oraz administracja Domu Studenta ma prawo dokonać przeglądu stanu pokoju w trakcie roku akademickiego po wcześniejszym zawiadomieniu mieszkańców (ogłoszenie na tablicy ogłoszeń lub ogłoszenie na stronie internetowej Domu Studenta). </w:t>
      </w:r>
    </w:p>
    <w:p w14:paraId="7E8D5379" w14:textId="35B3BACE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 xml:space="preserve">Pod nieobecność mieszkańców administracja Domu Studenta może wejść do pokoju w przypadkach uzasadnionej obawy o bezpieczeństwo w Domu Studenta, </w:t>
      </w:r>
      <w:r w:rsidR="008555A0" w:rsidRPr="00AD3222">
        <w:rPr>
          <w:color w:val="auto"/>
        </w:rPr>
        <w:br/>
      </w:r>
      <w:r w:rsidRPr="00AD3222">
        <w:rPr>
          <w:color w:val="auto"/>
        </w:rPr>
        <w:t xml:space="preserve">a w szczególności: pozostawienia przez mieszkańców włączonych odbiorników energii elektrycznej, stwierdzenia niezamkniętych okien w pokoju, awarii instalacji Domu Studenta lub potrzeby przeprowadzenia </w:t>
      </w:r>
      <w:r w:rsidR="00B816A2" w:rsidRPr="00AD3222">
        <w:rPr>
          <w:color w:val="auto"/>
        </w:rPr>
        <w:t xml:space="preserve">koniecznych lub </w:t>
      </w:r>
      <w:r w:rsidRPr="00AD3222">
        <w:rPr>
          <w:color w:val="auto"/>
        </w:rPr>
        <w:t xml:space="preserve">pilnych czynności mających na celu prawidłowe funkcjonowanie budynku, np. </w:t>
      </w:r>
      <w:r w:rsidR="00B816A2" w:rsidRPr="00AD3222">
        <w:rPr>
          <w:color w:val="auto"/>
        </w:rPr>
        <w:t>awari</w:t>
      </w:r>
      <w:r w:rsidR="00827372" w:rsidRPr="00AD3222">
        <w:rPr>
          <w:color w:val="auto"/>
        </w:rPr>
        <w:t>e</w:t>
      </w:r>
      <w:r w:rsidR="00B816A2" w:rsidRPr="00AD3222">
        <w:rPr>
          <w:color w:val="auto"/>
        </w:rPr>
        <w:t xml:space="preserve">, </w:t>
      </w:r>
      <w:r w:rsidR="00827372" w:rsidRPr="00AD3222">
        <w:rPr>
          <w:color w:val="auto"/>
        </w:rPr>
        <w:t>i</w:t>
      </w:r>
      <w:r w:rsidRPr="00AD3222">
        <w:rPr>
          <w:color w:val="auto"/>
        </w:rPr>
        <w:t xml:space="preserve">nwentaryzacje, przeglądy techniczne, dezynsekcje, zgłoszone przez studenta usterki itp. </w:t>
      </w:r>
    </w:p>
    <w:p w14:paraId="0EC850BB" w14:textId="77777777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 xml:space="preserve">Zgodę na wejście do pokoju studenta wydaje Kierownik Domu Studenta. </w:t>
      </w:r>
    </w:p>
    <w:p w14:paraId="35CDCE81" w14:textId="77777777" w:rsidR="009E209F" w:rsidRPr="00AD3222" w:rsidRDefault="009E209F" w:rsidP="00306BD8">
      <w:pPr>
        <w:pStyle w:val="Default"/>
        <w:numPr>
          <w:ilvl w:val="0"/>
          <w:numId w:val="6"/>
        </w:numPr>
        <w:spacing w:line="26" w:lineRule="atLeast"/>
        <w:ind w:left="720"/>
        <w:jc w:val="both"/>
        <w:rPr>
          <w:color w:val="auto"/>
        </w:rPr>
      </w:pPr>
      <w:r w:rsidRPr="00AD3222">
        <w:rPr>
          <w:color w:val="auto"/>
        </w:rPr>
        <w:t xml:space="preserve">Wejścia dokonuje komisja powołana przez Kierownika Domu Studenta. </w:t>
      </w:r>
    </w:p>
    <w:p w14:paraId="765C8070" w14:textId="77777777" w:rsidR="009E209F" w:rsidRPr="00AD3222" w:rsidRDefault="009E209F" w:rsidP="00306BD8">
      <w:pPr>
        <w:pStyle w:val="Default"/>
        <w:spacing w:line="26" w:lineRule="atLeast"/>
        <w:jc w:val="center"/>
        <w:rPr>
          <w:b/>
          <w:color w:val="auto"/>
        </w:rPr>
      </w:pPr>
    </w:p>
    <w:p w14:paraId="55B83183" w14:textId="70CF2459" w:rsidR="009E209F" w:rsidRPr="00AD3222" w:rsidRDefault="009E209F" w:rsidP="00306BD8">
      <w:pPr>
        <w:pStyle w:val="Default"/>
        <w:spacing w:line="26" w:lineRule="atLeast"/>
        <w:jc w:val="center"/>
        <w:rPr>
          <w:b/>
          <w:color w:val="auto"/>
        </w:rPr>
      </w:pPr>
      <w:r w:rsidRPr="00AD3222">
        <w:rPr>
          <w:b/>
          <w:color w:val="auto"/>
        </w:rPr>
        <w:t>§8</w:t>
      </w:r>
    </w:p>
    <w:p w14:paraId="21A3EDE0" w14:textId="325D8F9C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ODPOWIEDZIALNOŚĆ MATERIALNA </w:t>
      </w:r>
    </w:p>
    <w:p w14:paraId="4A5B32D5" w14:textId="77777777" w:rsidR="00306BD8" w:rsidRPr="00AD3222" w:rsidRDefault="00306BD8" w:rsidP="00306BD8">
      <w:pPr>
        <w:pStyle w:val="Default"/>
        <w:rPr>
          <w:color w:val="auto"/>
        </w:rPr>
      </w:pPr>
    </w:p>
    <w:p w14:paraId="28E972AF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Kaucja stanowi zabezpieczenie wierzytelności Uczelni z tytułu strat, jakie może ponieść w związku ze szkodami w mieniu Domu Studenta (mieszkaniec odpowiada za zniszczenia dokonane także w pomieszczeniach ogólnodostępnych) oraz z tytułu zaległości w opłatach za miejsce w Domu Studenta wraz z naliczonymi odsetkami za zwłokę, a także z tytułu nałożonych kar umownych. </w:t>
      </w:r>
    </w:p>
    <w:p w14:paraId="1EE161EB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Każdy mieszkaniec Domu Studenta zobowiązany jest do wpłacenia kaucji w wysokości równowartości miesięcznej opłaty za zajmowane miejsce w pokoju. Kaucja ta będzie pobierana przed zakwaterowaniem mieszkańca na czas jego pobytu w Domu Studenta. Po zakończeniu umowy w przypadku braku zaległości i innych zobowiązań w danym roku akademickim, kaucja na wniosek mieszkańca jest wypłacana lub przechodzi na kolejny rok akademicki. </w:t>
      </w:r>
    </w:p>
    <w:p w14:paraId="47762CA4" w14:textId="10D34D28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Po zakończeniu studiów lub rezygnacji z zamieszkania w Domu Studenta, kaucja zostanie zwrócona, o ile nie wystąpi konieczność zaliczenia kaucji na zobowiązania mieszkańca Domu Studenta. </w:t>
      </w:r>
    </w:p>
    <w:p w14:paraId="1B9B793B" w14:textId="77B6122E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przypadku częściowego lub pełnego wykorzystania kaucji w poczet zobowiązań </w:t>
      </w:r>
      <w:r w:rsidR="008555A0" w:rsidRPr="00AD3222">
        <w:rPr>
          <w:color w:val="auto"/>
        </w:rPr>
        <w:br/>
      </w:r>
      <w:r w:rsidRPr="00AD3222">
        <w:rPr>
          <w:color w:val="auto"/>
        </w:rPr>
        <w:t xml:space="preserve">w danym roku akademickim, mieszkaniec Domu Studenta wnosi ponownie lub uzupełnia kaucję w wysokości równowartości miesięcznej opłaty za zajmowane miejsce w pokoju. </w:t>
      </w:r>
    </w:p>
    <w:p w14:paraId="36868442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Każdy mieszkaniec Domu Studenta ponosi odpowiedzialność materialną za szkody wyrządzone przez niego w mieniu Domu Studenta. </w:t>
      </w:r>
    </w:p>
    <w:p w14:paraId="618C97D0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przypadku zniszczenia wyposażenia, pokoju lub pomieszczeń ogólnego użytku spowodowanych przez mieszkańców lub wystąpienia braków wyposażenia, mieszkańcy zobowiązani są do zapłaty równowartości wyrządzonej szkody lub przywrócenia do stanu pierwotnego. </w:t>
      </w:r>
    </w:p>
    <w:p w14:paraId="69A8FD79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przypadku braku możliwości ustalenia sprawcy szkody, mieszkańcy pokoju lub piętra, solidarnie odpowiadają za uszkodzenia i straty, które pokryte zostaną z kaucji. </w:t>
      </w:r>
    </w:p>
    <w:p w14:paraId="1310EEEA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Za straty stwierdzone w pokoju w momencie zmiany składu osobowego, jeżeli nie można ustalić sprawcy, odpowiadają solidarnie dotychczasowi mieszkańcy tego pokoju. </w:t>
      </w:r>
    </w:p>
    <w:p w14:paraId="0BAA4653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Wartość wyrządzonej szkody określa każdorazowo komisja powołana przez Kierownika Domu Studenta. W skład komisji wchodzi przynajmniej jeden przedstawiciel Rady Mieszkańców. </w:t>
      </w:r>
    </w:p>
    <w:p w14:paraId="1E58A44A" w14:textId="77777777" w:rsidR="009E209F" w:rsidRPr="00AD3222" w:rsidRDefault="009E209F" w:rsidP="00306BD8">
      <w:pPr>
        <w:pStyle w:val="Default"/>
        <w:numPr>
          <w:ilvl w:val="0"/>
          <w:numId w:val="7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Uczelnia nie ponosi odpowiedzialności materialnej za mienie prywatne wniesione do Domu Studenta przez mieszkańców; również w przypadku kradzieży nie zwraca należności za poniesione straty. </w:t>
      </w:r>
    </w:p>
    <w:p w14:paraId="49A35EF5" w14:textId="77777777" w:rsidR="009E209F" w:rsidRPr="00AD3222" w:rsidRDefault="009E209F" w:rsidP="00306BD8">
      <w:pPr>
        <w:pStyle w:val="Default"/>
        <w:spacing w:line="26" w:lineRule="atLeast"/>
        <w:rPr>
          <w:color w:val="auto"/>
        </w:rPr>
      </w:pPr>
    </w:p>
    <w:p w14:paraId="1B7EC010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§9 </w:t>
      </w:r>
    </w:p>
    <w:p w14:paraId="689ADE3B" w14:textId="405D44F9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UTRATA MIEJSCA I WYKWATEROWANIE </w:t>
      </w:r>
    </w:p>
    <w:p w14:paraId="552BCC3D" w14:textId="77777777" w:rsidR="00306BD8" w:rsidRPr="00AD3222" w:rsidRDefault="00306BD8" w:rsidP="00306BD8">
      <w:pPr>
        <w:pStyle w:val="Default"/>
        <w:rPr>
          <w:color w:val="auto"/>
        </w:rPr>
      </w:pPr>
    </w:p>
    <w:p w14:paraId="184C7506" w14:textId="7B472CD9" w:rsidR="009E209F" w:rsidRPr="00AD3222" w:rsidRDefault="009E209F" w:rsidP="00306BD8">
      <w:pPr>
        <w:pStyle w:val="Default"/>
        <w:numPr>
          <w:ilvl w:val="0"/>
          <w:numId w:val="13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Student, Doktorant mo</w:t>
      </w:r>
      <w:r w:rsidR="00240A49" w:rsidRPr="00AD3222">
        <w:rPr>
          <w:color w:val="auto"/>
        </w:rPr>
        <w:t>że stracić przyznane mu miejsce w przypadku</w:t>
      </w:r>
      <w:r w:rsidRPr="00AD3222">
        <w:rPr>
          <w:color w:val="auto"/>
        </w:rPr>
        <w:t xml:space="preserve">: </w:t>
      </w:r>
    </w:p>
    <w:p w14:paraId="483216C2" w14:textId="19750108" w:rsidR="009E209F" w:rsidRPr="00AD3222" w:rsidRDefault="00240A49" w:rsidP="00306BD8">
      <w:pPr>
        <w:pStyle w:val="Default"/>
        <w:numPr>
          <w:ilvl w:val="0"/>
          <w:numId w:val="14"/>
        </w:numPr>
        <w:spacing w:line="26" w:lineRule="atLeast"/>
        <w:jc w:val="both"/>
        <w:rPr>
          <w:strike/>
          <w:color w:val="auto"/>
        </w:rPr>
      </w:pPr>
      <w:r w:rsidRPr="00AD3222">
        <w:rPr>
          <w:color w:val="auto"/>
        </w:rPr>
        <w:t>niewypełnienia obowiązków wskazanych w</w:t>
      </w:r>
      <w:r w:rsidR="009E7DE0" w:rsidRPr="00AD3222">
        <w:rPr>
          <w:color w:val="auto"/>
        </w:rPr>
        <w:t xml:space="preserve"> </w:t>
      </w:r>
      <w:r w:rsidR="007564AC" w:rsidRPr="00AD3222">
        <w:rPr>
          <w:color w:val="auto"/>
        </w:rPr>
        <w:t>§2 ust.3</w:t>
      </w:r>
      <w:r w:rsidR="00306BD8" w:rsidRPr="00AD3222">
        <w:rPr>
          <w:color w:val="auto"/>
        </w:rPr>
        <w:t>,</w:t>
      </w:r>
    </w:p>
    <w:p w14:paraId="449FF76E" w14:textId="6CB1F188" w:rsidR="009E209F" w:rsidRPr="00AD3222" w:rsidRDefault="009E209F" w:rsidP="00306BD8">
      <w:pPr>
        <w:pStyle w:val="Default"/>
        <w:numPr>
          <w:ilvl w:val="0"/>
          <w:numId w:val="1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zalega</w:t>
      </w:r>
      <w:r w:rsidR="00240A49" w:rsidRPr="00AD3222">
        <w:rPr>
          <w:color w:val="auto"/>
        </w:rPr>
        <w:t>nia</w:t>
      </w:r>
      <w:r w:rsidRPr="00AD3222">
        <w:rPr>
          <w:color w:val="auto"/>
        </w:rPr>
        <w:t xml:space="preserve"> z opłatą za co najmniej jeden miesiąc, </w:t>
      </w:r>
    </w:p>
    <w:p w14:paraId="47E40077" w14:textId="74564327" w:rsidR="009E209F" w:rsidRPr="00AD3222" w:rsidRDefault="009E209F" w:rsidP="00306BD8">
      <w:pPr>
        <w:pStyle w:val="Default"/>
        <w:numPr>
          <w:ilvl w:val="0"/>
          <w:numId w:val="1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nieprzestrzega</w:t>
      </w:r>
      <w:r w:rsidR="00240A49" w:rsidRPr="00AD3222">
        <w:rPr>
          <w:color w:val="auto"/>
        </w:rPr>
        <w:t>nia</w:t>
      </w:r>
      <w:r w:rsidRPr="00AD3222">
        <w:rPr>
          <w:color w:val="auto"/>
        </w:rPr>
        <w:t xml:space="preserve"> przepisów obowiązujących w Domu Studenta,</w:t>
      </w:r>
    </w:p>
    <w:p w14:paraId="10F2B657" w14:textId="183928D9" w:rsidR="009E209F" w:rsidRPr="00AD3222" w:rsidRDefault="009E209F" w:rsidP="00306BD8">
      <w:pPr>
        <w:pStyle w:val="Default"/>
        <w:numPr>
          <w:ilvl w:val="0"/>
          <w:numId w:val="1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nie</w:t>
      </w:r>
      <w:r w:rsidR="00240A49" w:rsidRPr="00AD3222">
        <w:rPr>
          <w:color w:val="auto"/>
        </w:rPr>
        <w:t xml:space="preserve">uiszczenia </w:t>
      </w:r>
      <w:r w:rsidRPr="00AD3222">
        <w:rPr>
          <w:color w:val="auto"/>
        </w:rPr>
        <w:t xml:space="preserve">do dnia zakwaterowania kaucji, o której mowa w § 8 niniejszego Regulaminu, </w:t>
      </w:r>
    </w:p>
    <w:p w14:paraId="4A49EAAA" w14:textId="069D25CE" w:rsidR="009E209F" w:rsidRPr="00AD3222" w:rsidRDefault="009E209F" w:rsidP="00306BD8">
      <w:pPr>
        <w:pStyle w:val="Default"/>
        <w:numPr>
          <w:ilvl w:val="0"/>
          <w:numId w:val="14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niestosowa</w:t>
      </w:r>
      <w:r w:rsidR="00240A49" w:rsidRPr="00AD3222">
        <w:rPr>
          <w:color w:val="auto"/>
        </w:rPr>
        <w:t>nia</w:t>
      </w:r>
      <w:r w:rsidRPr="00AD3222">
        <w:rPr>
          <w:color w:val="auto"/>
        </w:rPr>
        <w:t xml:space="preserve"> się do obowiązków wynikających z ogłoszenia alarmu przeciwpożarowego. </w:t>
      </w:r>
    </w:p>
    <w:p w14:paraId="10BC6B67" w14:textId="48825022" w:rsidR="009E209F" w:rsidRPr="00AD3222" w:rsidRDefault="009E209F" w:rsidP="00306BD8">
      <w:pPr>
        <w:pStyle w:val="Default"/>
        <w:numPr>
          <w:ilvl w:val="0"/>
          <w:numId w:val="13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Mieszkaniec, który utracił prawo do mieszkania</w:t>
      </w:r>
      <w:r w:rsidR="00CE2E9D" w:rsidRPr="00AD3222">
        <w:rPr>
          <w:color w:val="auto"/>
        </w:rPr>
        <w:t xml:space="preserve"> (w tym również wygaśnięcia umowy)</w:t>
      </w:r>
      <w:r w:rsidRPr="00AD3222">
        <w:rPr>
          <w:color w:val="auto"/>
        </w:rPr>
        <w:t xml:space="preserve">, ma obowiązek opuścić zajmowany pokój i wyprowadzić się z Domu Studenta. </w:t>
      </w:r>
    </w:p>
    <w:p w14:paraId="27711A9F" w14:textId="77777777" w:rsidR="009E209F" w:rsidRPr="00AD3222" w:rsidRDefault="009E209F" w:rsidP="00306BD8">
      <w:pPr>
        <w:pStyle w:val="Default"/>
        <w:numPr>
          <w:ilvl w:val="0"/>
          <w:numId w:val="13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Mieszkaniec Domu Studenta przed wykwaterowaniem zobowiązany jest do zastosowania się do § 4 niniejszego Regulaminu oraz uregulowania wszystkich należności. </w:t>
      </w:r>
    </w:p>
    <w:p w14:paraId="39171530" w14:textId="77777777" w:rsidR="009E209F" w:rsidRPr="00AD3222" w:rsidRDefault="009E209F" w:rsidP="00306BD8">
      <w:pPr>
        <w:pStyle w:val="Default"/>
        <w:spacing w:line="26" w:lineRule="atLeast"/>
        <w:ind w:left="360"/>
        <w:jc w:val="both"/>
        <w:rPr>
          <w:color w:val="auto"/>
        </w:rPr>
      </w:pPr>
    </w:p>
    <w:p w14:paraId="45949A98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§10 </w:t>
      </w:r>
    </w:p>
    <w:p w14:paraId="70FB8FFC" w14:textId="442DBDF8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>POKOJE GOŚCINNE</w:t>
      </w:r>
    </w:p>
    <w:p w14:paraId="29DDB660" w14:textId="77777777" w:rsidR="00306BD8" w:rsidRPr="00AD3222" w:rsidRDefault="00306BD8" w:rsidP="00306BD8">
      <w:pPr>
        <w:pStyle w:val="Default"/>
        <w:rPr>
          <w:color w:val="auto"/>
        </w:rPr>
      </w:pPr>
    </w:p>
    <w:p w14:paraId="7DCF9D6C" w14:textId="4A490F01" w:rsidR="009E209F" w:rsidRPr="00AD3222" w:rsidRDefault="009E209F" w:rsidP="00306BD8">
      <w:pPr>
        <w:pStyle w:val="Default"/>
        <w:numPr>
          <w:ilvl w:val="0"/>
          <w:numId w:val="10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Administracja Domu Studenta ma prawo dysponowania i rozdziału </w:t>
      </w:r>
      <w:r w:rsidR="008C6CF1" w:rsidRPr="00AD3222">
        <w:rPr>
          <w:color w:val="auto"/>
        </w:rPr>
        <w:t>pokojów</w:t>
      </w:r>
      <w:r w:rsidRPr="00AD3222">
        <w:rPr>
          <w:color w:val="auto"/>
        </w:rPr>
        <w:t xml:space="preserve"> gościnnych. </w:t>
      </w:r>
    </w:p>
    <w:p w14:paraId="20D72136" w14:textId="6FD16D5B" w:rsidR="009E209F" w:rsidRPr="00AD3222" w:rsidRDefault="009E209F" w:rsidP="00306BD8">
      <w:pPr>
        <w:pStyle w:val="Default"/>
        <w:numPr>
          <w:ilvl w:val="0"/>
          <w:numId w:val="10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Podczas wakacji letnich wolne pokoje studenckie mogą pełnić funkcje poko</w:t>
      </w:r>
      <w:r w:rsidR="009E7DE0" w:rsidRPr="00AD3222">
        <w:rPr>
          <w:color w:val="auto"/>
        </w:rPr>
        <w:t>jów</w:t>
      </w:r>
      <w:r w:rsidRPr="00AD3222">
        <w:rPr>
          <w:color w:val="auto"/>
        </w:rPr>
        <w:t xml:space="preserve"> gościnnych. </w:t>
      </w:r>
    </w:p>
    <w:p w14:paraId="7821DA86" w14:textId="3279BD43" w:rsidR="009E209F" w:rsidRPr="00AD3222" w:rsidRDefault="009E209F" w:rsidP="00306BD8">
      <w:pPr>
        <w:pStyle w:val="Default"/>
        <w:numPr>
          <w:ilvl w:val="0"/>
          <w:numId w:val="10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Ceny za miejsca w pokojach gościnnych ustalane są w uzgodnieniu z Prorektorem </w:t>
      </w:r>
      <w:r w:rsidR="006A11FB" w:rsidRPr="00AD3222">
        <w:rPr>
          <w:color w:val="auto"/>
        </w:rPr>
        <w:br/>
      </w:r>
      <w:r w:rsidRPr="00AD3222">
        <w:rPr>
          <w:color w:val="auto"/>
        </w:rPr>
        <w:t xml:space="preserve">ds. </w:t>
      </w:r>
      <w:r w:rsidR="007F4633" w:rsidRPr="00AD3222">
        <w:rPr>
          <w:color w:val="auto"/>
        </w:rPr>
        <w:t xml:space="preserve">Kształcenia </w:t>
      </w:r>
      <w:r w:rsidRPr="00AD3222">
        <w:rPr>
          <w:color w:val="auto"/>
        </w:rPr>
        <w:t xml:space="preserve">Uniwersytetu Medycznego w Białymstoku. </w:t>
      </w:r>
    </w:p>
    <w:p w14:paraId="45C93294" w14:textId="77777777" w:rsidR="009E209F" w:rsidRPr="00AD3222" w:rsidRDefault="009E209F" w:rsidP="00306BD8">
      <w:pPr>
        <w:pStyle w:val="Default"/>
        <w:spacing w:line="26" w:lineRule="atLeast"/>
        <w:rPr>
          <w:color w:val="auto"/>
        </w:rPr>
      </w:pPr>
      <w:r w:rsidRPr="00AD3222">
        <w:rPr>
          <w:color w:val="auto"/>
        </w:rPr>
        <w:t xml:space="preserve"> </w:t>
      </w:r>
    </w:p>
    <w:p w14:paraId="52A620D2" w14:textId="77777777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 11 </w:t>
      </w:r>
    </w:p>
    <w:p w14:paraId="4A45F5F3" w14:textId="1441DD23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PRZEPISY DYSCYPLINARNE </w:t>
      </w:r>
    </w:p>
    <w:p w14:paraId="3DCD48FA" w14:textId="77777777" w:rsidR="00306BD8" w:rsidRPr="00AD3222" w:rsidRDefault="00306BD8" w:rsidP="00306BD8">
      <w:pPr>
        <w:pStyle w:val="Default"/>
        <w:rPr>
          <w:color w:val="auto"/>
        </w:rPr>
      </w:pPr>
    </w:p>
    <w:p w14:paraId="78F94710" w14:textId="77777777" w:rsidR="009E209F" w:rsidRPr="00AD3222" w:rsidRDefault="009E209F" w:rsidP="00306BD8">
      <w:pPr>
        <w:pStyle w:val="Default"/>
        <w:numPr>
          <w:ilvl w:val="0"/>
          <w:numId w:val="11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razie naruszenia przez mieszkańca Domu Studenta lub jego gości przepisów niniejszego regulaminu, Kierownik Domu Studenta, portier lub przedstawiciel Rady Mieszkańców ma obowiązek podjęcia interwencji i sporządzenia z tego zdarzenia notatki służbowej oraz przedłożenia jej niezwłocznie Kierownikowi Domu Studenta. </w:t>
      </w:r>
    </w:p>
    <w:p w14:paraId="0E281E36" w14:textId="77777777" w:rsidR="009E209F" w:rsidRPr="00AD3222" w:rsidRDefault="009E209F" w:rsidP="00306BD8">
      <w:pPr>
        <w:pStyle w:val="Default"/>
        <w:numPr>
          <w:ilvl w:val="0"/>
          <w:numId w:val="11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>Kierownik Domu Studenta ma prawo do stosowania sankcji porządkowych:</w:t>
      </w:r>
    </w:p>
    <w:p w14:paraId="341BB896" w14:textId="77777777" w:rsidR="009E209F" w:rsidRPr="00AD3222" w:rsidRDefault="009E209F" w:rsidP="00306BD8">
      <w:pPr>
        <w:pStyle w:val="Default"/>
        <w:numPr>
          <w:ilvl w:val="0"/>
          <w:numId w:val="12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ustne upomnienie mieszkańca, </w:t>
      </w:r>
    </w:p>
    <w:p w14:paraId="26852A76" w14:textId="21AD213B" w:rsidR="009E209F" w:rsidRPr="00AD3222" w:rsidRDefault="009E209F" w:rsidP="00306BD8">
      <w:pPr>
        <w:pStyle w:val="Default"/>
        <w:numPr>
          <w:ilvl w:val="0"/>
          <w:numId w:val="12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pisemne powiadomienie Prorektora ds. </w:t>
      </w:r>
      <w:r w:rsidR="007F4633" w:rsidRPr="00AD3222">
        <w:rPr>
          <w:color w:val="auto"/>
        </w:rPr>
        <w:t>Kształcenia</w:t>
      </w:r>
      <w:r w:rsidR="007F4633" w:rsidRPr="00AD3222" w:rsidDel="007F4633">
        <w:rPr>
          <w:color w:val="auto"/>
        </w:rPr>
        <w:t xml:space="preserve"> </w:t>
      </w:r>
      <w:r w:rsidRPr="00AD3222">
        <w:rPr>
          <w:color w:val="auto"/>
        </w:rPr>
        <w:t xml:space="preserve"> o nagannym zachowaniu mieszkańca DS.,</w:t>
      </w:r>
    </w:p>
    <w:p w14:paraId="5DBAADC8" w14:textId="09E0ABCE" w:rsidR="009E209F" w:rsidRPr="00AD3222" w:rsidRDefault="009E209F" w:rsidP="00306BD8">
      <w:pPr>
        <w:pStyle w:val="Default"/>
        <w:numPr>
          <w:ilvl w:val="0"/>
          <w:numId w:val="12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usunięcie studenta z Domu Studenta z powiadomieniem Prorektora ds. </w:t>
      </w:r>
      <w:r w:rsidR="007F4633" w:rsidRPr="00AD3222">
        <w:rPr>
          <w:color w:val="auto"/>
        </w:rPr>
        <w:t>Kształcenia</w:t>
      </w:r>
      <w:r w:rsidRPr="00AD3222">
        <w:rPr>
          <w:color w:val="auto"/>
        </w:rPr>
        <w:t xml:space="preserve">, </w:t>
      </w:r>
    </w:p>
    <w:p w14:paraId="5DA9C558" w14:textId="0B2BA95F" w:rsidR="009E209F" w:rsidRPr="00AD3222" w:rsidRDefault="009E209F" w:rsidP="00306BD8">
      <w:pPr>
        <w:pStyle w:val="Default"/>
        <w:numPr>
          <w:ilvl w:val="0"/>
          <w:numId w:val="12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wnioskowanie do Prorektora ds. </w:t>
      </w:r>
      <w:r w:rsidR="007F4633" w:rsidRPr="00AD3222">
        <w:rPr>
          <w:color w:val="auto"/>
        </w:rPr>
        <w:t>Kształcenia</w:t>
      </w:r>
      <w:r w:rsidRPr="00AD3222">
        <w:rPr>
          <w:color w:val="auto"/>
        </w:rPr>
        <w:t xml:space="preserve"> o skierowanie sprawy do Komisji Dyscyplinarnej Studentów /Doktorantów. </w:t>
      </w:r>
    </w:p>
    <w:p w14:paraId="45BA0304" w14:textId="77777777" w:rsidR="00306BD8" w:rsidRPr="00AD3222" w:rsidRDefault="00306BD8" w:rsidP="00306BD8">
      <w:pPr>
        <w:pStyle w:val="CM13"/>
        <w:spacing w:line="26" w:lineRule="atLeast"/>
        <w:jc w:val="center"/>
        <w:rPr>
          <w:b/>
          <w:bCs/>
        </w:rPr>
      </w:pPr>
    </w:p>
    <w:p w14:paraId="2F4EAADE" w14:textId="7182E5E2" w:rsidR="009E209F" w:rsidRPr="00AD3222" w:rsidRDefault="009E209F" w:rsidP="00306BD8">
      <w:pPr>
        <w:pStyle w:val="CM13"/>
        <w:spacing w:line="26" w:lineRule="atLeast"/>
        <w:jc w:val="center"/>
      </w:pPr>
      <w:r w:rsidRPr="00AD3222">
        <w:rPr>
          <w:b/>
          <w:bCs/>
        </w:rPr>
        <w:t xml:space="preserve">§ 12 </w:t>
      </w:r>
    </w:p>
    <w:p w14:paraId="77FDE308" w14:textId="6B0CBA25" w:rsidR="009E209F" w:rsidRPr="00AD3222" w:rsidRDefault="009E209F" w:rsidP="00306BD8">
      <w:pPr>
        <w:pStyle w:val="CM13"/>
        <w:spacing w:line="26" w:lineRule="atLeast"/>
        <w:jc w:val="center"/>
        <w:rPr>
          <w:b/>
          <w:bCs/>
        </w:rPr>
      </w:pPr>
      <w:r w:rsidRPr="00AD3222">
        <w:rPr>
          <w:b/>
          <w:bCs/>
        </w:rPr>
        <w:t xml:space="preserve">PRZEPISY KOŃCOWE </w:t>
      </w:r>
    </w:p>
    <w:p w14:paraId="624E1626" w14:textId="77777777" w:rsidR="00306BD8" w:rsidRPr="00AD3222" w:rsidRDefault="00306BD8" w:rsidP="00306BD8">
      <w:pPr>
        <w:pStyle w:val="Default"/>
        <w:rPr>
          <w:color w:val="auto"/>
        </w:rPr>
      </w:pPr>
    </w:p>
    <w:p w14:paraId="61FBA8AF" w14:textId="77777777" w:rsidR="009E209F" w:rsidRPr="00AD3222" w:rsidRDefault="009E209F" w:rsidP="00306BD8">
      <w:pPr>
        <w:pStyle w:val="Default"/>
        <w:numPr>
          <w:ilvl w:val="0"/>
          <w:numId w:val="8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Niniejszy regulamin ma również zastosowanie wobec podmiotów prowadzących działalność znajdujących się na terenie Domu Studenta. </w:t>
      </w:r>
    </w:p>
    <w:p w14:paraId="0E83284E" w14:textId="77777777" w:rsidR="009E209F" w:rsidRPr="00AD3222" w:rsidRDefault="009E209F" w:rsidP="00306BD8">
      <w:pPr>
        <w:pStyle w:val="Default"/>
        <w:numPr>
          <w:ilvl w:val="0"/>
          <w:numId w:val="8"/>
        </w:numPr>
        <w:spacing w:line="26" w:lineRule="atLeast"/>
        <w:jc w:val="both"/>
        <w:rPr>
          <w:color w:val="auto"/>
        </w:rPr>
      </w:pPr>
      <w:r w:rsidRPr="00AD3222">
        <w:rPr>
          <w:color w:val="auto"/>
        </w:rPr>
        <w:t xml:space="preserve">W stosunku do podmiotów prowadzących działalność, o których mowa w ust. 1 naruszających niniejszy regulamin, Kierownik Domu Studenta ma prawo do stosowania sankcji porządkowych: </w:t>
      </w:r>
    </w:p>
    <w:p w14:paraId="58ADECEF" w14:textId="77777777" w:rsidR="009E209F" w:rsidRPr="00AD3222" w:rsidRDefault="009E209F" w:rsidP="00306BD8">
      <w:pPr>
        <w:pStyle w:val="Default"/>
        <w:numPr>
          <w:ilvl w:val="0"/>
          <w:numId w:val="15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 xml:space="preserve">ustnego upomnienia, </w:t>
      </w:r>
    </w:p>
    <w:p w14:paraId="23677A4C" w14:textId="4E9D3810" w:rsidR="009E209F" w:rsidRPr="00AD3222" w:rsidRDefault="009E209F" w:rsidP="00306BD8">
      <w:pPr>
        <w:pStyle w:val="Default"/>
        <w:numPr>
          <w:ilvl w:val="0"/>
          <w:numId w:val="15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 xml:space="preserve">wnioskowanie do Kanclerza o wyciągnięcie konsekwencji przewidzianych </w:t>
      </w:r>
      <w:r w:rsidR="006A11FB" w:rsidRPr="00AD3222">
        <w:rPr>
          <w:color w:val="auto"/>
        </w:rPr>
        <w:br/>
      </w:r>
      <w:r w:rsidRPr="00AD3222">
        <w:rPr>
          <w:color w:val="auto"/>
        </w:rPr>
        <w:t>w umowach (dotyczy najemców),</w:t>
      </w:r>
    </w:p>
    <w:p w14:paraId="459F220C" w14:textId="4DAA5987" w:rsidR="009E209F" w:rsidRPr="00AD3222" w:rsidRDefault="009E209F" w:rsidP="00B75196">
      <w:pPr>
        <w:pStyle w:val="Default"/>
        <w:numPr>
          <w:ilvl w:val="0"/>
          <w:numId w:val="15"/>
        </w:numPr>
        <w:spacing w:line="26" w:lineRule="atLeast"/>
        <w:ind w:left="1080"/>
        <w:jc w:val="both"/>
        <w:rPr>
          <w:color w:val="auto"/>
        </w:rPr>
      </w:pPr>
      <w:r w:rsidRPr="00AD3222">
        <w:rPr>
          <w:color w:val="auto"/>
        </w:rPr>
        <w:t xml:space="preserve">wnioskowanie do Prorektora ds. </w:t>
      </w:r>
      <w:r w:rsidR="007F4633" w:rsidRPr="00AD3222">
        <w:rPr>
          <w:color w:val="auto"/>
        </w:rPr>
        <w:t>Kształcenia</w:t>
      </w:r>
      <w:r w:rsidRPr="00AD3222">
        <w:rPr>
          <w:color w:val="auto"/>
        </w:rPr>
        <w:t xml:space="preserve"> o wyciągnięcie konsekwencji </w:t>
      </w:r>
      <w:r w:rsidR="006A11FB" w:rsidRPr="00AD3222">
        <w:rPr>
          <w:color w:val="auto"/>
        </w:rPr>
        <w:br/>
      </w:r>
      <w:r w:rsidRPr="00AD3222">
        <w:rPr>
          <w:color w:val="auto"/>
        </w:rPr>
        <w:t xml:space="preserve">w stosunku do organizacji studenckich i jednostek naukowo-dydaktycznych. </w:t>
      </w:r>
    </w:p>
    <w:sectPr w:rsidR="009E209F" w:rsidRPr="00AD3222" w:rsidSect="004A4F6D">
      <w:footerReference w:type="default" r:id="rId8"/>
      <w:pgSz w:w="11900" w:h="17340"/>
      <w:pgMar w:top="1134" w:right="1418" w:bottom="964" w:left="1418" w:header="709" w:footer="709" w:gutter="0"/>
      <w:cols w:space="708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38D5ED" w16cid:durableId="22EFAB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1509" w14:textId="77777777" w:rsidR="00D42579" w:rsidRDefault="00D42579">
      <w:pPr>
        <w:spacing w:after="0" w:line="240" w:lineRule="auto"/>
      </w:pPr>
      <w:r>
        <w:separator/>
      </w:r>
    </w:p>
  </w:endnote>
  <w:endnote w:type="continuationSeparator" w:id="0">
    <w:p w14:paraId="570495DE" w14:textId="77777777" w:rsidR="00D42579" w:rsidRDefault="00D4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9F6A" w14:textId="3A52D702" w:rsidR="006C2524" w:rsidRPr="00306BD8" w:rsidRDefault="007958E5">
    <w:pPr>
      <w:pStyle w:val="Stopka"/>
      <w:jc w:val="right"/>
      <w:rPr>
        <w:rFonts w:ascii="Times New Roman" w:hAnsi="Times New Roman"/>
      </w:rPr>
    </w:pPr>
    <w:r w:rsidRPr="00306BD8">
      <w:rPr>
        <w:rFonts w:ascii="Times New Roman" w:hAnsi="Times New Roman"/>
      </w:rPr>
      <w:fldChar w:fldCharType="begin"/>
    </w:r>
    <w:r w:rsidRPr="00306BD8">
      <w:rPr>
        <w:rFonts w:ascii="Times New Roman" w:hAnsi="Times New Roman"/>
      </w:rPr>
      <w:instrText>PAGE   \* MERGEFORMAT</w:instrText>
    </w:r>
    <w:r w:rsidRPr="00306BD8">
      <w:rPr>
        <w:rFonts w:ascii="Times New Roman" w:hAnsi="Times New Roman"/>
      </w:rPr>
      <w:fldChar w:fldCharType="separate"/>
    </w:r>
    <w:r w:rsidR="00D42579">
      <w:rPr>
        <w:rFonts w:ascii="Times New Roman" w:hAnsi="Times New Roman"/>
        <w:noProof/>
      </w:rPr>
      <w:t>1</w:t>
    </w:r>
    <w:r w:rsidRPr="00306BD8">
      <w:rPr>
        <w:rFonts w:ascii="Times New Roman" w:hAnsi="Times New Roman"/>
      </w:rPr>
      <w:fldChar w:fldCharType="end"/>
    </w:r>
  </w:p>
  <w:p w14:paraId="5A5F58AF" w14:textId="77777777" w:rsidR="00D67E4B" w:rsidRPr="00306BD8" w:rsidRDefault="00D4257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045D6" w14:textId="77777777" w:rsidR="00D42579" w:rsidRDefault="00D42579">
      <w:pPr>
        <w:spacing w:after="0" w:line="240" w:lineRule="auto"/>
      </w:pPr>
      <w:r>
        <w:separator/>
      </w:r>
    </w:p>
  </w:footnote>
  <w:footnote w:type="continuationSeparator" w:id="0">
    <w:p w14:paraId="722F9D2A" w14:textId="77777777" w:rsidR="00D42579" w:rsidRDefault="00D4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23F"/>
    <w:multiLevelType w:val="hybridMultilevel"/>
    <w:tmpl w:val="4AFABBA4"/>
    <w:lvl w:ilvl="0" w:tplc="A4CE0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47FA2"/>
    <w:multiLevelType w:val="hybridMultilevel"/>
    <w:tmpl w:val="6AF0FDD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C913BC"/>
    <w:multiLevelType w:val="hybridMultilevel"/>
    <w:tmpl w:val="FE943C5A"/>
    <w:lvl w:ilvl="0" w:tplc="B3FEA406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A198C"/>
    <w:multiLevelType w:val="hybridMultilevel"/>
    <w:tmpl w:val="C164B5DA"/>
    <w:lvl w:ilvl="0" w:tplc="EBE69F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948"/>
    <w:multiLevelType w:val="hybridMultilevel"/>
    <w:tmpl w:val="A1B66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9B790D"/>
    <w:multiLevelType w:val="hybridMultilevel"/>
    <w:tmpl w:val="78E8F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64AC"/>
    <w:multiLevelType w:val="hybridMultilevel"/>
    <w:tmpl w:val="CD8C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33EBB"/>
    <w:multiLevelType w:val="hybridMultilevel"/>
    <w:tmpl w:val="1CEAA2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557061"/>
    <w:multiLevelType w:val="hybridMultilevel"/>
    <w:tmpl w:val="F164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710C"/>
    <w:multiLevelType w:val="hybridMultilevel"/>
    <w:tmpl w:val="A5EA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510AE0"/>
    <w:multiLevelType w:val="hybridMultilevel"/>
    <w:tmpl w:val="D95E70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43B9A"/>
    <w:multiLevelType w:val="hybridMultilevel"/>
    <w:tmpl w:val="F4BA468A"/>
    <w:lvl w:ilvl="0" w:tplc="8528C2B2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4302E"/>
    <w:multiLevelType w:val="hybridMultilevel"/>
    <w:tmpl w:val="3C1C5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524BB"/>
    <w:multiLevelType w:val="hybridMultilevel"/>
    <w:tmpl w:val="A3707A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FA5E7B"/>
    <w:multiLevelType w:val="hybridMultilevel"/>
    <w:tmpl w:val="DE68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225EF"/>
    <w:multiLevelType w:val="hybridMultilevel"/>
    <w:tmpl w:val="042C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AA45B1"/>
    <w:multiLevelType w:val="hybridMultilevel"/>
    <w:tmpl w:val="9314D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33376"/>
    <w:multiLevelType w:val="hybridMultilevel"/>
    <w:tmpl w:val="F282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02903"/>
    <w:multiLevelType w:val="hybridMultilevel"/>
    <w:tmpl w:val="252094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5"/>
  </w:num>
  <w:num w:numId="8">
    <w:abstractNumId w:val="6"/>
  </w:num>
  <w:num w:numId="9">
    <w:abstractNumId w:val="16"/>
  </w:num>
  <w:num w:numId="10">
    <w:abstractNumId w:val="17"/>
  </w:num>
  <w:num w:numId="11">
    <w:abstractNumId w:val="8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3"/>
  </w:num>
  <w:num w:numId="17">
    <w:abstractNumId w:val="13"/>
  </w:num>
  <w:num w:numId="18">
    <w:abstractNumId w:val="2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F"/>
    <w:rsid w:val="00007DE7"/>
    <w:rsid w:val="00017D3C"/>
    <w:rsid w:val="000867BD"/>
    <w:rsid w:val="000D1F9D"/>
    <w:rsid w:val="000D2776"/>
    <w:rsid w:val="00140ABE"/>
    <w:rsid w:val="001826E6"/>
    <w:rsid w:val="001C27A1"/>
    <w:rsid w:val="001C4ADD"/>
    <w:rsid w:val="001C73E7"/>
    <w:rsid w:val="001D62B0"/>
    <w:rsid w:val="00205C11"/>
    <w:rsid w:val="00223B71"/>
    <w:rsid w:val="00240A49"/>
    <w:rsid w:val="00255808"/>
    <w:rsid w:val="00291071"/>
    <w:rsid w:val="00306BD8"/>
    <w:rsid w:val="003E011D"/>
    <w:rsid w:val="003F724B"/>
    <w:rsid w:val="00445B5A"/>
    <w:rsid w:val="0045024C"/>
    <w:rsid w:val="004A4F6D"/>
    <w:rsid w:val="004D0CBB"/>
    <w:rsid w:val="005055F1"/>
    <w:rsid w:val="005B57A7"/>
    <w:rsid w:val="00606B4F"/>
    <w:rsid w:val="00610569"/>
    <w:rsid w:val="00694CC8"/>
    <w:rsid w:val="00695743"/>
    <w:rsid w:val="006A11FB"/>
    <w:rsid w:val="006C03A7"/>
    <w:rsid w:val="006C4BFD"/>
    <w:rsid w:val="006F3D42"/>
    <w:rsid w:val="006F6231"/>
    <w:rsid w:val="00741B62"/>
    <w:rsid w:val="007564AC"/>
    <w:rsid w:val="007958E5"/>
    <w:rsid w:val="007A7BCC"/>
    <w:rsid w:val="007B3FFA"/>
    <w:rsid w:val="007D31EA"/>
    <w:rsid w:val="007F4633"/>
    <w:rsid w:val="00827372"/>
    <w:rsid w:val="008555A0"/>
    <w:rsid w:val="008C1222"/>
    <w:rsid w:val="008C1EE7"/>
    <w:rsid w:val="008C68DE"/>
    <w:rsid w:val="008C6CF1"/>
    <w:rsid w:val="008F08A4"/>
    <w:rsid w:val="009E209F"/>
    <w:rsid w:val="009E7DE0"/>
    <w:rsid w:val="009F3493"/>
    <w:rsid w:val="00A10C1F"/>
    <w:rsid w:val="00A17E96"/>
    <w:rsid w:val="00A55755"/>
    <w:rsid w:val="00A76E34"/>
    <w:rsid w:val="00A97900"/>
    <w:rsid w:val="00AA0A69"/>
    <w:rsid w:val="00AA627F"/>
    <w:rsid w:val="00AB2D64"/>
    <w:rsid w:val="00AD3222"/>
    <w:rsid w:val="00B26419"/>
    <w:rsid w:val="00B52384"/>
    <w:rsid w:val="00B617AB"/>
    <w:rsid w:val="00B75196"/>
    <w:rsid w:val="00B816A2"/>
    <w:rsid w:val="00BA1DD6"/>
    <w:rsid w:val="00BB58DA"/>
    <w:rsid w:val="00C05A86"/>
    <w:rsid w:val="00C13354"/>
    <w:rsid w:val="00C22F05"/>
    <w:rsid w:val="00C5368E"/>
    <w:rsid w:val="00CB7D91"/>
    <w:rsid w:val="00CC4C72"/>
    <w:rsid w:val="00CD1841"/>
    <w:rsid w:val="00CE2E9D"/>
    <w:rsid w:val="00D166A0"/>
    <w:rsid w:val="00D42579"/>
    <w:rsid w:val="00DF0389"/>
    <w:rsid w:val="00E076DE"/>
    <w:rsid w:val="00E443C4"/>
    <w:rsid w:val="00E55119"/>
    <w:rsid w:val="00E90EBB"/>
    <w:rsid w:val="00EC39A1"/>
    <w:rsid w:val="00ED4E0C"/>
    <w:rsid w:val="00EF1735"/>
    <w:rsid w:val="00F4035F"/>
    <w:rsid w:val="00F47DA2"/>
    <w:rsid w:val="00F617AC"/>
    <w:rsid w:val="00F626BE"/>
    <w:rsid w:val="00FC59E9"/>
    <w:rsid w:val="00FF0D6D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5E82"/>
  <w15:chartTrackingRefBased/>
  <w15:docId w15:val="{1AD5CB47-F939-4AD7-A4D7-BB2496C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09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3">
    <w:name w:val="CM13"/>
    <w:basedOn w:val="Default"/>
    <w:next w:val="Default"/>
    <w:uiPriority w:val="99"/>
    <w:rsid w:val="009E209F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9E209F"/>
    <w:rPr>
      <w:color w:val="auto"/>
    </w:rPr>
  </w:style>
  <w:style w:type="paragraph" w:customStyle="1" w:styleId="CM2">
    <w:name w:val="CM2"/>
    <w:basedOn w:val="Default"/>
    <w:next w:val="Default"/>
    <w:uiPriority w:val="99"/>
    <w:rsid w:val="009E209F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E209F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E209F"/>
    <w:pPr>
      <w:spacing w:line="253" w:lineRule="atLeast"/>
    </w:pPr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9E2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09F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B816A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B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FFCD-B689-49C5-A5FD-18D1F1BF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2078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7</cp:revision>
  <cp:lastPrinted>2020-09-01T12:53:00Z</cp:lastPrinted>
  <dcterms:created xsi:type="dcterms:W3CDTF">2020-08-31T12:03:00Z</dcterms:created>
  <dcterms:modified xsi:type="dcterms:W3CDTF">2020-09-01T12:53:00Z</dcterms:modified>
</cp:coreProperties>
</file>