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2" w:rsidRPr="00314FB7" w:rsidRDefault="00314FB7" w:rsidP="006B0CF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Uchwała nr 103</w:t>
      </w:r>
      <w:r w:rsidR="007C6365" w:rsidRPr="00314FB7">
        <w:rPr>
          <w:rFonts w:ascii="Times New Roman" w:hAnsi="Times New Roman" w:cs="Times New Roman"/>
          <w:b/>
          <w:sz w:val="24"/>
        </w:rPr>
        <w:t>/2020</w:t>
      </w:r>
      <w:bookmarkStart w:id="0" w:name="_GoBack"/>
      <w:bookmarkEnd w:id="0"/>
    </w:p>
    <w:p w:rsidR="00314FB7" w:rsidRDefault="006876BF" w:rsidP="006B0CF2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>Senatu</w:t>
      </w:r>
      <w:r w:rsidR="006B0CF2" w:rsidRPr="00314FB7">
        <w:rPr>
          <w:rFonts w:ascii="Times New Roman" w:hAnsi="Times New Roman" w:cs="Times New Roman"/>
          <w:b/>
          <w:sz w:val="24"/>
        </w:rPr>
        <w:t xml:space="preserve"> Uniwersytetu </w:t>
      </w:r>
      <w:r w:rsidR="00997686" w:rsidRPr="00314FB7">
        <w:rPr>
          <w:rFonts w:ascii="Times New Roman" w:hAnsi="Times New Roman" w:cs="Times New Roman"/>
          <w:b/>
          <w:sz w:val="24"/>
        </w:rPr>
        <w:t>Medycznego w Białymstoku</w:t>
      </w:r>
    </w:p>
    <w:p w:rsidR="006B0CF2" w:rsidRPr="00314FB7" w:rsidRDefault="006B0CF2" w:rsidP="006B0CF2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 xml:space="preserve"> z dnia </w:t>
      </w:r>
      <w:r w:rsidR="006876BF" w:rsidRPr="00314FB7">
        <w:rPr>
          <w:rFonts w:ascii="Times New Roman" w:hAnsi="Times New Roman" w:cs="Times New Roman"/>
          <w:b/>
          <w:sz w:val="24"/>
        </w:rPr>
        <w:t>25</w:t>
      </w:r>
      <w:r w:rsidR="00314FB7">
        <w:rPr>
          <w:rFonts w:ascii="Times New Roman" w:hAnsi="Times New Roman" w:cs="Times New Roman"/>
          <w:b/>
          <w:sz w:val="24"/>
        </w:rPr>
        <w:t>.06.</w:t>
      </w:r>
      <w:r w:rsidR="007C6365" w:rsidRPr="00314FB7">
        <w:rPr>
          <w:rFonts w:ascii="Times New Roman" w:hAnsi="Times New Roman" w:cs="Times New Roman"/>
          <w:b/>
          <w:sz w:val="24"/>
        </w:rPr>
        <w:t>2020</w:t>
      </w:r>
      <w:r w:rsidRPr="00314FB7">
        <w:rPr>
          <w:rFonts w:ascii="Times New Roman" w:hAnsi="Times New Roman" w:cs="Times New Roman"/>
          <w:b/>
          <w:sz w:val="24"/>
        </w:rPr>
        <w:t xml:space="preserve"> r.</w:t>
      </w:r>
    </w:p>
    <w:p w:rsidR="00997686" w:rsidRPr="00314FB7" w:rsidRDefault="00997686" w:rsidP="00997686">
      <w:pPr>
        <w:jc w:val="center"/>
        <w:rPr>
          <w:rFonts w:ascii="Times New Roman" w:hAnsi="Times New Roman" w:cs="Times New Roman"/>
          <w:b/>
          <w:sz w:val="24"/>
        </w:rPr>
      </w:pPr>
      <w:r w:rsidRPr="00314FB7">
        <w:rPr>
          <w:rFonts w:ascii="Times New Roman" w:hAnsi="Times New Roman" w:cs="Times New Roman"/>
          <w:b/>
          <w:sz w:val="24"/>
        </w:rPr>
        <w:t>w sprawie</w:t>
      </w:r>
      <w:r w:rsidR="006B0CF2" w:rsidRPr="00314FB7">
        <w:rPr>
          <w:rFonts w:ascii="Times New Roman" w:hAnsi="Times New Roman" w:cs="Times New Roman"/>
          <w:b/>
          <w:sz w:val="24"/>
        </w:rPr>
        <w:t xml:space="preserve"> </w:t>
      </w:r>
      <w:r w:rsidR="00E46323" w:rsidRPr="00314FB7">
        <w:rPr>
          <w:rFonts w:ascii="Times New Roman" w:hAnsi="Times New Roman" w:cs="Times New Roman"/>
          <w:b/>
          <w:sz w:val="24"/>
        </w:rPr>
        <w:t xml:space="preserve">opinii </w:t>
      </w:r>
      <w:r w:rsidR="007F7C75" w:rsidRPr="00314FB7">
        <w:rPr>
          <w:rFonts w:ascii="Times New Roman" w:hAnsi="Times New Roman" w:cs="Times New Roman"/>
          <w:b/>
          <w:sz w:val="24"/>
        </w:rPr>
        <w:t>dotyczącej</w:t>
      </w:r>
      <w:r w:rsidR="00E46323" w:rsidRPr="00314FB7">
        <w:rPr>
          <w:rFonts w:ascii="Times New Roman" w:hAnsi="Times New Roman" w:cs="Times New Roman"/>
          <w:b/>
          <w:sz w:val="24"/>
        </w:rPr>
        <w:t xml:space="preserve"> planu rzec</w:t>
      </w:r>
      <w:r w:rsidR="007F7C75" w:rsidRPr="00314FB7">
        <w:rPr>
          <w:rFonts w:ascii="Times New Roman" w:hAnsi="Times New Roman" w:cs="Times New Roman"/>
          <w:b/>
          <w:sz w:val="24"/>
        </w:rPr>
        <w:t>zowo-finansowego UMB na rok 2020</w:t>
      </w:r>
    </w:p>
    <w:p w:rsidR="006B0CF2" w:rsidRPr="00314FB7" w:rsidRDefault="006B0CF2" w:rsidP="005C38CA">
      <w:pPr>
        <w:spacing w:line="360" w:lineRule="auto"/>
        <w:rPr>
          <w:rFonts w:ascii="Times New Roman" w:hAnsi="Times New Roman" w:cs="Times New Roman"/>
          <w:sz w:val="24"/>
        </w:rPr>
      </w:pPr>
    </w:p>
    <w:p w:rsidR="006B0CF2" w:rsidRPr="00314FB7" w:rsidRDefault="006876BF" w:rsidP="005C38C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Na podstawie art. 2</w:t>
      </w:r>
      <w:r w:rsidR="00B128A3" w:rsidRPr="00314FB7">
        <w:rPr>
          <w:rFonts w:ascii="Times New Roman" w:hAnsi="Times New Roman" w:cs="Times New Roman"/>
          <w:sz w:val="24"/>
        </w:rPr>
        <w:t>8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B128A3" w:rsidRPr="00314FB7">
        <w:rPr>
          <w:rFonts w:ascii="Times New Roman" w:hAnsi="Times New Roman" w:cs="Times New Roman"/>
          <w:sz w:val="24"/>
        </w:rPr>
        <w:t>ust</w:t>
      </w:r>
      <w:r w:rsidRPr="00314FB7">
        <w:rPr>
          <w:rFonts w:ascii="Times New Roman" w:hAnsi="Times New Roman" w:cs="Times New Roman"/>
          <w:sz w:val="24"/>
        </w:rPr>
        <w:t>. 1</w:t>
      </w:r>
      <w:r w:rsidR="005B7D7E" w:rsidRPr="00314FB7">
        <w:rPr>
          <w:rFonts w:ascii="Times New Roman" w:hAnsi="Times New Roman" w:cs="Times New Roman"/>
          <w:sz w:val="24"/>
        </w:rPr>
        <w:t xml:space="preserve"> pkt</w:t>
      </w:r>
      <w:r w:rsidRPr="00314FB7">
        <w:rPr>
          <w:rFonts w:ascii="Times New Roman" w:hAnsi="Times New Roman" w:cs="Times New Roman"/>
          <w:sz w:val="24"/>
        </w:rPr>
        <w:t xml:space="preserve"> 7</w:t>
      </w:r>
      <w:r w:rsidR="00B128A3" w:rsidRPr="00314FB7">
        <w:rPr>
          <w:rFonts w:ascii="Times New Roman" w:hAnsi="Times New Roman" w:cs="Times New Roman"/>
          <w:sz w:val="24"/>
        </w:rPr>
        <w:t xml:space="preserve"> </w:t>
      </w:r>
      <w:r w:rsidR="006B0CF2" w:rsidRPr="00314FB7">
        <w:rPr>
          <w:rFonts w:ascii="Times New Roman" w:hAnsi="Times New Roman" w:cs="Times New Roman"/>
          <w:sz w:val="24"/>
        </w:rPr>
        <w:t xml:space="preserve">ustawy z dnia 20 lipca 2018 r. Prawo o szkolnictwie wyższym  </w:t>
      </w:r>
      <w:r w:rsidR="008A689A" w:rsidRPr="00314FB7">
        <w:rPr>
          <w:rFonts w:ascii="Times New Roman" w:hAnsi="Times New Roman" w:cs="Times New Roman"/>
          <w:sz w:val="24"/>
        </w:rPr>
        <w:br/>
      </w:r>
      <w:r w:rsidR="006B0CF2" w:rsidRPr="00314FB7">
        <w:rPr>
          <w:rFonts w:ascii="Times New Roman" w:hAnsi="Times New Roman" w:cs="Times New Roman"/>
          <w:sz w:val="24"/>
        </w:rPr>
        <w:t>i nau</w:t>
      </w:r>
      <w:r w:rsidR="005C38CA" w:rsidRPr="00314FB7">
        <w:rPr>
          <w:rFonts w:ascii="Times New Roman" w:hAnsi="Times New Roman" w:cs="Times New Roman"/>
          <w:sz w:val="24"/>
        </w:rPr>
        <w:t>ce (tekst jednolity Dz.U. z 2020</w:t>
      </w:r>
      <w:r w:rsidR="005B7D7E" w:rsidRPr="00314FB7">
        <w:rPr>
          <w:rFonts w:ascii="Times New Roman" w:hAnsi="Times New Roman" w:cs="Times New Roman"/>
          <w:sz w:val="24"/>
        </w:rPr>
        <w:t xml:space="preserve"> r.,</w:t>
      </w:r>
      <w:r w:rsidR="005C38CA" w:rsidRPr="00314FB7">
        <w:rPr>
          <w:rFonts w:ascii="Times New Roman" w:hAnsi="Times New Roman" w:cs="Times New Roman"/>
          <w:sz w:val="24"/>
        </w:rPr>
        <w:t xml:space="preserve"> poz. 85 z późn.zm.), </w:t>
      </w:r>
      <w:r w:rsidRPr="00314FB7">
        <w:rPr>
          <w:rFonts w:ascii="Times New Roman" w:hAnsi="Times New Roman" w:cs="Times New Roman"/>
          <w:sz w:val="24"/>
        </w:rPr>
        <w:t>Senat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5C38CA" w:rsidRPr="00314FB7">
        <w:rPr>
          <w:rFonts w:ascii="Times New Roman" w:hAnsi="Times New Roman" w:cs="Times New Roman"/>
          <w:sz w:val="24"/>
        </w:rPr>
        <w:t xml:space="preserve">Uniwersytetu Medycznego </w:t>
      </w:r>
      <w:r w:rsidR="00120386" w:rsidRPr="00314FB7">
        <w:rPr>
          <w:rFonts w:ascii="Times New Roman" w:hAnsi="Times New Roman" w:cs="Times New Roman"/>
          <w:sz w:val="24"/>
        </w:rPr>
        <w:t xml:space="preserve">w </w:t>
      </w:r>
      <w:r w:rsidR="00997686" w:rsidRPr="00314FB7">
        <w:rPr>
          <w:rFonts w:ascii="Times New Roman" w:hAnsi="Times New Roman" w:cs="Times New Roman"/>
          <w:sz w:val="24"/>
        </w:rPr>
        <w:t>Białymstoku</w:t>
      </w:r>
      <w:r w:rsidR="005C38CA" w:rsidRPr="00314FB7">
        <w:rPr>
          <w:rFonts w:ascii="Times New Roman" w:hAnsi="Times New Roman" w:cs="Times New Roman"/>
          <w:sz w:val="24"/>
        </w:rPr>
        <w:t xml:space="preserve"> </w:t>
      </w:r>
      <w:r w:rsidR="006B0CF2" w:rsidRPr="00314FB7">
        <w:rPr>
          <w:rFonts w:ascii="Times New Roman" w:hAnsi="Times New Roman" w:cs="Times New Roman"/>
          <w:sz w:val="24"/>
        </w:rPr>
        <w:t xml:space="preserve">uchwala co następuje: </w:t>
      </w:r>
    </w:p>
    <w:p w:rsidR="006B0CF2" w:rsidRPr="00314FB7" w:rsidRDefault="006B0CF2" w:rsidP="005C38C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§ 1</w:t>
      </w:r>
    </w:p>
    <w:p w:rsidR="006B0CF2" w:rsidRPr="00314FB7" w:rsidRDefault="006876BF" w:rsidP="005C38CA">
      <w:pPr>
        <w:spacing w:line="360" w:lineRule="auto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Senat</w:t>
      </w:r>
      <w:r w:rsidR="006B0CF2" w:rsidRPr="00314FB7">
        <w:rPr>
          <w:rFonts w:ascii="Times New Roman" w:hAnsi="Times New Roman" w:cs="Times New Roman"/>
          <w:sz w:val="24"/>
        </w:rPr>
        <w:t xml:space="preserve"> </w:t>
      </w:r>
      <w:r w:rsidR="005C38CA" w:rsidRPr="00314FB7">
        <w:rPr>
          <w:rFonts w:ascii="Times New Roman" w:hAnsi="Times New Roman" w:cs="Times New Roman"/>
          <w:sz w:val="24"/>
        </w:rPr>
        <w:t xml:space="preserve">Uniwersytetu Medycznego w Białymstoku </w:t>
      </w:r>
      <w:r w:rsidR="00E46323" w:rsidRPr="00314FB7">
        <w:rPr>
          <w:rFonts w:ascii="Times New Roman" w:hAnsi="Times New Roman" w:cs="Times New Roman"/>
          <w:sz w:val="24"/>
        </w:rPr>
        <w:t xml:space="preserve">pozytywnie opiniuje </w:t>
      </w:r>
      <w:r w:rsidR="007F7C75" w:rsidRPr="00314FB7">
        <w:rPr>
          <w:rFonts w:ascii="Times New Roman" w:hAnsi="Times New Roman" w:cs="Times New Roman"/>
          <w:sz w:val="24"/>
        </w:rPr>
        <w:t>plan</w:t>
      </w:r>
      <w:r w:rsidR="00E46323" w:rsidRPr="00314FB7">
        <w:rPr>
          <w:rFonts w:ascii="Times New Roman" w:hAnsi="Times New Roman" w:cs="Times New Roman"/>
          <w:sz w:val="24"/>
        </w:rPr>
        <w:t xml:space="preserve"> r</w:t>
      </w:r>
      <w:r w:rsidR="007F7C75" w:rsidRPr="00314FB7">
        <w:rPr>
          <w:rFonts w:ascii="Times New Roman" w:hAnsi="Times New Roman" w:cs="Times New Roman"/>
          <w:sz w:val="24"/>
        </w:rPr>
        <w:t xml:space="preserve">zeczowo-finansowy na rok 2020, stanowiący </w:t>
      </w:r>
      <w:r w:rsidR="00930A71" w:rsidRPr="00314FB7">
        <w:rPr>
          <w:rFonts w:ascii="Times New Roman" w:hAnsi="Times New Roman" w:cs="Times New Roman"/>
          <w:sz w:val="24"/>
        </w:rPr>
        <w:t>załącznik do niniejszej uchwały.</w:t>
      </w:r>
    </w:p>
    <w:p w:rsidR="006B0CF2" w:rsidRPr="00314FB7" w:rsidRDefault="006B0CF2" w:rsidP="005C38CA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>§ 2</w:t>
      </w:r>
    </w:p>
    <w:p w:rsidR="006B0CF2" w:rsidRPr="00314FB7" w:rsidRDefault="006B0CF2" w:rsidP="005C38CA">
      <w:pPr>
        <w:spacing w:line="360" w:lineRule="auto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 xml:space="preserve">Uchwała wchodzi w życie z dniem podjęcia. </w:t>
      </w:r>
    </w:p>
    <w:p w:rsidR="004E0D86" w:rsidRPr="00314FB7" w:rsidRDefault="004E0D86" w:rsidP="006B0CF2">
      <w:pPr>
        <w:rPr>
          <w:rFonts w:ascii="Times New Roman" w:hAnsi="Times New Roman" w:cs="Times New Roman"/>
          <w:sz w:val="24"/>
        </w:rPr>
      </w:pPr>
    </w:p>
    <w:p w:rsidR="004E0D86" w:rsidRPr="00314FB7" w:rsidRDefault="004E0D86" w:rsidP="006B0CF2">
      <w:pPr>
        <w:rPr>
          <w:rFonts w:ascii="Times New Roman" w:hAnsi="Times New Roman" w:cs="Times New Roman"/>
          <w:sz w:val="24"/>
        </w:rPr>
      </w:pPr>
    </w:p>
    <w:p w:rsidR="004E0D86" w:rsidRPr="00314FB7" w:rsidRDefault="006876BF" w:rsidP="004E0D86">
      <w:pPr>
        <w:ind w:left="4956" w:firstLine="708"/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 xml:space="preserve">     Przewodniczący</w:t>
      </w:r>
      <w:r w:rsidR="004E0D86" w:rsidRPr="00314FB7">
        <w:rPr>
          <w:rFonts w:ascii="Times New Roman" w:hAnsi="Times New Roman" w:cs="Times New Roman"/>
          <w:sz w:val="24"/>
        </w:rPr>
        <w:t xml:space="preserve"> </w:t>
      </w:r>
      <w:r w:rsidRPr="00314FB7">
        <w:rPr>
          <w:rFonts w:ascii="Times New Roman" w:hAnsi="Times New Roman" w:cs="Times New Roman"/>
          <w:sz w:val="24"/>
        </w:rPr>
        <w:t>Senatu</w:t>
      </w:r>
    </w:p>
    <w:p w:rsidR="006876BF" w:rsidRPr="00314FB7" w:rsidRDefault="006876BF" w:rsidP="006876BF">
      <w:pPr>
        <w:rPr>
          <w:rFonts w:ascii="Times New Roman" w:hAnsi="Times New Roman" w:cs="Times New Roman"/>
          <w:sz w:val="24"/>
        </w:rPr>
      </w:pPr>
    </w:p>
    <w:p w:rsidR="004E0D86" w:rsidRPr="00314FB7" w:rsidRDefault="006876BF" w:rsidP="006876BF">
      <w:pPr>
        <w:rPr>
          <w:rFonts w:ascii="Times New Roman" w:hAnsi="Times New Roman" w:cs="Times New Roman"/>
          <w:sz w:val="24"/>
        </w:rPr>
      </w:pPr>
      <w:r w:rsidRPr="00314FB7"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314FB7">
        <w:rPr>
          <w:rFonts w:ascii="Times New Roman" w:hAnsi="Times New Roman" w:cs="Times New Roman"/>
          <w:sz w:val="24"/>
        </w:rPr>
        <w:t xml:space="preserve">                      </w:t>
      </w:r>
      <w:r w:rsidRPr="00314FB7">
        <w:rPr>
          <w:rFonts w:ascii="Times New Roman" w:hAnsi="Times New Roman" w:cs="Times New Roman"/>
          <w:sz w:val="24"/>
        </w:rPr>
        <w:t xml:space="preserve"> prof. </w:t>
      </w:r>
      <w:r w:rsidR="004E0D86" w:rsidRPr="00314FB7">
        <w:rPr>
          <w:rFonts w:ascii="Times New Roman" w:hAnsi="Times New Roman" w:cs="Times New Roman"/>
          <w:sz w:val="24"/>
        </w:rPr>
        <w:t xml:space="preserve">dr </w:t>
      </w:r>
      <w:r w:rsidRPr="00314FB7">
        <w:rPr>
          <w:rFonts w:ascii="Times New Roman" w:hAnsi="Times New Roman" w:cs="Times New Roman"/>
          <w:sz w:val="24"/>
        </w:rPr>
        <w:t xml:space="preserve">hab. Adam </w:t>
      </w:r>
      <w:proofErr w:type="spellStart"/>
      <w:r w:rsidRPr="00314FB7">
        <w:rPr>
          <w:rFonts w:ascii="Times New Roman" w:hAnsi="Times New Roman" w:cs="Times New Roman"/>
          <w:sz w:val="24"/>
        </w:rPr>
        <w:t>Krętowski</w:t>
      </w:r>
      <w:proofErr w:type="spellEnd"/>
    </w:p>
    <w:p w:rsidR="006B0CF2" w:rsidRPr="00314FB7" w:rsidRDefault="006B0CF2" w:rsidP="006B0CF2">
      <w:pPr>
        <w:rPr>
          <w:rFonts w:ascii="Times New Roman" w:hAnsi="Times New Roman" w:cs="Times New Roman"/>
        </w:rPr>
      </w:pPr>
      <w:r w:rsidRPr="00314FB7">
        <w:rPr>
          <w:rFonts w:ascii="Times New Roman" w:hAnsi="Times New Roman" w:cs="Times New Roman"/>
        </w:rPr>
        <w:t xml:space="preserve"> </w:t>
      </w:r>
    </w:p>
    <w:p w:rsidR="00687F86" w:rsidRPr="00314FB7" w:rsidRDefault="00687F86">
      <w:pPr>
        <w:rPr>
          <w:rFonts w:ascii="Times New Roman" w:hAnsi="Times New Roman" w:cs="Times New Roman"/>
        </w:rPr>
      </w:pPr>
    </w:p>
    <w:sectPr w:rsidR="00687F86" w:rsidRPr="0031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2"/>
    <w:rsid w:val="00074B02"/>
    <w:rsid w:val="00120386"/>
    <w:rsid w:val="00314FB7"/>
    <w:rsid w:val="004E0D86"/>
    <w:rsid w:val="00546646"/>
    <w:rsid w:val="005B7D7E"/>
    <w:rsid w:val="005C38CA"/>
    <w:rsid w:val="006876BF"/>
    <w:rsid w:val="00687F86"/>
    <w:rsid w:val="006B0CF2"/>
    <w:rsid w:val="006F28AA"/>
    <w:rsid w:val="007C6365"/>
    <w:rsid w:val="007F7C75"/>
    <w:rsid w:val="008A689A"/>
    <w:rsid w:val="00930A71"/>
    <w:rsid w:val="00997686"/>
    <w:rsid w:val="00A727FB"/>
    <w:rsid w:val="00B128A3"/>
    <w:rsid w:val="00D01FD5"/>
    <w:rsid w:val="00E4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18C5-C01B-49AB-BF15-36069032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0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D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Koszelew</dc:creator>
  <cp:keywords/>
  <dc:description/>
  <cp:lastModifiedBy>Agnieszka</cp:lastModifiedBy>
  <cp:revision>2</cp:revision>
  <cp:lastPrinted>2020-06-08T10:09:00Z</cp:lastPrinted>
  <dcterms:created xsi:type="dcterms:W3CDTF">2020-06-26T11:27:00Z</dcterms:created>
  <dcterms:modified xsi:type="dcterms:W3CDTF">2020-06-26T11:27:00Z</dcterms:modified>
</cp:coreProperties>
</file>