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93" w:rsidRDefault="00991D93" w:rsidP="00991D93">
      <w:pPr>
        <w:tabs>
          <w:tab w:val="left" w:pos="6521"/>
        </w:tabs>
        <w:spacing w:after="40" w:line="240" w:lineRule="auto"/>
        <w:ind w:right="-567"/>
        <w:jc w:val="right"/>
        <w:outlineLvl w:val="0"/>
        <w:rPr>
          <w:color w:val="BFBFBF" w:themeColor="background1" w:themeShade="BF"/>
          <w:sz w:val="18"/>
          <w:szCs w:val="18"/>
        </w:rPr>
      </w:pPr>
      <w:r>
        <w:rPr>
          <w:color w:val="BFBFBF" w:themeColor="background1" w:themeShade="BF"/>
          <w:sz w:val="18"/>
          <w:szCs w:val="18"/>
          <w:lang w:eastAsia="pl-PL"/>
        </w:rPr>
        <w:t xml:space="preserve">Załącznik nr 9 </w:t>
      </w:r>
      <w:bookmarkStart w:id="0" w:name="_GoBack"/>
      <w:bookmarkEnd w:id="0"/>
      <w:r>
        <w:rPr>
          <w:color w:val="BFBFBF" w:themeColor="background1" w:themeShade="BF"/>
          <w:sz w:val="18"/>
          <w:szCs w:val="18"/>
          <w:lang w:eastAsia="pl-PL"/>
        </w:rPr>
        <w:t>do Uchwały Senatu nr 57/2020 z dnia 29.04.2020r.</w:t>
      </w:r>
    </w:p>
    <w:p w:rsidR="00192808" w:rsidRDefault="00192808" w:rsidP="00136427">
      <w:pPr>
        <w:tabs>
          <w:tab w:val="left" w:pos="6521"/>
        </w:tabs>
        <w:spacing w:after="40" w:line="240" w:lineRule="auto"/>
        <w:jc w:val="center"/>
        <w:outlineLvl w:val="0"/>
        <w:rPr>
          <w:b/>
          <w:sz w:val="22"/>
          <w:szCs w:val="22"/>
        </w:rPr>
      </w:pPr>
    </w:p>
    <w:p w:rsidR="00991D93" w:rsidRPr="00303E02" w:rsidRDefault="00991D93" w:rsidP="00136427">
      <w:pPr>
        <w:tabs>
          <w:tab w:val="left" w:pos="6521"/>
        </w:tabs>
        <w:spacing w:after="40" w:line="240" w:lineRule="auto"/>
        <w:jc w:val="center"/>
        <w:outlineLvl w:val="0"/>
        <w:rPr>
          <w:b/>
          <w:sz w:val="22"/>
          <w:szCs w:val="22"/>
        </w:rPr>
      </w:pPr>
    </w:p>
    <w:p w:rsidR="00B754EF" w:rsidRPr="00303E02" w:rsidRDefault="00B754EF" w:rsidP="005E4D75">
      <w:pPr>
        <w:tabs>
          <w:tab w:val="left" w:pos="6521"/>
        </w:tabs>
        <w:spacing w:after="40"/>
        <w:jc w:val="center"/>
        <w:outlineLvl w:val="0"/>
        <w:rPr>
          <w:b/>
          <w:sz w:val="22"/>
          <w:szCs w:val="22"/>
        </w:rPr>
      </w:pPr>
      <w:r w:rsidRPr="00303E02">
        <w:rPr>
          <w:b/>
          <w:sz w:val="22"/>
          <w:szCs w:val="22"/>
        </w:rPr>
        <w:t>PROGRAM STUDIÓW</w:t>
      </w:r>
    </w:p>
    <w:p w:rsidR="00121D2A" w:rsidRPr="00303E02" w:rsidRDefault="00121D2A" w:rsidP="005E4D75">
      <w:pPr>
        <w:tabs>
          <w:tab w:val="left" w:pos="6521"/>
        </w:tabs>
        <w:spacing w:after="40"/>
        <w:jc w:val="center"/>
        <w:outlineLvl w:val="0"/>
        <w:rPr>
          <w:b/>
          <w:sz w:val="22"/>
          <w:szCs w:val="22"/>
        </w:rPr>
      </w:pPr>
      <w:r w:rsidRPr="00303E02">
        <w:rPr>
          <w:b/>
          <w:sz w:val="22"/>
          <w:szCs w:val="22"/>
        </w:rPr>
        <w:t>Cykl kształcenia</w:t>
      </w:r>
      <w:r w:rsidR="00CC1B10">
        <w:rPr>
          <w:b/>
          <w:sz w:val="22"/>
          <w:szCs w:val="22"/>
        </w:rPr>
        <w:t xml:space="preserve"> rozpoczynający się w roku akademickim </w:t>
      </w:r>
      <w:r w:rsidRPr="00303E02">
        <w:rPr>
          <w:b/>
          <w:sz w:val="22"/>
          <w:szCs w:val="22"/>
        </w:rPr>
        <w:t xml:space="preserve"> </w:t>
      </w:r>
      <w:r w:rsidR="00386560">
        <w:rPr>
          <w:b/>
          <w:sz w:val="22"/>
          <w:szCs w:val="22"/>
        </w:rPr>
        <w:t>2020/2021</w:t>
      </w:r>
    </w:p>
    <w:p w:rsidR="00B754EF" w:rsidRPr="00303E02" w:rsidRDefault="00B754EF" w:rsidP="005E4D75">
      <w:pPr>
        <w:tabs>
          <w:tab w:val="left" w:pos="6521"/>
        </w:tabs>
        <w:spacing w:after="120"/>
        <w:jc w:val="center"/>
        <w:rPr>
          <w:b/>
          <w:sz w:val="22"/>
          <w:szCs w:val="22"/>
        </w:rPr>
      </w:pPr>
    </w:p>
    <w:p w:rsidR="00B754EF" w:rsidRPr="00303E02" w:rsidRDefault="00B754EF" w:rsidP="005E4D75">
      <w:pPr>
        <w:pStyle w:val="Akapitzlist1"/>
        <w:tabs>
          <w:tab w:val="left" w:pos="6521"/>
        </w:tabs>
        <w:spacing w:after="120"/>
        <w:ind w:left="-709"/>
        <w:rPr>
          <w:b/>
          <w:sz w:val="22"/>
          <w:szCs w:val="22"/>
        </w:rPr>
      </w:pPr>
      <w:r w:rsidRPr="00303E02">
        <w:rPr>
          <w:b/>
          <w:sz w:val="22"/>
          <w:szCs w:val="22"/>
        </w:rPr>
        <w:t>I. INFORMACJE OGÓLNE</w:t>
      </w:r>
    </w:p>
    <w:p w:rsidR="00B754EF" w:rsidRPr="00303E02" w:rsidRDefault="00B754EF" w:rsidP="005E4D75">
      <w:pPr>
        <w:pStyle w:val="Akapitzlist1"/>
        <w:tabs>
          <w:tab w:val="left" w:pos="6521"/>
        </w:tabs>
        <w:spacing w:after="120"/>
        <w:ind w:left="-142"/>
        <w:rPr>
          <w:b/>
          <w:sz w:val="22"/>
          <w:szCs w:val="22"/>
        </w:rPr>
      </w:pPr>
    </w:p>
    <w:p w:rsidR="00B754EF" w:rsidRPr="00303E02" w:rsidRDefault="00B754EF" w:rsidP="00343B8C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/>
        <w:ind w:left="-284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 xml:space="preserve">Nazwa jednostki prowadzącej kierunek: </w:t>
      </w:r>
      <w:r w:rsidR="007B1E61" w:rsidRPr="00F025FB">
        <w:rPr>
          <w:b/>
          <w:sz w:val="22"/>
          <w:szCs w:val="22"/>
        </w:rPr>
        <w:t>Wydział Nauk o Zdrowiu</w:t>
      </w:r>
    </w:p>
    <w:p w:rsidR="00B754EF" w:rsidRPr="00303E02" w:rsidRDefault="00B754EF" w:rsidP="00343B8C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/>
        <w:ind w:left="-284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>Nazwa kierunku</w:t>
      </w:r>
      <w:r w:rsidR="0005028B" w:rsidRPr="00303E02">
        <w:rPr>
          <w:sz w:val="22"/>
          <w:szCs w:val="22"/>
        </w:rPr>
        <w:t xml:space="preserve"> studiów</w:t>
      </w:r>
      <w:r w:rsidRPr="00303E02">
        <w:rPr>
          <w:sz w:val="22"/>
          <w:szCs w:val="22"/>
        </w:rPr>
        <w:t xml:space="preserve">: </w:t>
      </w:r>
      <w:r w:rsidR="007B1E61" w:rsidRPr="00F025FB">
        <w:rPr>
          <w:b/>
          <w:sz w:val="22"/>
          <w:szCs w:val="22"/>
        </w:rPr>
        <w:t>Fizjoterapia</w:t>
      </w:r>
    </w:p>
    <w:p w:rsidR="00CC1B10" w:rsidRPr="00CC1B10" w:rsidRDefault="00CC1B10" w:rsidP="00CC1B10">
      <w:pPr>
        <w:numPr>
          <w:ilvl w:val="0"/>
          <w:numId w:val="2"/>
        </w:numPr>
        <w:tabs>
          <w:tab w:val="clear" w:pos="360"/>
          <w:tab w:val="num" w:pos="-284"/>
        </w:tabs>
        <w:spacing w:after="120"/>
        <w:ind w:left="-284" w:right="-709"/>
        <w:contextualSpacing/>
        <w:jc w:val="both"/>
        <w:rPr>
          <w:sz w:val="22"/>
          <w:szCs w:val="22"/>
        </w:rPr>
      </w:pPr>
      <w:r w:rsidRPr="00CC1B10">
        <w:rPr>
          <w:sz w:val="22"/>
          <w:szCs w:val="22"/>
        </w:rPr>
        <w:t xml:space="preserve">Dziedzina oraz dyscyplina naukowa/dyscypliny naukowe (wraz ze wskazaniem procentowego udziału dyscyplin oraz dyscypliny wiodącej): </w:t>
      </w:r>
    </w:p>
    <w:p w:rsidR="00CC1B10" w:rsidRPr="00CC1B10" w:rsidRDefault="00CC1B10" w:rsidP="00C66352">
      <w:pPr>
        <w:numPr>
          <w:ilvl w:val="0"/>
          <w:numId w:val="6"/>
        </w:numPr>
        <w:spacing w:after="120"/>
        <w:ind w:left="284" w:right="-709"/>
        <w:contextualSpacing/>
        <w:jc w:val="both"/>
      </w:pPr>
      <w:r w:rsidRPr="00CC1B10">
        <w:t>dziedzina nauk medycznych i nauk o zdrowiu</w:t>
      </w:r>
      <w:r w:rsidRPr="00CC1B10">
        <w:rPr>
          <w:color w:val="000000"/>
        </w:rPr>
        <w:t xml:space="preserve">   - dyscyplina nauki medyczne 71 % - dyscyplina wiodąca, </w:t>
      </w:r>
    </w:p>
    <w:p w:rsidR="00CC1B10" w:rsidRPr="00CC1B10" w:rsidRDefault="00CC1B10" w:rsidP="00C66352">
      <w:pPr>
        <w:numPr>
          <w:ilvl w:val="0"/>
          <w:numId w:val="6"/>
        </w:numPr>
        <w:spacing w:after="120"/>
        <w:ind w:left="284" w:right="-709"/>
        <w:contextualSpacing/>
        <w:jc w:val="both"/>
      </w:pPr>
      <w:r w:rsidRPr="00CC1B10">
        <w:t>dziedzina nauk medycznych i nauk o zdrowiu</w:t>
      </w:r>
      <w:r w:rsidRPr="00CC1B10">
        <w:rPr>
          <w:color w:val="000000"/>
        </w:rPr>
        <w:t xml:space="preserve">   - dyscyplina nauki  o zdrowiu 20 %, </w:t>
      </w:r>
    </w:p>
    <w:p w:rsidR="00CC1B10" w:rsidRPr="00CC1B10" w:rsidRDefault="00CC1B10" w:rsidP="00C66352">
      <w:pPr>
        <w:numPr>
          <w:ilvl w:val="0"/>
          <w:numId w:val="6"/>
        </w:numPr>
        <w:spacing w:after="120"/>
        <w:ind w:left="284" w:right="-709"/>
        <w:contextualSpacing/>
        <w:jc w:val="both"/>
      </w:pPr>
      <w:r w:rsidRPr="00CC1B10">
        <w:t>dziedzina nauk medycznych i nauk o zdrowiu</w:t>
      </w:r>
      <w:r w:rsidRPr="00CC1B10">
        <w:rPr>
          <w:color w:val="000000"/>
        </w:rPr>
        <w:t xml:space="preserve">   - </w:t>
      </w:r>
      <w:r w:rsidRPr="00CC1B10">
        <w:t>dyscyplina nauki o kulturze fizycznej 9 %</w:t>
      </w:r>
    </w:p>
    <w:p w:rsidR="0005028B" w:rsidRPr="00D6241B" w:rsidRDefault="0005028B" w:rsidP="00343B8C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/>
        <w:ind w:left="-284" w:right="-709"/>
        <w:jc w:val="both"/>
        <w:rPr>
          <w:b/>
          <w:sz w:val="22"/>
          <w:szCs w:val="22"/>
        </w:rPr>
      </w:pPr>
      <w:r w:rsidRPr="00303E02">
        <w:rPr>
          <w:sz w:val="22"/>
          <w:szCs w:val="22"/>
        </w:rPr>
        <w:t xml:space="preserve">Forma studiów: </w:t>
      </w:r>
      <w:r w:rsidR="00D6241B" w:rsidRPr="00D6241B">
        <w:rPr>
          <w:b/>
          <w:sz w:val="22"/>
          <w:szCs w:val="22"/>
        </w:rPr>
        <w:t>nie</w:t>
      </w:r>
      <w:r w:rsidR="007B1E61" w:rsidRPr="00D6241B">
        <w:rPr>
          <w:b/>
          <w:sz w:val="22"/>
          <w:szCs w:val="22"/>
        </w:rPr>
        <w:t>stacjonarne</w:t>
      </w:r>
    </w:p>
    <w:p w:rsidR="00B754EF" w:rsidRPr="00303E02" w:rsidRDefault="00B754EF" w:rsidP="00343B8C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/>
        <w:ind w:left="-284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 xml:space="preserve">Poziom </w:t>
      </w:r>
      <w:r w:rsidR="0005028B" w:rsidRPr="00303E02">
        <w:rPr>
          <w:sz w:val="22"/>
          <w:szCs w:val="22"/>
        </w:rPr>
        <w:t>studiów</w:t>
      </w:r>
      <w:r w:rsidRPr="00303E02">
        <w:rPr>
          <w:sz w:val="22"/>
          <w:szCs w:val="22"/>
        </w:rPr>
        <w:t xml:space="preserve">: </w:t>
      </w:r>
      <w:r w:rsidR="007B1E61" w:rsidRPr="00F025FB">
        <w:rPr>
          <w:b/>
          <w:sz w:val="22"/>
          <w:szCs w:val="22"/>
        </w:rPr>
        <w:t>studia drugiego stopnia</w:t>
      </w:r>
    </w:p>
    <w:p w:rsidR="00121D2A" w:rsidRPr="00303E02" w:rsidRDefault="00B754EF" w:rsidP="00343B8C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/>
        <w:ind w:left="-284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 xml:space="preserve">Profil </w:t>
      </w:r>
      <w:r w:rsidR="0005028B" w:rsidRPr="00303E02">
        <w:rPr>
          <w:sz w:val="22"/>
          <w:szCs w:val="22"/>
        </w:rPr>
        <w:t>studiów</w:t>
      </w:r>
      <w:r w:rsidRPr="00303E02">
        <w:rPr>
          <w:sz w:val="22"/>
          <w:szCs w:val="22"/>
        </w:rPr>
        <w:t xml:space="preserve">: </w:t>
      </w:r>
      <w:r w:rsidR="007B1E61" w:rsidRPr="00F025FB">
        <w:rPr>
          <w:b/>
          <w:sz w:val="22"/>
          <w:szCs w:val="22"/>
        </w:rPr>
        <w:t>praktyczny</w:t>
      </w:r>
    </w:p>
    <w:p w:rsidR="00B754EF" w:rsidRPr="00303E02" w:rsidRDefault="00B754EF" w:rsidP="00343B8C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/>
        <w:ind w:left="-284" w:right="-709"/>
        <w:jc w:val="both"/>
        <w:rPr>
          <w:rStyle w:val="Pogrubienie"/>
          <w:b w:val="0"/>
          <w:bCs w:val="0"/>
          <w:sz w:val="22"/>
          <w:szCs w:val="22"/>
        </w:rPr>
      </w:pPr>
      <w:r w:rsidRPr="00303E02">
        <w:rPr>
          <w:sz w:val="22"/>
          <w:szCs w:val="22"/>
        </w:rPr>
        <w:t xml:space="preserve">Liczba semestrów: </w:t>
      </w:r>
      <w:r w:rsidR="007B1E61" w:rsidRPr="00F025FB">
        <w:rPr>
          <w:b/>
          <w:sz w:val="22"/>
          <w:szCs w:val="22"/>
        </w:rPr>
        <w:t>cztery</w:t>
      </w:r>
    </w:p>
    <w:p w:rsidR="00B754EF" w:rsidRPr="00303E02" w:rsidRDefault="00B754EF" w:rsidP="00343B8C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/>
        <w:ind w:left="-284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 xml:space="preserve">Łączna liczba punktów ECTS konieczna do </w:t>
      </w:r>
      <w:r w:rsidR="0005028B" w:rsidRPr="00303E02">
        <w:rPr>
          <w:sz w:val="22"/>
          <w:szCs w:val="22"/>
        </w:rPr>
        <w:t>ukończenia studiów</w:t>
      </w:r>
      <w:r w:rsidRPr="00303E02">
        <w:rPr>
          <w:sz w:val="22"/>
          <w:szCs w:val="22"/>
        </w:rPr>
        <w:t xml:space="preserve">: </w:t>
      </w:r>
      <w:r w:rsidR="007B1E61" w:rsidRPr="00F025FB">
        <w:rPr>
          <w:b/>
          <w:spacing w:val="40"/>
          <w:sz w:val="22"/>
          <w:szCs w:val="22"/>
        </w:rPr>
        <w:t>1</w:t>
      </w:r>
      <w:r w:rsidR="007B1E61">
        <w:rPr>
          <w:b/>
          <w:spacing w:val="40"/>
          <w:sz w:val="22"/>
          <w:szCs w:val="22"/>
        </w:rPr>
        <w:t>20</w:t>
      </w:r>
    </w:p>
    <w:p w:rsidR="00B754EF" w:rsidRPr="00303E02" w:rsidRDefault="00B754EF" w:rsidP="00343B8C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/>
        <w:ind w:left="-284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 xml:space="preserve">Łączna liczba godzin </w:t>
      </w:r>
      <w:r w:rsidR="0005028B" w:rsidRPr="00303E02">
        <w:rPr>
          <w:sz w:val="22"/>
          <w:szCs w:val="22"/>
        </w:rPr>
        <w:t>zajęć</w:t>
      </w:r>
      <w:r w:rsidRPr="00303E02">
        <w:rPr>
          <w:sz w:val="22"/>
          <w:szCs w:val="22"/>
        </w:rPr>
        <w:t xml:space="preserve">: </w:t>
      </w:r>
      <w:r w:rsidR="00386560">
        <w:rPr>
          <w:sz w:val="22"/>
          <w:szCs w:val="22"/>
        </w:rPr>
        <w:t>łącznie – 3379, z nauczycielem – 939, praktyki – 600, bez nauczyciela – 1814</w:t>
      </w:r>
    </w:p>
    <w:p w:rsidR="00EE6AC1" w:rsidRPr="00303E02" w:rsidRDefault="00EE6AC1" w:rsidP="00EE6AC1">
      <w:pPr>
        <w:pStyle w:val="Akapitzlist1"/>
        <w:spacing w:after="120"/>
        <w:ind w:left="-644" w:right="-426"/>
        <w:jc w:val="both"/>
        <w:rPr>
          <w:sz w:val="22"/>
          <w:szCs w:val="22"/>
        </w:rPr>
      </w:pPr>
    </w:p>
    <w:p w:rsidR="00EE6AC1" w:rsidRPr="00303E02" w:rsidRDefault="00EE6AC1" w:rsidP="00EE6AC1">
      <w:pPr>
        <w:pStyle w:val="Akapitzlist1"/>
        <w:spacing w:after="120"/>
        <w:ind w:left="-644" w:right="-426"/>
        <w:jc w:val="both"/>
        <w:rPr>
          <w:b/>
          <w:sz w:val="22"/>
          <w:szCs w:val="22"/>
        </w:rPr>
      </w:pPr>
      <w:r w:rsidRPr="00303E02">
        <w:rPr>
          <w:b/>
          <w:sz w:val="22"/>
          <w:szCs w:val="22"/>
        </w:rPr>
        <w:t xml:space="preserve">II. INFORMACJE DODATKOWE </w:t>
      </w:r>
    </w:p>
    <w:p w:rsidR="00CC1B10" w:rsidRDefault="00CC1B10" w:rsidP="00C66352">
      <w:pPr>
        <w:pStyle w:val="Akapitzlist2"/>
        <w:numPr>
          <w:ilvl w:val="0"/>
          <w:numId w:val="3"/>
        </w:numPr>
        <w:spacing w:after="120"/>
        <w:ind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>Związek programu studiów z misją uczelni i jej strategią.</w:t>
      </w:r>
    </w:p>
    <w:p w:rsidR="00CC1B10" w:rsidRDefault="00CC1B10" w:rsidP="00CC1B10">
      <w:pPr>
        <w:pStyle w:val="Akapitzlist2"/>
        <w:spacing w:before="120" w:after="120"/>
        <w:ind w:left="-284" w:right="-709"/>
        <w:jc w:val="both"/>
        <w:rPr>
          <w:sz w:val="22"/>
          <w:szCs w:val="22"/>
        </w:rPr>
      </w:pPr>
      <w:r w:rsidRPr="000E34FB">
        <w:rPr>
          <w:sz w:val="22"/>
          <w:szCs w:val="22"/>
        </w:rPr>
        <w:t>Program k</w:t>
      </w:r>
      <w:r>
        <w:rPr>
          <w:sz w:val="22"/>
          <w:szCs w:val="22"/>
        </w:rPr>
        <w:t xml:space="preserve">ształcenia na kierunku Fizjoterapia </w:t>
      </w:r>
      <w:r w:rsidRPr="000E34FB">
        <w:rPr>
          <w:sz w:val="22"/>
          <w:szCs w:val="22"/>
        </w:rPr>
        <w:t xml:space="preserve"> jest zgodny z misją UMB, która opiera się na stałym podnoszeniu wiedzy medycznej, farmaceutycznej oraz w zakresie zdrowia publicznego w celu świadczenia najlepszej opieki zdrowotnej. Celem nauczania jest ukształtowanie określonej sylwetki absolwenta, który zdobędzie wiedzę i umiejętności z zakresu przedmiotów ogólnych, podstawowych, kierunkowych oraz specjalnościowych.</w:t>
      </w:r>
    </w:p>
    <w:p w:rsidR="00CC1B10" w:rsidRPr="00303E02" w:rsidRDefault="00CC1B10" w:rsidP="00CC1B10">
      <w:pPr>
        <w:pStyle w:val="Akapitzlist2"/>
        <w:spacing w:after="120"/>
        <w:ind w:left="-284" w:right="-709"/>
        <w:jc w:val="both"/>
        <w:rPr>
          <w:sz w:val="22"/>
          <w:szCs w:val="22"/>
        </w:rPr>
      </w:pPr>
    </w:p>
    <w:p w:rsidR="00CC1B10" w:rsidRDefault="00CC1B10" w:rsidP="00C66352">
      <w:pPr>
        <w:pStyle w:val="Akapitzlist2"/>
        <w:numPr>
          <w:ilvl w:val="0"/>
          <w:numId w:val="3"/>
        </w:numPr>
        <w:spacing w:after="120"/>
        <w:ind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>Wnioski z analizy zgodności efektów uczenia się z potrzebami rynku pracy oraz wnioski z analizy wyników monitoringu karier studentów i absolwentów, osób ubiegających się o stopień doktora i osób, które uzyskały ten stopień.</w:t>
      </w:r>
    </w:p>
    <w:p w:rsidR="00CC1B10" w:rsidRPr="00303E02" w:rsidRDefault="00CC1B10" w:rsidP="00CC1B10">
      <w:pPr>
        <w:pStyle w:val="Akapitzlist2"/>
        <w:spacing w:after="120"/>
        <w:ind w:left="-284" w:right="-426"/>
        <w:jc w:val="both"/>
        <w:rPr>
          <w:sz w:val="22"/>
          <w:szCs w:val="22"/>
        </w:rPr>
      </w:pPr>
      <w:r w:rsidRPr="000E34FB">
        <w:rPr>
          <w:sz w:val="22"/>
          <w:szCs w:val="22"/>
        </w:rPr>
        <w:t>Program studiów realizowany w trakcie kształcenia pozwolił  na osiągnięcie niezbędnej wiedzy, umiejętności i kompetencji do wykonywania zawodu. Koncepcja kształcenia odpowiada potrzebom rynku pracy, nastawionym na wykwalifikowaną kadrę ze specjalistycznym przygotowaniem. Zakładane efekty uczenia się sformułowane zostały w taki sposób, aby były spójne ze zmieniającymi się potrzebami rynku pracy.</w:t>
      </w:r>
    </w:p>
    <w:p w:rsidR="0005028B" w:rsidRPr="007B1E61" w:rsidRDefault="0005028B" w:rsidP="005E4D75">
      <w:pPr>
        <w:pStyle w:val="Akapitzlist1"/>
        <w:spacing w:after="120"/>
        <w:ind w:left="-284" w:right="-426"/>
        <w:jc w:val="both"/>
        <w:rPr>
          <w:color w:val="FF0000"/>
          <w:sz w:val="22"/>
          <w:szCs w:val="22"/>
        </w:rPr>
      </w:pPr>
    </w:p>
    <w:p w:rsidR="0005028B" w:rsidRPr="0098427D" w:rsidRDefault="0005028B" w:rsidP="005E4D75">
      <w:pPr>
        <w:pStyle w:val="Akapitzlist1"/>
        <w:spacing w:after="120"/>
        <w:ind w:left="-709" w:right="-426"/>
        <w:jc w:val="both"/>
        <w:rPr>
          <w:sz w:val="22"/>
          <w:szCs w:val="22"/>
        </w:rPr>
      </w:pPr>
      <w:r w:rsidRPr="0098427D">
        <w:rPr>
          <w:sz w:val="22"/>
          <w:szCs w:val="22"/>
        </w:rPr>
        <w:t xml:space="preserve">Zbiór efektów uczenia się stanowi załącznik nr 1 do </w:t>
      </w:r>
      <w:r w:rsidR="002555DE" w:rsidRPr="0098427D">
        <w:rPr>
          <w:sz w:val="22"/>
          <w:szCs w:val="22"/>
        </w:rPr>
        <w:t>p</w:t>
      </w:r>
      <w:r w:rsidRPr="0098427D">
        <w:rPr>
          <w:sz w:val="22"/>
          <w:szCs w:val="22"/>
        </w:rPr>
        <w:t>rogramu studiów.</w:t>
      </w:r>
    </w:p>
    <w:p w:rsidR="00B754EF" w:rsidRPr="00303E02" w:rsidRDefault="00B754EF" w:rsidP="005E4D75">
      <w:pPr>
        <w:pStyle w:val="Akapitzlist1"/>
        <w:tabs>
          <w:tab w:val="left" w:pos="6521"/>
        </w:tabs>
        <w:spacing w:after="120"/>
        <w:ind w:left="-142"/>
        <w:rPr>
          <w:sz w:val="22"/>
          <w:szCs w:val="22"/>
        </w:rPr>
      </w:pPr>
    </w:p>
    <w:p w:rsidR="0005028B" w:rsidRPr="00303E02" w:rsidRDefault="0005028B" w:rsidP="005E4D75">
      <w:pPr>
        <w:pStyle w:val="Akapitzlist1"/>
        <w:tabs>
          <w:tab w:val="left" w:pos="6521"/>
        </w:tabs>
        <w:spacing w:after="120"/>
        <w:ind w:left="-709"/>
        <w:rPr>
          <w:b/>
          <w:sz w:val="22"/>
          <w:szCs w:val="22"/>
        </w:rPr>
      </w:pPr>
      <w:r w:rsidRPr="00303E02">
        <w:rPr>
          <w:b/>
          <w:sz w:val="22"/>
          <w:szCs w:val="22"/>
        </w:rPr>
        <w:t>II. WSKAŹNIKI ILOŚCIOWE</w:t>
      </w:r>
    </w:p>
    <w:p w:rsidR="0005028B" w:rsidRPr="00427079" w:rsidRDefault="0005028B" w:rsidP="005E4D75">
      <w:pPr>
        <w:pStyle w:val="Akapitzlist1"/>
        <w:tabs>
          <w:tab w:val="left" w:pos="6521"/>
        </w:tabs>
        <w:spacing w:after="120"/>
        <w:ind w:left="-709"/>
        <w:rPr>
          <w:b/>
          <w:sz w:val="22"/>
          <w:szCs w:val="22"/>
        </w:rPr>
      </w:pPr>
    </w:p>
    <w:p w:rsidR="00427079" w:rsidRPr="00427079" w:rsidRDefault="0005028B" w:rsidP="00427079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before="240" w:after="120"/>
        <w:ind w:left="-426" w:right="-709"/>
        <w:jc w:val="both"/>
        <w:rPr>
          <w:sz w:val="22"/>
          <w:szCs w:val="22"/>
        </w:rPr>
      </w:pPr>
      <w:r w:rsidRPr="00427079">
        <w:rPr>
          <w:sz w:val="22"/>
          <w:szCs w:val="22"/>
        </w:rPr>
        <w:t xml:space="preserve">Procentowy udział liczby punktów ECTS w łącznej liczbie punktów ECTS określonych w programie studiów dla każdej dyscypliny: </w:t>
      </w:r>
      <w:r w:rsidR="00427079" w:rsidRPr="00427079">
        <w:rPr>
          <w:sz w:val="22"/>
          <w:szCs w:val="22"/>
        </w:rPr>
        <w:t xml:space="preserve">Dziedzina nauk medycznych 71%  nauk o zdrowiu 20%, dyscyplina nauki o kulturze fizycznej 9% </w:t>
      </w:r>
    </w:p>
    <w:p w:rsidR="0005028B" w:rsidRPr="000E3C2D" w:rsidRDefault="00B94595" w:rsidP="00B94595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before="240" w:after="120"/>
        <w:ind w:left="-426" w:right="-709"/>
        <w:jc w:val="both"/>
        <w:rPr>
          <w:sz w:val="22"/>
          <w:szCs w:val="22"/>
        </w:rPr>
      </w:pPr>
      <w:r w:rsidRPr="000E3C2D">
        <w:rPr>
          <w:sz w:val="22"/>
          <w:szCs w:val="22"/>
        </w:rPr>
        <w:t>Liczba</w:t>
      </w:r>
      <w:r w:rsidR="0005028B" w:rsidRPr="000E3C2D">
        <w:rPr>
          <w:sz w:val="22"/>
          <w:szCs w:val="22"/>
        </w:rPr>
        <w:t xml:space="preserve"> punktów ECTS, jaką student musi uzyskać w ramach zajęć prowadzonych z bezpośrednim udziałem nauczycieli akademickich lub innych osób prowadzących zajęcia: </w:t>
      </w:r>
      <w:r w:rsidR="000E3C2D" w:rsidRPr="000E3C2D">
        <w:rPr>
          <w:b/>
          <w:sz w:val="22"/>
          <w:szCs w:val="22"/>
        </w:rPr>
        <w:t>98</w:t>
      </w:r>
      <w:r w:rsidR="007B1E61" w:rsidRPr="000E3C2D">
        <w:rPr>
          <w:sz w:val="22"/>
          <w:szCs w:val="22"/>
        </w:rPr>
        <w:t xml:space="preserve">   </w:t>
      </w:r>
    </w:p>
    <w:p w:rsidR="001413F8" w:rsidRDefault="00B94595" w:rsidP="001413F8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before="240" w:after="120"/>
        <w:ind w:left="-426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>L</w:t>
      </w:r>
      <w:r w:rsidR="007F540D" w:rsidRPr="00303E02">
        <w:rPr>
          <w:sz w:val="22"/>
          <w:szCs w:val="22"/>
        </w:rPr>
        <w:t>iczb</w:t>
      </w:r>
      <w:r w:rsidRPr="00303E02">
        <w:rPr>
          <w:sz w:val="22"/>
          <w:szCs w:val="22"/>
        </w:rPr>
        <w:t>a</w:t>
      </w:r>
      <w:r w:rsidR="007F540D" w:rsidRPr="00303E02">
        <w:rPr>
          <w:sz w:val="22"/>
          <w:szCs w:val="22"/>
        </w:rPr>
        <w:t xml:space="preserve"> punktów ECTS w ramach zajęć kształtujących umiejętności praktyczne (przy profilach praktycznych): </w:t>
      </w:r>
      <w:r w:rsidR="00D55AEA">
        <w:rPr>
          <w:b/>
          <w:sz w:val="22"/>
          <w:szCs w:val="22"/>
        </w:rPr>
        <w:t>70</w:t>
      </w:r>
    </w:p>
    <w:p w:rsidR="0005028B" w:rsidRPr="001413F8" w:rsidRDefault="00B94595" w:rsidP="001413F8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before="240" w:after="120"/>
        <w:ind w:left="-426" w:right="-709"/>
        <w:jc w:val="both"/>
        <w:rPr>
          <w:sz w:val="22"/>
          <w:szCs w:val="22"/>
        </w:rPr>
      </w:pPr>
      <w:r w:rsidRPr="001413F8">
        <w:rPr>
          <w:sz w:val="22"/>
          <w:szCs w:val="22"/>
        </w:rPr>
        <w:t>L</w:t>
      </w:r>
      <w:r w:rsidR="007F540D" w:rsidRPr="001413F8">
        <w:rPr>
          <w:sz w:val="22"/>
          <w:szCs w:val="22"/>
        </w:rPr>
        <w:t>iczba punktów ECTS w ramach zajęć</w:t>
      </w:r>
      <w:r w:rsidR="0003634E" w:rsidRPr="001413F8">
        <w:rPr>
          <w:sz w:val="22"/>
          <w:szCs w:val="22"/>
        </w:rPr>
        <w:t xml:space="preserve"> </w:t>
      </w:r>
      <w:r w:rsidR="007F540D" w:rsidRPr="001413F8">
        <w:rPr>
          <w:sz w:val="22"/>
          <w:szCs w:val="22"/>
        </w:rPr>
        <w:t>związan</w:t>
      </w:r>
      <w:r w:rsidR="0003634E" w:rsidRPr="001413F8">
        <w:rPr>
          <w:sz w:val="22"/>
          <w:szCs w:val="22"/>
        </w:rPr>
        <w:t>ych</w:t>
      </w:r>
      <w:r w:rsidR="007F540D" w:rsidRPr="001413F8">
        <w:rPr>
          <w:sz w:val="22"/>
          <w:szCs w:val="22"/>
        </w:rPr>
        <w:t xml:space="preserve"> z prowadzoną w uczelni działalnością naukową w dyscyplinie lub dyscyplinach, do których przyporządkowany jest kierunek studiów</w:t>
      </w:r>
      <w:r w:rsidR="0003634E" w:rsidRPr="001413F8">
        <w:rPr>
          <w:sz w:val="22"/>
          <w:szCs w:val="22"/>
        </w:rPr>
        <w:t xml:space="preserve"> </w:t>
      </w:r>
      <w:r w:rsidR="007F540D" w:rsidRPr="001413F8">
        <w:rPr>
          <w:sz w:val="22"/>
          <w:szCs w:val="22"/>
        </w:rPr>
        <w:t>uwzględnia</w:t>
      </w:r>
      <w:r w:rsidR="0003634E" w:rsidRPr="001413F8">
        <w:rPr>
          <w:sz w:val="22"/>
          <w:szCs w:val="22"/>
        </w:rPr>
        <w:t>jących</w:t>
      </w:r>
      <w:r w:rsidR="007F540D" w:rsidRPr="001413F8">
        <w:rPr>
          <w:sz w:val="22"/>
          <w:szCs w:val="22"/>
        </w:rPr>
        <w:t xml:space="preserve"> udział studentów w </w:t>
      </w:r>
      <w:r w:rsidR="007F540D" w:rsidRPr="001413F8">
        <w:rPr>
          <w:sz w:val="22"/>
          <w:szCs w:val="22"/>
        </w:rPr>
        <w:lastRenderedPageBreak/>
        <w:t>zajęciach przygotowujących do prowadzenia działalności naukowej lub udział w tej działalności</w:t>
      </w:r>
      <w:r w:rsidR="0003634E" w:rsidRPr="001413F8">
        <w:rPr>
          <w:sz w:val="22"/>
          <w:szCs w:val="22"/>
        </w:rPr>
        <w:t xml:space="preserve"> (przy profilach ogólnoakademickich): </w:t>
      </w:r>
    </w:p>
    <w:p w:rsidR="006817EB" w:rsidRPr="000E3C2D" w:rsidRDefault="006817EB" w:rsidP="006817EB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before="240" w:after="120"/>
        <w:ind w:left="-426" w:right="-709"/>
        <w:jc w:val="both"/>
        <w:rPr>
          <w:sz w:val="22"/>
          <w:szCs w:val="22"/>
        </w:rPr>
      </w:pPr>
      <w:r w:rsidRPr="000E3C2D">
        <w:rPr>
          <w:sz w:val="22"/>
          <w:szCs w:val="22"/>
        </w:rPr>
        <w:t xml:space="preserve">Liczba punktów </w:t>
      </w:r>
      <w:r w:rsidR="005D6913" w:rsidRPr="000E3C2D">
        <w:rPr>
          <w:sz w:val="22"/>
          <w:szCs w:val="22"/>
        </w:rPr>
        <w:t>ECTS, jaką</w:t>
      </w:r>
      <w:r w:rsidRPr="000E3C2D">
        <w:rPr>
          <w:sz w:val="22"/>
          <w:szCs w:val="22"/>
        </w:rPr>
        <w:t xml:space="preserve"> student musi uzyskać w ramach zajęć z dziedziny nauk humanistycznych lub nauk społecznych: </w:t>
      </w:r>
      <w:r w:rsidR="007B1E61" w:rsidRPr="000E3C2D">
        <w:rPr>
          <w:b/>
          <w:lang w:eastAsia="pl-PL"/>
        </w:rPr>
        <w:t>9</w:t>
      </w:r>
    </w:p>
    <w:p w:rsidR="007F540D" w:rsidRPr="000E3C2D" w:rsidRDefault="0005028B" w:rsidP="00B94595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before="240" w:after="120"/>
        <w:ind w:left="-426" w:right="-709"/>
        <w:jc w:val="both"/>
        <w:rPr>
          <w:sz w:val="22"/>
          <w:szCs w:val="22"/>
        </w:rPr>
      </w:pPr>
      <w:r w:rsidRPr="000E3C2D">
        <w:rPr>
          <w:sz w:val="22"/>
          <w:szCs w:val="22"/>
        </w:rPr>
        <w:t xml:space="preserve">Liczba punktów ECTS, którą student musi uzyskać w ramach zajęć z języka obcego: </w:t>
      </w:r>
      <w:r w:rsidR="007B1E61" w:rsidRPr="000E3C2D">
        <w:rPr>
          <w:b/>
          <w:lang w:eastAsia="pl-PL"/>
        </w:rPr>
        <w:t>3</w:t>
      </w:r>
    </w:p>
    <w:p w:rsidR="00A15708" w:rsidRPr="000E3C2D" w:rsidRDefault="009E3B27" w:rsidP="00B94595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before="240" w:after="120"/>
        <w:ind w:left="-426" w:right="-709"/>
        <w:jc w:val="both"/>
        <w:rPr>
          <w:sz w:val="22"/>
          <w:szCs w:val="22"/>
        </w:rPr>
      </w:pPr>
      <w:r w:rsidRPr="000E3C2D">
        <w:rPr>
          <w:sz w:val="22"/>
          <w:szCs w:val="22"/>
        </w:rPr>
        <w:t xml:space="preserve">Procentowy wskaźnik </w:t>
      </w:r>
      <w:r w:rsidR="00C13DCC" w:rsidRPr="000E3C2D">
        <w:rPr>
          <w:sz w:val="22"/>
          <w:szCs w:val="22"/>
        </w:rPr>
        <w:t>punktów ECTS w modułach/grupach zajęć do wyboru</w:t>
      </w:r>
      <w:r w:rsidR="007B1E61" w:rsidRPr="000E3C2D">
        <w:rPr>
          <w:sz w:val="22"/>
          <w:szCs w:val="22"/>
        </w:rPr>
        <w:t>:</w:t>
      </w:r>
      <w:r w:rsidR="00C13DCC" w:rsidRPr="000E3C2D">
        <w:rPr>
          <w:sz w:val="22"/>
          <w:szCs w:val="22"/>
        </w:rPr>
        <w:t xml:space="preserve"> </w:t>
      </w:r>
      <w:r w:rsidR="007B1E61" w:rsidRPr="000E3C2D">
        <w:rPr>
          <w:b/>
        </w:rPr>
        <w:t>40,54%</w:t>
      </w:r>
    </w:p>
    <w:p w:rsidR="0005028B" w:rsidRPr="00303E02" w:rsidRDefault="007F540D" w:rsidP="00B94595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before="240" w:after="120"/>
        <w:ind w:left="-426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 xml:space="preserve">Liczba godzin </w:t>
      </w:r>
      <w:r w:rsidR="00A924B1" w:rsidRPr="00303E02">
        <w:rPr>
          <w:sz w:val="22"/>
          <w:szCs w:val="22"/>
        </w:rPr>
        <w:t xml:space="preserve">zajęć z zakresu </w:t>
      </w:r>
      <w:r w:rsidRPr="00303E02">
        <w:rPr>
          <w:sz w:val="22"/>
          <w:szCs w:val="22"/>
        </w:rPr>
        <w:t>bezpieczeństwa i hig</w:t>
      </w:r>
      <w:r w:rsidR="00A924B1" w:rsidRPr="00303E02">
        <w:rPr>
          <w:sz w:val="22"/>
          <w:szCs w:val="22"/>
        </w:rPr>
        <w:t xml:space="preserve">ieny pracy: </w:t>
      </w:r>
      <w:r w:rsidR="007B1E61" w:rsidRPr="007B1E61">
        <w:rPr>
          <w:b/>
          <w:sz w:val="22"/>
          <w:szCs w:val="22"/>
        </w:rPr>
        <w:t>4</w:t>
      </w:r>
    </w:p>
    <w:p w:rsidR="0005028B" w:rsidRPr="00303E02" w:rsidRDefault="0005028B" w:rsidP="00136427">
      <w:pPr>
        <w:pStyle w:val="Akapitzlist1"/>
        <w:tabs>
          <w:tab w:val="left" w:pos="6521"/>
        </w:tabs>
        <w:spacing w:after="120" w:line="240" w:lineRule="auto"/>
        <w:ind w:left="-142"/>
        <w:rPr>
          <w:sz w:val="22"/>
          <w:szCs w:val="22"/>
        </w:rPr>
      </w:pPr>
    </w:p>
    <w:p w:rsidR="00B754EF" w:rsidRPr="00303E02" w:rsidRDefault="0003634E" w:rsidP="0003634E">
      <w:pPr>
        <w:pStyle w:val="Akapitzlist1"/>
        <w:tabs>
          <w:tab w:val="left" w:pos="6521"/>
        </w:tabs>
        <w:spacing w:after="120" w:line="240" w:lineRule="auto"/>
        <w:ind w:left="-709" w:right="-709"/>
        <w:jc w:val="both"/>
        <w:rPr>
          <w:b/>
          <w:sz w:val="22"/>
          <w:szCs w:val="22"/>
        </w:rPr>
      </w:pPr>
      <w:r w:rsidRPr="00303E02">
        <w:rPr>
          <w:b/>
          <w:sz w:val="22"/>
          <w:szCs w:val="22"/>
        </w:rPr>
        <w:t xml:space="preserve">III. ZAJĘCIA LUB GRUPY ZAJĘĆ WRAZ </w:t>
      </w:r>
      <w:r w:rsidR="0002172B" w:rsidRPr="00303E02">
        <w:rPr>
          <w:b/>
          <w:sz w:val="22"/>
          <w:szCs w:val="22"/>
        </w:rPr>
        <w:t xml:space="preserve">Z </w:t>
      </w:r>
      <w:r w:rsidRPr="00303E02">
        <w:rPr>
          <w:b/>
          <w:sz w:val="22"/>
          <w:szCs w:val="22"/>
        </w:rPr>
        <w:t>PRZYPISANIEM DO NICH EFEKTÓW UCZENIA SIĘ I TREŚCI PROGRAMOWYCH ZAPEWNIAJĄCYCH UZYSKANIE TYCH EFEKTÓW</w:t>
      </w:r>
    </w:p>
    <w:p w:rsidR="006727CD" w:rsidRPr="00303E02" w:rsidRDefault="006727CD" w:rsidP="00136427">
      <w:pPr>
        <w:pStyle w:val="Akapitzlist1"/>
        <w:tabs>
          <w:tab w:val="left" w:pos="6521"/>
        </w:tabs>
        <w:spacing w:after="120" w:line="240" w:lineRule="auto"/>
        <w:ind w:left="-142"/>
        <w:rPr>
          <w:b/>
          <w:sz w:val="22"/>
          <w:szCs w:val="22"/>
        </w:rPr>
      </w:pPr>
    </w:p>
    <w:p w:rsidR="00ED3350" w:rsidRPr="00303E02" w:rsidRDefault="00ED3350" w:rsidP="00136427">
      <w:pPr>
        <w:pStyle w:val="Akapitzlist1"/>
        <w:tabs>
          <w:tab w:val="left" w:pos="6521"/>
        </w:tabs>
        <w:spacing w:after="120" w:line="240" w:lineRule="auto"/>
        <w:ind w:left="-709" w:right="-709"/>
        <w:jc w:val="both"/>
        <w:rPr>
          <w:b/>
          <w:sz w:val="22"/>
          <w:szCs w:val="22"/>
        </w:rPr>
      </w:pPr>
      <w:r w:rsidRPr="00303E02">
        <w:rPr>
          <w:sz w:val="22"/>
          <w:szCs w:val="22"/>
        </w:rPr>
        <w:t xml:space="preserve">Treści programowe, formy i metody kształcenia zapewniające osiągnięcie wskazanych efektów, a także sposoby oceny osiągania </w:t>
      </w:r>
      <w:r w:rsidR="0002172B" w:rsidRPr="00303E02">
        <w:rPr>
          <w:sz w:val="22"/>
          <w:szCs w:val="22"/>
        </w:rPr>
        <w:t xml:space="preserve">przez studenta </w:t>
      </w:r>
      <w:r w:rsidRPr="00303E02">
        <w:rPr>
          <w:sz w:val="22"/>
          <w:szCs w:val="22"/>
        </w:rPr>
        <w:t xml:space="preserve">efektów </w:t>
      </w:r>
      <w:r w:rsidR="00B0251B" w:rsidRPr="00303E02">
        <w:rPr>
          <w:sz w:val="22"/>
          <w:szCs w:val="22"/>
        </w:rPr>
        <w:t xml:space="preserve">uczenia </w:t>
      </w:r>
      <w:r w:rsidRPr="00303E02">
        <w:rPr>
          <w:sz w:val="22"/>
          <w:szCs w:val="22"/>
        </w:rPr>
        <w:t>zawarte są w sylabusach przedmiotów/modułów zajęć.</w:t>
      </w:r>
    </w:p>
    <w:p w:rsidR="00214219" w:rsidRPr="00303E02" w:rsidRDefault="00214219" w:rsidP="00386560">
      <w:pPr>
        <w:pStyle w:val="Akapitzlist1"/>
        <w:tabs>
          <w:tab w:val="left" w:pos="6521"/>
        </w:tabs>
        <w:spacing w:after="120" w:line="240" w:lineRule="auto"/>
        <w:ind w:left="0"/>
        <w:rPr>
          <w:b/>
          <w:sz w:val="22"/>
          <w:szCs w:val="22"/>
        </w:rPr>
      </w:pPr>
    </w:p>
    <w:p w:rsidR="00FB153D" w:rsidRPr="00447BF5" w:rsidRDefault="00FB153D" w:rsidP="00FB153D">
      <w:pPr>
        <w:tabs>
          <w:tab w:val="left" w:pos="6521"/>
        </w:tabs>
        <w:spacing w:after="120" w:line="240" w:lineRule="auto"/>
        <w:ind w:left="360"/>
        <w:rPr>
          <w:b/>
          <w:sz w:val="28"/>
          <w:szCs w:val="28"/>
          <w:u w:val="single"/>
        </w:rPr>
      </w:pPr>
      <w:r w:rsidRPr="00447BF5">
        <w:rPr>
          <w:b/>
          <w:sz w:val="28"/>
          <w:szCs w:val="28"/>
          <w:u w:val="single"/>
        </w:rPr>
        <w:t xml:space="preserve">I rok </w:t>
      </w:r>
      <w:r>
        <w:rPr>
          <w:b/>
          <w:sz w:val="28"/>
          <w:szCs w:val="28"/>
          <w:u w:val="single"/>
        </w:rPr>
        <w:t xml:space="preserve">stacjonarne </w:t>
      </w:r>
      <w:r w:rsidRPr="00447BF5">
        <w:rPr>
          <w:b/>
          <w:sz w:val="28"/>
          <w:szCs w:val="28"/>
          <w:u w:val="single"/>
        </w:rPr>
        <w:t>m</w:t>
      </w:r>
      <w:r>
        <w:rPr>
          <w:b/>
          <w:sz w:val="28"/>
          <w:szCs w:val="28"/>
          <w:u w:val="single"/>
        </w:rPr>
        <w:t>a</w:t>
      </w:r>
      <w:r w:rsidRPr="00447BF5">
        <w:rPr>
          <w:b/>
          <w:sz w:val="28"/>
          <w:szCs w:val="28"/>
          <w:u w:val="single"/>
        </w:rPr>
        <w:t>g</w:t>
      </w:r>
      <w:r>
        <w:rPr>
          <w:b/>
          <w:sz w:val="28"/>
          <w:szCs w:val="28"/>
          <w:u w:val="single"/>
        </w:rPr>
        <w:t>isterskie</w:t>
      </w:r>
    </w:p>
    <w:p w:rsidR="00214219" w:rsidRPr="00303E02" w:rsidRDefault="00214219" w:rsidP="00136427">
      <w:pPr>
        <w:pStyle w:val="Akapitzlist1"/>
        <w:tabs>
          <w:tab w:val="left" w:pos="6521"/>
        </w:tabs>
        <w:spacing w:after="120" w:line="240" w:lineRule="auto"/>
        <w:ind w:left="-142"/>
        <w:rPr>
          <w:b/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B754EF" w:rsidRPr="00303E02" w:rsidTr="00EF037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B754EF" w:rsidRPr="00303E02" w:rsidRDefault="00807065" w:rsidP="0003634E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>PRZEDMIOT/</w:t>
            </w:r>
            <w:r w:rsidR="00B754EF" w:rsidRPr="00303E02">
              <w:rPr>
                <w:b/>
                <w:sz w:val="22"/>
                <w:szCs w:val="22"/>
              </w:rPr>
              <w:t>MODUŁ</w:t>
            </w:r>
            <w:r w:rsidR="00577B04" w:rsidRPr="00303E02">
              <w:rPr>
                <w:b/>
                <w:sz w:val="22"/>
                <w:szCs w:val="22"/>
              </w:rPr>
              <w:t xml:space="preserve">: </w:t>
            </w:r>
            <w:r w:rsidR="005C08B2" w:rsidRPr="00CF4819">
              <w:rPr>
                <w:b/>
                <w:sz w:val="22"/>
                <w:szCs w:val="22"/>
              </w:rPr>
              <w:t>Farmakologia w fizjoterapii</w:t>
            </w:r>
          </w:p>
        </w:tc>
      </w:tr>
      <w:tr w:rsidR="00B754EF" w:rsidRPr="00303E02" w:rsidTr="00EF037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754EF" w:rsidRPr="00303E02" w:rsidRDefault="00B754EF" w:rsidP="0003634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 xml:space="preserve">Efekty </w:t>
            </w:r>
            <w:r w:rsidR="0003634E" w:rsidRPr="00303E02">
              <w:rPr>
                <w:b/>
                <w:i/>
                <w:sz w:val="22"/>
                <w:szCs w:val="22"/>
              </w:rPr>
              <w:t>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754EF" w:rsidRPr="00303E02" w:rsidRDefault="00B754EF" w:rsidP="0003634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 xml:space="preserve">Sposoby weryfikacji </w:t>
            </w:r>
            <w:r w:rsidR="00BF223C" w:rsidRPr="00303E02">
              <w:rPr>
                <w:b/>
                <w:i/>
                <w:sz w:val="22"/>
                <w:szCs w:val="22"/>
              </w:rPr>
              <w:t xml:space="preserve">i oceny </w:t>
            </w:r>
            <w:r w:rsidR="0003634E" w:rsidRPr="00303E02">
              <w:rPr>
                <w:b/>
                <w:i/>
                <w:sz w:val="22"/>
                <w:szCs w:val="22"/>
              </w:rPr>
              <w:t>efektów uczenia się osiągniętych przez studenta:</w:t>
            </w:r>
          </w:p>
        </w:tc>
      </w:tr>
      <w:tr w:rsidR="00D8714C" w:rsidRPr="00303E02" w:rsidTr="0003634E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D8714C" w:rsidRPr="00303E02" w:rsidRDefault="005C08B2" w:rsidP="00FB153D">
            <w:pPr>
              <w:pStyle w:val="Bezodstpw"/>
              <w:jc w:val="both"/>
              <w:rPr>
                <w:sz w:val="22"/>
                <w:szCs w:val="22"/>
              </w:rPr>
            </w:pPr>
            <w:r>
              <w:t>W33,</w:t>
            </w:r>
            <w:r w:rsidR="00FB153D">
              <w:t>W43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D8714C" w:rsidRPr="00303E02" w:rsidRDefault="00FB153D" w:rsidP="00FB153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03634E" w:rsidRPr="00303E02" w:rsidTr="0003634E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634E" w:rsidRPr="00303E02" w:rsidRDefault="00FB153D" w:rsidP="00136427">
            <w:pPr>
              <w:pStyle w:val="Bezodstpw"/>
              <w:jc w:val="both"/>
              <w:rPr>
                <w:sz w:val="22"/>
                <w:szCs w:val="22"/>
              </w:rPr>
            </w:pPr>
            <w:r>
              <w:t>U40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634E" w:rsidRPr="00303E02" w:rsidRDefault="00FB153D" w:rsidP="0003634E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6D2FF3" w:rsidRPr="00303E02" w:rsidTr="0003634E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2FF3" w:rsidRPr="00303E02" w:rsidRDefault="00FB153D" w:rsidP="00136427">
            <w:pPr>
              <w:pStyle w:val="Bezodstpw"/>
              <w:jc w:val="both"/>
              <w:rPr>
                <w:sz w:val="22"/>
                <w:szCs w:val="22"/>
              </w:rPr>
            </w:pPr>
            <w:r>
              <w:t>K01, K12, K13, K18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D2FF3" w:rsidRPr="00303E02" w:rsidRDefault="00FB153D" w:rsidP="0003634E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17536F" w:rsidRDefault="0017536F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5C08B2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5C08B2" w:rsidRPr="00303E02" w:rsidRDefault="005C08B2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FB153D">
              <w:rPr>
                <w:b/>
                <w:sz w:val="22"/>
                <w:szCs w:val="22"/>
              </w:rPr>
              <w:t>Historia rehabilitacji</w:t>
            </w:r>
          </w:p>
        </w:tc>
      </w:tr>
      <w:tr w:rsidR="005C08B2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5C08B2" w:rsidRPr="00303E02" w:rsidRDefault="005C08B2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5C08B2" w:rsidRPr="00303E02" w:rsidRDefault="005C08B2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5C08B2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5C08B2" w:rsidRPr="00303E02" w:rsidRDefault="00FB153D" w:rsidP="00FB153D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W01,W03,W25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5C08B2" w:rsidRPr="00303E02" w:rsidRDefault="00FB153D" w:rsidP="00FB153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5C08B2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8B2" w:rsidRPr="00303E02" w:rsidRDefault="00FB153D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U27, U33, U44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8B2" w:rsidRPr="00303E02" w:rsidRDefault="00FB153D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5C08B2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8B2" w:rsidRPr="00303E02" w:rsidRDefault="00FB153D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K15, K16, K17;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08B2" w:rsidRPr="00303E02" w:rsidRDefault="00FB153D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5C08B2" w:rsidRDefault="005C08B2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5C08B2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5C08B2" w:rsidRPr="00303E02" w:rsidRDefault="005C08B2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FB153D" w:rsidRPr="00DB708E">
              <w:rPr>
                <w:b/>
                <w:sz w:val="22"/>
                <w:szCs w:val="22"/>
              </w:rPr>
              <w:t>Genetyka / Genetics</w:t>
            </w:r>
          </w:p>
        </w:tc>
      </w:tr>
      <w:tr w:rsidR="005C08B2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5C08B2" w:rsidRPr="00303E02" w:rsidRDefault="005C08B2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5C08B2" w:rsidRPr="00303E02" w:rsidRDefault="005C08B2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5C08B2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5C08B2" w:rsidRPr="00303E02" w:rsidRDefault="00FB153D" w:rsidP="00FB153D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W04,W05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5C08B2" w:rsidRPr="00303E02" w:rsidRDefault="00FB153D" w:rsidP="00FB153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5C08B2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8B2" w:rsidRPr="00303E02" w:rsidRDefault="00FB153D" w:rsidP="00FB153D">
            <w:pPr>
              <w:pStyle w:val="Bezodstpw"/>
              <w:jc w:val="both"/>
              <w:rPr>
                <w:sz w:val="22"/>
                <w:szCs w:val="22"/>
              </w:rPr>
            </w:pPr>
            <w:r>
              <w:t>U01,U02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8B2" w:rsidRPr="00303E02" w:rsidRDefault="00FB153D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5C08B2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8B2" w:rsidRPr="00303E02" w:rsidRDefault="00FB153D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K12,K13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08B2" w:rsidRPr="00303E02" w:rsidRDefault="00FB153D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5C08B2" w:rsidRDefault="005C08B2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>
              <w:rPr>
                <w:b/>
                <w:sz w:val="22"/>
                <w:szCs w:val="22"/>
              </w:rPr>
              <w:t>Pedagogika specjalna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FB153D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W10,W12,W15,W17;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FB153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FB153D" w:rsidP="00FB153D">
            <w:pPr>
              <w:pStyle w:val="Bezodstpw"/>
              <w:jc w:val="both"/>
              <w:rPr>
                <w:sz w:val="22"/>
                <w:szCs w:val="22"/>
              </w:rPr>
            </w:pPr>
            <w:r>
              <w:t>U18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K01,K07,K08;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FB153D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FB153D" w:rsidRDefault="00FB153D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>
              <w:rPr>
                <w:b/>
                <w:sz w:val="22"/>
                <w:szCs w:val="22"/>
              </w:rPr>
              <w:t>Demografia i epidemiologia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W07,W08,W19,W20;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U29,U30,U31;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K06,K16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FB153D" w:rsidRDefault="00FB153D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p w:rsidR="00421370" w:rsidRDefault="00421370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 w:rsidRPr="00CF4819">
              <w:rPr>
                <w:b/>
                <w:sz w:val="22"/>
                <w:szCs w:val="22"/>
              </w:rPr>
              <w:t>Filozofia i bioetyka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W24;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U06,U27;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K01,K16;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FB153D" w:rsidRDefault="00FB153D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>
              <w:rPr>
                <w:b/>
                <w:sz w:val="22"/>
                <w:szCs w:val="22"/>
              </w:rPr>
              <w:t>Socjologia niepełnosprawności i rehabilitacji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W02,W11,W14,W15;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U18;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K02;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</w:tbl>
    <w:p w:rsidR="00FB153D" w:rsidRDefault="00FB153D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 w:rsidRPr="00CE2250">
              <w:rPr>
                <w:b/>
                <w:sz w:val="22"/>
                <w:szCs w:val="22"/>
                <w:lang w:val="en-US"/>
              </w:rPr>
              <w:t>Sport osób niepełnosprawnych / Sport for disabled people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W02,W03,W09,W37,W47;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U11,U13;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K03,K05,K06,K15;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</w:tbl>
    <w:p w:rsidR="00FB153D" w:rsidRDefault="00FB153D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>
              <w:rPr>
                <w:b/>
                <w:sz w:val="22"/>
                <w:szCs w:val="22"/>
              </w:rPr>
              <w:t>Medycyna fizykalna i balneoklimatologia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W25,W33,W36,W44,W46;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U32,U40;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K03,K06,K12;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</w:tbl>
    <w:p w:rsidR="00FB153D" w:rsidRDefault="00FB153D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>
              <w:rPr>
                <w:b/>
                <w:sz w:val="22"/>
                <w:szCs w:val="22"/>
              </w:rPr>
              <w:t>Metody specjalne w fizjoterapii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W36,W42,W43;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U03,U17,U21;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K03,K04,K06,K09,K11,K15,K17;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</w:tbl>
    <w:p w:rsidR="00FB153D" w:rsidRDefault="00FB153D" w:rsidP="00FB153D"/>
    <w:p w:rsidR="00421370" w:rsidRDefault="00421370" w:rsidP="00FB153D"/>
    <w:p w:rsidR="00421370" w:rsidRDefault="00421370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 w:rsidRPr="00DB708E">
              <w:rPr>
                <w:b/>
                <w:sz w:val="22"/>
                <w:szCs w:val="22"/>
              </w:rPr>
              <w:t>Aktywność ruchowa adaptacyjna* / Adaptive motor activity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W03,W34,W35,W45;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U02,U10,U12;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K02,K03,K06,K09,K11,K12,K15,K18,K20;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</w:tbl>
    <w:p w:rsidR="00FB153D" w:rsidRDefault="00FB153D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>
              <w:rPr>
                <w:b/>
                <w:sz w:val="22"/>
                <w:szCs w:val="22"/>
              </w:rPr>
              <w:t>Dydaktyka fizjoterapii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W17,W18,W19;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U18,U22,U31;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K02,K12,K15,K17;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FB153D" w:rsidRDefault="00FB153D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>
              <w:rPr>
                <w:b/>
                <w:sz w:val="22"/>
                <w:szCs w:val="22"/>
              </w:rPr>
              <w:t>Zdrowie publiczne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W14,W15,W19,W20,W22,W28,W49;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zaliczenie 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U31,U38;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UK12;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FB153D" w:rsidRDefault="00FB153D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 w:rsidRPr="000D17D6">
              <w:rPr>
                <w:b/>
                <w:sz w:val="22"/>
                <w:szCs w:val="22"/>
              </w:rPr>
              <w:t>Technologie informacyjne z elementami biostatystyki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>W21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>U34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FB153D" w:rsidRDefault="00FB153D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 w:rsidRPr="00817F80">
              <w:rPr>
                <w:b/>
                <w:sz w:val="22"/>
                <w:szCs w:val="22"/>
                <w:lang w:val="en-US"/>
              </w:rPr>
              <w:t>Fizjologia wysiłku / Physiology of physical activity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W06;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U07;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K06,K11,K17;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FB153D" w:rsidRDefault="00FB153D" w:rsidP="00FB153D"/>
    <w:p w:rsidR="00421370" w:rsidRDefault="00421370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>
              <w:rPr>
                <w:b/>
                <w:sz w:val="22"/>
              </w:rPr>
              <w:t>Język obcy s</w:t>
            </w:r>
            <w:r w:rsidR="00421370" w:rsidRPr="002201F8">
              <w:rPr>
                <w:b/>
                <w:sz w:val="22"/>
              </w:rPr>
              <w:t>pecjalistyczny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>W30</w:t>
            </w:r>
            <w:r w:rsidR="00421370">
              <w:t xml:space="preserve">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egzamin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>U42</w:t>
            </w:r>
            <w:r w:rsidR="00421370">
              <w:t xml:space="preserve">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egzamin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K06,</w:t>
            </w:r>
            <w:r w:rsidR="009E6188">
              <w:t>K</w:t>
            </w:r>
            <w:r>
              <w:t>09,</w:t>
            </w:r>
            <w:r w:rsidR="009E6188">
              <w:t>K</w:t>
            </w:r>
            <w:r>
              <w:t>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egzamin</w:t>
            </w:r>
          </w:p>
        </w:tc>
      </w:tr>
    </w:tbl>
    <w:p w:rsidR="00FB153D" w:rsidRDefault="00FB153D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9E6188" w:rsidRPr="00D456A6">
              <w:rPr>
                <w:b/>
                <w:sz w:val="22"/>
              </w:rPr>
              <w:t>Wychowanie Fizyczne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W03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K06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both"/>
              <w:rPr>
                <w:sz w:val="22"/>
                <w:szCs w:val="22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FB153D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:rsidR="00FB153D" w:rsidRDefault="00FB153D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9E6188">
              <w:rPr>
                <w:b/>
                <w:sz w:val="22"/>
              </w:rPr>
              <w:t>Szkolenie BHP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W28;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U15,U41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K05,K06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FB153D" w:rsidRDefault="00FB153D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9E6188" w:rsidRPr="00817F80">
              <w:rPr>
                <w:b/>
                <w:sz w:val="22"/>
                <w:szCs w:val="22"/>
              </w:rPr>
              <w:t>Metodologia badań naukowych / Badania naukowe w fizjoterapii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W21,W22,W23,W25,W26;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U17,U18,U19,U20,U21,U34,U36;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K10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FB153D" w:rsidRDefault="00FB153D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9E6188" w:rsidRPr="00817F80">
              <w:rPr>
                <w:b/>
                <w:sz w:val="22"/>
                <w:szCs w:val="22"/>
              </w:rPr>
              <w:t>Psychologia kliniczna i psychoterapia / Komunikacja interpersonalna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W09,W11,W12,W13;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U19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K02,K12;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FB153D" w:rsidRDefault="00FB153D" w:rsidP="00FB153D"/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9E6188" w:rsidRPr="00817F80">
              <w:rPr>
                <w:b/>
                <w:sz w:val="22"/>
                <w:szCs w:val="22"/>
              </w:rPr>
              <w:t>Podstawy neurofizjologii klinicznej w fizjoterapii / Podstawy neurofizjologii klinicznej w neurologii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W31,W32;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U08,U09;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K12,K13,K15,K20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FB153D" w:rsidRDefault="00FB153D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9E6188" w:rsidRPr="00817F80">
              <w:rPr>
                <w:b/>
                <w:sz w:val="22"/>
              </w:rPr>
              <w:t>Praktyka zawodowa w zakresie fizjoterapii klinicznej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W26,W32,W36,W39,W42,W45;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U03,U04,U06,U07,U10,U15,U16,U17,U21,U25,U32;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K01,K02,K03,K06,K08,K09,K11,K12,K18,K20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Pr="00817F80">
              <w:rPr>
                <w:b/>
                <w:sz w:val="22"/>
              </w:rPr>
              <w:t>Praktyka zawodowa w fizjoterapii (medycyna fizykalna, aktywność ruchowa adaptacyjna, metody specjalne)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W26,</w:t>
            </w:r>
            <w:r w:rsidR="003678EB">
              <w:t>W</w:t>
            </w:r>
            <w:r>
              <w:t>32,</w:t>
            </w:r>
            <w:r w:rsidR="003678EB">
              <w:t>W</w:t>
            </w:r>
            <w:r>
              <w:t>36,</w:t>
            </w:r>
            <w:r w:rsidR="003678EB">
              <w:t>W</w:t>
            </w:r>
            <w:r>
              <w:t>39,</w:t>
            </w:r>
            <w:r w:rsidR="003678EB">
              <w:t>W</w:t>
            </w:r>
            <w:r>
              <w:t>42,</w:t>
            </w:r>
            <w:r w:rsidR="003678EB">
              <w:t>W</w:t>
            </w:r>
            <w:r>
              <w:t xml:space="preserve">45;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9E6188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>U03,</w:t>
            </w:r>
            <w:r w:rsidR="003678EB">
              <w:t>U</w:t>
            </w:r>
            <w:r>
              <w:t>04,</w:t>
            </w:r>
            <w:r w:rsidR="003678EB">
              <w:t>U</w:t>
            </w:r>
            <w:r>
              <w:t>06,</w:t>
            </w:r>
            <w:r w:rsidR="003678EB">
              <w:t>U</w:t>
            </w:r>
            <w:r>
              <w:t>07,</w:t>
            </w:r>
            <w:r w:rsidR="003678EB">
              <w:t>U</w:t>
            </w:r>
            <w:r>
              <w:t>10,</w:t>
            </w:r>
            <w:r w:rsidR="003678EB">
              <w:t>U</w:t>
            </w:r>
            <w:r>
              <w:t>15,</w:t>
            </w:r>
            <w:r w:rsidR="003678EB">
              <w:t>U</w:t>
            </w:r>
            <w:r>
              <w:t>16,</w:t>
            </w:r>
            <w:r w:rsidR="003678EB">
              <w:t>U</w:t>
            </w:r>
            <w:r>
              <w:t>17,</w:t>
            </w:r>
            <w:r w:rsidR="003678EB">
              <w:t>U</w:t>
            </w:r>
            <w:r>
              <w:t>21,</w:t>
            </w:r>
            <w:r w:rsidR="003678EB">
              <w:t>U</w:t>
            </w:r>
            <w:r>
              <w:t>25,</w:t>
            </w:r>
            <w:r w:rsidR="003678EB">
              <w:t>U</w:t>
            </w:r>
            <w:r>
              <w:t xml:space="preserve">32;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3678EB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K01,K02,K03,K06,K08,K09,K11,K12,K18,K20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9E6188" w:rsidRDefault="009E6188" w:rsidP="00FB153D"/>
    <w:p w:rsidR="003678EB" w:rsidRPr="003678EB" w:rsidRDefault="003678EB" w:rsidP="003678EB">
      <w:pPr>
        <w:pStyle w:val="Akapitzlist1"/>
        <w:tabs>
          <w:tab w:val="left" w:pos="6521"/>
        </w:tabs>
        <w:spacing w:after="120" w:line="240" w:lineRule="auto"/>
        <w:ind w:left="0"/>
        <w:rPr>
          <w:b/>
          <w:u w:val="single"/>
        </w:rPr>
      </w:pPr>
      <w:r>
        <w:rPr>
          <w:b/>
          <w:u w:val="single"/>
        </w:rPr>
        <w:t>II rok stacjonarne magisterskie</w:t>
      </w: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3678EB" w:rsidRPr="00FF2CD8">
              <w:rPr>
                <w:b/>
                <w:sz w:val="22"/>
                <w:szCs w:val="22"/>
              </w:rPr>
              <w:t>Fizjologia bólu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W32,W35,W36,W45;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U03,U09;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3678EB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K03,K11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3678EB" w:rsidRPr="00C01D17">
              <w:rPr>
                <w:b/>
                <w:sz w:val="22"/>
                <w:szCs w:val="22"/>
              </w:rPr>
              <w:t>Ekonomia i systemy ochrony zdrowia / Economic and health systems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W23,W29,W37,W38;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U05,U14,U15;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3678EB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K06,K11,K15;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3678EB">
              <w:rPr>
                <w:b/>
                <w:sz w:val="22"/>
                <w:szCs w:val="22"/>
              </w:rPr>
              <w:t>Diagnostyka funkcjonalna i programowanie rehabilitacji dorosłych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>W31,W32,W34,W35,W36,W44;;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E2A">
              <w:t>egzamin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U03,U04,U07,U08,U09,U15,U16,U17,U24,U25,U26,U28,U43;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E2A">
              <w:t>egzamin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3678EB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K01,K02,K03,K04,K05,K06,K07,K08,K09,K11,K12,K13,K14,K15,K17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E2A">
              <w:t>egzamin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3678EB">
              <w:rPr>
                <w:b/>
                <w:sz w:val="22"/>
                <w:szCs w:val="22"/>
              </w:rPr>
              <w:t>Zarządzanie i marketing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W22,W26,W27,W39;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U15;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3678EB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K06,K08;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3678EB" w:rsidRPr="000D17D6">
              <w:rPr>
                <w:b/>
                <w:sz w:val="22"/>
                <w:szCs w:val="22"/>
              </w:rPr>
              <w:t>Diagnostyka funkcjonalna i programowanie rehabilitacji wieku rozwojowego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W22,W26,W27,W39;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E2A">
              <w:t>egzamin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U15;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E2A">
              <w:t>egzamin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3678EB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K06,K08;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E2A">
              <w:t>egzamin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3678EB">
              <w:rPr>
                <w:b/>
                <w:sz w:val="22"/>
                <w:szCs w:val="22"/>
              </w:rPr>
              <w:t>Protetyka i ortotyka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W01,W09,W31,W32,W35,W36,W44,W45,W47,W48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egzamin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U03,U04,U07,U08,U13,U15,U16,U25,U26,U28,U50;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egzamin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3678EB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K02,K03,K06,K09,K15,K20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egzamin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3678EB" w:rsidRPr="00C01D17">
              <w:rPr>
                <w:b/>
                <w:sz w:val="22"/>
                <w:szCs w:val="22"/>
              </w:rPr>
              <w:t>Zagadnienia prawne z ustawodawstwem zawodowym / Legal issues with professional legislation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W28,W49;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U35,U38,U39;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3678EB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K03,K20;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3678EB" w:rsidRPr="00E050C1">
              <w:rPr>
                <w:b/>
                <w:sz w:val="22"/>
                <w:szCs w:val="22"/>
              </w:rPr>
              <w:t>Rehabilitacja narządu wzroku u dzieci/ Rehabilitacja narządu wzorku u dorosłych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W09,W11,W12,W35,W36;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U08,U09,U24,U25,U26;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3678EB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K14,K18,K20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5707F3" w:rsidRPr="00E050C1">
              <w:rPr>
                <w:b/>
                <w:sz w:val="22"/>
                <w:szCs w:val="22"/>
              </w:rPr>
              <w:t>Podstawy żywienia niepełnosprawnych/Zasady żywienia człowieka zdrowego i chorego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5707F3" w:rsidP="005707F3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W53,W54,W55;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egzamin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5707F3" w:rsidP="005707F3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U15,U45,U46,U47;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egzamin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5707F3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K06;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egzamin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5707F3" w:rsidRPr="00E050C1">
              <w:rPr>
                <w:b/>
                <w:sz w:val="22"/>
                <w:szCs w:val="22"/>
              </w:rPr>
              <w:t>Czytanie i analiza wyników badań obrazowych*/Nowoczesne techniki obrazowania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5707F3" w:rsidP="005707F3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W02,W31;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5707F3" w:rsidP="005707F3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U15,U17,U25;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5707F3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K03,K09,K12,K18,K20;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5707F3" w:rsidRPr="00E050C1">
              <w:rPr>
                <w:b/>
                <w:sz w:val="22"/>
                <w:szCs w:val="22"/>
              </w:rPr>
              <w:t>Hipoterapia</w:t>
            </w:r>
            <w:r w:rsidR="005707F3">
              <w:rPr>
                <w:b/>
                <w:sz w:val="22"/>
                <w:szCs w:val="22"/>
              </w:rPr>
              <w:t>/</w:t>
            </w:r>
            <w:r w:rsidR="005707F3" w:rsidRPr="00E050C1">
              <w:rPr>
                <w:b/>
                <w:sz w:val="22"/>
                <w:szCs w:val="22"/>
              </w:rPr>
              <w:t xml:space="preserve"> Fizjoterapia w chorobach metabolicznych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5707F3" w:rsidP="005707F3">
            <w:pPr>
              <w:pStyle w:val="Bezodstpw"/>
              <w:jc w:val="both"/>
              <w:rPr>
                <w:sz w:val="22"/>
                <w:szCs w:val="22"/>
              </w:rPr>
            </w:pPr>
            <w:r>
              <w:t>W57,W58/ W07,W36,W44,W46,W47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5707F3" w:rsidP="005707F3">
            <w:pPr>
              <w:pStyle w:val="Bezodstpw"/>
              <w:jc w:val="both"/>
              <w:rPr>
                <w:sz w:val="22"/>
                <w:szCs w:val="22"/>
              </w:rPr>
            </w:pPr>
            <w:r>
              <w:t>U49,U50,U51/ U04,U07,U09,U13,U16,U17,U24,U28,U32;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5707F3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K03,K06,K07/ K02,K03,K06,K07,K12,K14,K15,K20;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5707F3">
              <w:rPr>
                <w:b/>
                <w:sz w:val="22"/>
                <w:szCs w:val="22"/>
              </w:rPr>
              <w:t>Arteterapia/ Fizjoterapia w foniatrii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5707F3" w:rsidP="005707F3">
            <w:pPr>
              <w:pStyle w:val="Bezodstpw"/>
              <w:jc w:val="both"/>
              <w:rPr>
                <w:sz w:val="22"/>
                <w:szCs w:val="22"/>
              </w:rPr>
            </w:pPr>
            <w:r>
              <w:t>W43,W56/ W02,W06,W13,W25,W36,W46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5707F3" w:rsidP="005707F3">
            <w:pPr>
              <w:pStyle w:val="Bezodstpw"/>
              <w:jc w:val="both"/>
              <w:rPr>
                <w:sz w:val="22"/>
                <w:szCs w:val="22"/>
              </w:rPr>
            </w:pPr>
            <w:r>
              <w:t>U48/ U03,U09,U15,U20,U28,U32;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5707F3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K06,K11/ K03,K07,K12,K18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9E6188" w:rsidRDefault="009E6188" w:rsidP="00FB153D"/>
    <w:tbl>
      <w:tblPr>
        <w:tblW w:w="105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5"/>
        <w:gridCol w:w="3430"/>
      </w:tblGrid>
      <w:tr w:rsidR="00D55AEA" w:rsidTr="00D55AEA">
        <w:trPr>
          <w:trHeight w:val="317"/>
          <w:jc w:val="center"/>
        </w:trPr>
        <w:tc>
          <w:tcPr>
            <w:tcW w:w="10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5AEA" w:rsidRDefault="00D55AEA">
            <w:pPr>
              <w:pStyle w:val="Bezodstpw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PRZEDMIOT/MODUŁ: Seminarium magisterskie</w:t>
            </w:r>
          </w:p>
        </w:tc>
      </w:tr>
      <w:tr w:rsidR="00D55AEA" w:rsidTr="00D55AEA">
        <w:trPr>
          <w:trHeight w:val="317"/>
          <w:jc w:val="center"/>
        </w:trPr>
        <w:tc>
          <w:tcPr>
            <w:tcW w:w="7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5AEA" w:rsidRDefault="00D55AEA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5AEA" w:rsidRDefault="00D55AEA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D55AEA" w:rsidTr="00D55AEA">
        <w:trPr>
          <w:trHeight w:val="452"/>
          <w:jc w:val="center"/>
        </w:trPr>
        <w:tc>
          <w:tcPr>
            <w:tcW w:w="7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5AEA" w:rsidRDefault="00D55AEA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W02, W03, W08, W30, W59;</w:t>
            </w:r>
          </w:p>
        </w:tc>
        <w:tc>
          <w:tcPr>
            <w:tcW w:w="3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5AEA" w:rsidRDefault="00D55AE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D55AEA" w:rsidTr="00D55AEA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5AEA" w:rsidRDefault="00D55AEA">
            <w:pPr>
              <w:pStyle w:val="Bezodstpw"/>
              <w:jc w:val="both"/>
              <w:rPr>
                <w:sz w:val="22"/>
                <w:szCs w:val="22"/>
              </w:rPr>
            </w:pPr>
            <w:r>
              <w:t>U07, U09, U24, U27, U34, U35, U36;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5AEA" w:rsidRDefault="00D55AE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D55AEA" w:rsidTr="00D55AEA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5AEA" w:rsidRDefault="00D55AEA">
            <w:pPr>
              <w:pStyle w:val="Bezodstpw"/>
              <w:jc w:val="both"/>
              <w:rPr>
                <w:sz w:val="22"/>
                <w:szCs w:val="22"/>
              </w:rPr>
            </w:pPr>
            <w:r>
              <w:t>K02, K10, K19, K20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5AEA" w:rsidRDefault="00D55AE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5707F3" w:rsidRPr="00E050C1">
              <w:rPr>
                <w:b/>
                <w:sz w:val="22"/>
                <w:szCs w:val="22"/>
              </w:rPr>
              <w:t>Praktyka zawodowa w zakresie fizjoterapii (diagnostyka funkcjonalna i programowanie rehabilitacji dorosłych, diagnostyka funkcjonalna i programowanie rehabilitacji wieku rozwojowego)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5707F3" w:rsidP="005707F3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W26,W32,W36,W39,W42,W45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5707F3" w:rsidP="005707F3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U03,U04,U06,U07,U10,U15,U16,U17,U21,U25,U32;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5707F3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K01,K02,K03,K06,K08,K09,K11,K12, K18,K20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FB153D" w:rsidRDefault="00FB153D" w:rsidP="00FB153D">
      <w:r>
        <w:br w:type="page"/>
      </w:r>
    </w:p>
    <w:p w:rsidR="00FB153D" w:rsidRPr="00303E02" w:rsidRDefault="00FB153D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p w:rsidR="00114E77" w:rsidRPr="00303E02" w:rsidRDefault="00807065" w:rsidP="00136427">
      <w:pPr>
        <w:tabs>
          <w:tab w:val="right" w:leader="dot" w:pos="9072"/>
        </w:tabs>
        <w:spacing w:after="120" w:line="240" w:lineRule="auto"/>
        <w:ind w:left="-709"/>
        <w:rPr>
          <w:b/>
          <w:sz w:val="22"/>
          <w:szCs w:val="22"/>
        </w:rPr>
      </w:pPr>
      <w:r w:rsidRPr="00303E02">
        <w:rPr>
          <w:b/>
          <w:sz w:val="22"/>
          <w:szCs w:val="22"/>
        </w:rPr>
        <w:t xml:space="preserve">IV. </w:t>
      </w:r>
      <w:r w:rsidR="00B94595" w:rsidRPr="00303E02">
        <w:rPr>
          <w:b/>
          <w:sz w:val="22"/>
          <w:szCs w:val="22"/>
        </w:rPr>
        <w:t xml:space="preserve">WYMIAR, </w:t>
      </w:r>
      <w:r w:rsidR="00BF223C" w:rsidRPr="00303E02">
        <w:rPr>
          <w:b/>
          <w:sz w:val="22"/>
          <w:szCs w:val="22"/>
        </w:rPr>
        <w:t xml:space="preserve">ZASADY </w:t>
      </w:r>
      <w:r w:rsidR="00B94595" w:rsidRPr="00303E02">
        <w:rPr>
          <w:b/>
          <w:sz w:val="22"/>
          <w:szCs w:val="22"/>
        </w:rPr>
        <w:t xml:space="preserve">I FORMA </w:t>
      </w:r>
      <w:r w:rsidR="00BF223C" w:rsidRPr="00303E02">
        <w:rPr>
          <w:b/>
          <w:sz w:val="22"/>
          <w:szCs w:val="22"/>
        </w:rPr>
        <w:t>ODBYWANIA PRAKTYK</w:t>
      </w:r>
      <w:r w:rsidR="00B94595" w:rsidRPr="00303E02">
        <w:rPr>
          <w:b/>
          <w:sz w:val="22"/>
          <w:szCs w:val="22"/>
        </w:rPr>
        <w:t xml:space="preserve"> ZAWODOWYCH</w:t>
      </w:r>
      <w:r w:rsidR="00114E77" w:rsidRPr="00303E02">
        <w:rPr>
          <w:b/>
          <w:sz w:val="22"/>
          <w:szCs w:val="22"/>
        </w:rPr>
        <w:t>:</w:t>
      </w:r>
    </w:p>
    <w:p w:rsidR="0087407E" w:rsidRPr="00303E02" w:rsidRDefault="0087407E" w:rsidP="00136427">
      <w:pPr>
        <w:pStyle w:val="Akapitzlist"/>
        <w:spacing w:after="0" w:line="240" w:lineRule="auto"/>
        <w:ind w:right="-851"/>
        <w:jc w:val="both"/>
        <w:rPr>
          <w:rFonts w:ascii="Times New Roman" w:hAnsi="Times New Roman"/>
        </w:rPr>
      </w:pPr>
    </w:p>
    <w:p w:rsidR="002555DE" w:rsidRPr="00303E02" w:rsidRDefault="002555DE" w:rsidP="002555DE">
      <w:pPr>
        <w:tabs>
          <w:tab w:val="right" w:leader="dot" w:pos="9781"/>
        </w:tabs>
        <w:spacing w:after="120" w:line="240" w:lineRule="auto"/>
        <w:ind w:left="-709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 xml:space="preserve">Łączna liczba punktów ECTS w ramach praktyk zawodowych: </w:t>
      </w:r>
      <w:r w:rsidR="00873ABB" w:rsidRPr="00873ABB">
        <w:rPr>
          <w:b/>
          <w:sz w:val="22"/>
          <w:szCs w:val="22"/>
        </w:rPr>
        <w:t>22</w:t>
      </w:r>
    </w:p>
    <w:p w:rsidR="00873ABB" w:rsidRPr="00873ABB" w:rsidRDefault="00873ABB" w:rsidP="00873ABB">
      <w:pPr>
        <w:tabs>
          <w:tab w:val="left" w:pos="360"/>
        </w:tabs>
        <w:spacing w:after="0" w:line="240" w:lineRule="auto"/>
        <w:rPr>
          <w:sz w:val="22"/>
          <w:szCs w:val="22"/>
        </w:rPr>
      </w:pPr>
      <w:r w:rsidRPr="00873ABB">
        <w:rPr>
          <w:sz w:val="22"/>
          <w:szCs w:val="22"/>
        </w:rPr>
        <w:t xml:space="preserve">I ROK: </w:t>
      </w:r>
    </w:p>
    <w:p w:rsidR="00873ABB" w:rsidRPr="00873ABB" w:rsidRDefault="00873ABB" w:rsidP="00C66352">
      <w:pPr>
        <w:pStyle w:val="Akapitzlist"/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873ABB">
        <w:rPr>
          <w:rFonts w:ascii="Times New Roman" w:hAnsi="Times New Roman"/>
        </w:rPr>
        <w:t>200 godzin - Praktyka zawodowa w zakresie fizjoterapii klinicznej</w:t>
      </w:r>
    </w:p>
    <w:p w:rsidR="00873ABB" w:rsidRPr="00873ABB" w:rsidRDefault="00873ABB" w:rsidP="00C6635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873ABB">
        <w:rPr>
          <w:rFonts w:ascii="Times New Roman" w:hAnsi="Times New Roman"/>
        </w:rPr>
        <w:t>200 godzin - Praktyka zawodowa w fizjoterapii (medycyna fizykalna, aktywność ruchowa adaptacyjna, metody specjalne)</w:t>
      </w:r>
    </w:p>
    <w:p w:rsidR="00873ABB" w:rsidRPr="00873ABB" w:rsidRDefault="00873ABB" w:rsidP="00873ABB">
      <w:pPr>
        <w:spacing w:after="0" w:line="240" w:lineRule="auto"/>
        <w:ind w:left="540"/>
        <w:rPr>
          <w:sz w:val="22"/>
          <w:szCs w:val="22"/>
        </w:rPr>
      </w:pPr>
    </w:p>
    <w:p w:rsidR="00873ABB" w:rsidRPr="00873ABB" w:rsidRDefault="00873ABB" w:rsidP="00873ABB">
      <w:pPr>
        <w:tabs>
          <w:tab w:val="left" w:pos="180"/>
        </w:tabs>
        <w:spacing w:after="120" w:line="240" w:lineRule="auto"/>
        <w:rPr>
          <w:sz w:val="22"/>
          <w:szCs w:val="22"/>
        </w:rPr>
      </w:pPr>
      <w:r w:rsidRPr="00873ABB">
        <w:rPr>
          <w:sz w:val="22"/>
          <w:szCs w:val="22"/>
        </w:rPr>
        <w:t xml:space="preserve">II ROK: </w:t>
      </w:r>
    </w:p>
    <w:p w:rsidR="001C3928" w:rsidRDefault="00873ABB" w:rsidP="00C66352">
      <w:pPr>
        <w:numPr>
          <w:ilvl w:val="0"/>
          <w:numId w:val="5"/>
        </w:numPr>
        <w:tabs>
          <w:tab w:val="left" w:pos="180"/>
        </w:tabs>
        <w:spacing w:after="120" w:line="240" w:lineRule="auto"/>
        <w:rPr>
          <w:sz w:val="22"/>
          <w:szCs w:val="22"/>
        </w:rPr>
      </w:pPr>
      <w:r w:rsidRPr="00873ABB">
        <w:rPr>
          <w:sz w:val="22"/>
          <w:szCs w:val="22"/>
        </w:rPr>
        <w:t>200 godzin - Praktyka zawodowa w zakresie fizjoterapii (diagnostyka funkcjonalna i programowanie rehabilitacji dorosłych, diagnostyka funkcjonalna i programowanie rehabilitacji wieku rozwojowego)</w:t>
      </w:r>
    </w:p>
    <w:p w:rsidR="00873ABB" w:rsidRPr="001C3928" w:rsidRDefault="00873ABB" w:rsidP="001C3928">
      <w:pPr>
        <w:tabs>
          <w:tab w:val="left" w:pos="0"/>
        </w:tabs>
        <w:spacing w:after="120" w:line="240" w:lineRule="auto"/>
        <w:rPr>
          <w:sz w:val="22"/>
          <w:szCs w:val="22"/>
        </w:rPr>
      </w:pPr>
      <w:r w:rsidRPr="001C3928">
        <w:t>Zasady odbywania praktyk zawodowych określa „Regulamin praktyk zawodowych i zasady ich organizacji na Wydziale Nauk o Zdrowiu UMB”</w:t>
      </w:r>
    </w:p>
    <w:p w:rsidR="002555DE" w:rsidRPr="00303E02" w:rsidRDefault="002555DE" w:rsidP="002555DE">
      <w:pPr>
        <w:tabs>
          <w:tab w:val="right" w:leader="dot" w:pos="9781"/>
        </w:tabs>
        <w:spacing w:after="120" w:line="240" w:lineRule="auto"/>
        <w:ind w:left="-709" w:right="-709"/>
        <w:jc w:val="both"/>
        <w:rPr>
          <w:sz w:val="22"/>
          <w:szCs w:val="22"/>
        </w:rPr>
      </w:pPr>
    </w:p>
    <w:p w:rsidR="003459EF" w:rsidRDefault="00B754EF" w:rsidP="003459EF">
      <w:pPr>
        <w:pStyle w:val="Akapitzlist1"/>
        <w:spacing w:line="240" w:lineRule="auto"/>
        <w:ind w:left="-709"/>
        <w:rPr>
          <w:b/>
          <w:sz w:val="22"/>
          <w:szCs w:val="22"/>
        </w:rPr>
      </w:pPr>
      <w:r w:rsidRPr="00303E02">
        <w:rPr>
          <w:b/>
          <w:sz w:val="22"/>
          <w:szCs w:val="22"/>
        </w:rPr>
        <w:t>V. WARUNKI</w:t>
      </w:r>
      <w:r w:rsidR="002555DE" w:rsidRPr="00303E02">
        <w:rPr>
          <w:b/>
          <w:sz w:val="22"/>
          <w:szCs w:val="22"/>
        </w:rPr>
        <w:t xml:space="preserve"> UKOŃCZENIA STUDIÓW ORAZ UZYSK</w:t>
      </w:r>
      <w:r w:rsidRPr="00303E02">
        <w:rPr>
          <w:b/>
          <w:sz w:val="22"/>
          <w:szCs w:val="22"/>
        </w:rPr>
        <w:t>ANY TYTUŁ ZAWODOWY</w:t>
      </w:r>
      <w:r w:rsidR="00B94595" w:rsidRPr="00303E02">
        <w:rPr>
          <w:b/>
          <w:sz w:val="22"/>
          <w:szCs w:val="22"/>
        </w:rPr>
        <w:t>:</w:t>
      </w:r>
    </w:p>
    <w:p w:rsidR="003459EF" w:rsidRDefault="003459EF" w:rsidP="003459EF">
      <w:pPr>
        <w:pStyle w:val="Akapitzlist1"/>
        <w:spacing w:line="240" w:lineRule="auto"/>
        <w:ind w:left="0"/>
        <w:rPr>
          <w:b/>
          <w:sz w:val="22"/>
          <w:szCs w:val="22"/>
        </w:rPr>
      </w:pPr>
    </w:p>
    <w:p w:rsidR="00386560" w:rsidRDefault="003459EF" w:rsidP="00386560">
      <w:pPr>
        <w:pStyle w:val="Akapitzlist10"/>
        <w:spacing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560">
        <w:rPr>
          <w:rFonts w:ascii="Times New Roman" w:hAnsi="Times New Roman" w:cs="Times New Roman"/>
          <w:b/>
          <w:sz w:val="24"/>
          <w:szCs w:val="24"/>
        </w:rPr>
        <w:t xml:space="preserve">Ogólne cele kształcenia oraz możliwości zatrudnienia i kontynuacji kształcenia przez absolwenta kierunku: </w:t>
      </w:r>
    </w:p>
    <w:p w:rsidR="003459EF" w:rsidRPr="00386560" w:rsidRDefault="003459EF" w:rsidP="008F215C">
      <w:pPr>
        <w:pStyle w:val="Akapitzlist10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6560">
        <w:rPr>
          <w:rFonts w:ascii="Times New Roman" w:hAnsi="Times New Roman"/>
          <w:sz w:val="24"/>
          <w:szCs w:val="24"/>
        </w:rPr>
        <w:t>umożliwienie absolwentom zdobycia przygotowania zawodowego poprzez uzyskanie wiedzy i umiej</w:t>
      </w:r>
      <w:r w:rsidRPr="00386560">
        <w:rPr>
          <w:rFonts w:ascii="Times New Roman" w:eastAsia="TimesNewRoman" w:hAnsi="Times New Roman"/>
          <w:sz w:val="24"/>
          <w:szCs w:val="24"/>
        </w:rPr>
        <w:t>ę</w:t>
      </w:r>
      <w:r w:rsidRPr="00386560">
        <w:rPr>
          <w:rFonts w:ascii="Times New Roman" w:hAnsi="Times New Roman"/>
          <w:sz w:val="24"/>
          <w:szCs w:val="24"/>
        </w:rPr>
        <w:t>tno</w:t>
      </w:r>
      <w:r w:rsidRPr="00386560">
        <w:rPr>
          <w:rFonts w:ascii="Times New Roman" w:eastAsia="TimesNewRoman" w:hAnsi="Times New Roman"/>
          <w:sz w:val="24"/>
          <w:szCs w:val="24"/>
        </w:rPr>
        <w:t>ś</w:t>
      </w:r>
      <w:r w:rsidRPr="00386560">
        <w:rPr>
          <w:rFonts w:ascii="Times New Roman" w:hAnsi="Times New Roman"/>
          <w:sz w:val="24"/>
          <w:szCs w:val="24"/>
        </w:rPr>
        <w:t>ci niezb</w:t>
      </w:r>
      <w:r w:rsidRPr="00386560">
        <w:rPr>
          <w:rFonts w:ascii="Times New Roman" w:eastAsia="TimesNewRoman" w:hAnsi="Times New Roman"/>
          <w:sz w:val="24"/>
          <w:szCs w:val="24"/>
        </w:rPr>
        <w:t>ę</w:t>
      </w:r>
      <w:r w:rsidRPr="00386560">
        <w:rPr>
          <w:rFonts w:ascii="Times New Roman" w:hAnsi="Times New Roman"/>
          <w:sz w:val="24"/>
          <w:szCs w:val="24"/>
        </w:rPr>
        <w:t>dnych do wykonywania diagnostyki funkcjonalnej i obrazowej z zakresu fizjoterapii, teorii, wykonywania zabiegów i stosowania metod fizjoterapii, a także programowania postępowania fizjoterapeutycznego oraz kontrolowania jego efektów.</w:t>
      </w:r>
    </w:p>
    <w:p w:rsidR="003459EF" w:rsidRPr="00DA4156" w:rsidRDefault="003459EF" w:rsidP="008F215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DA4156">
        <w:t>kształtowanie umiejętności prowadzenia szkolenia zawodowego w zakresie procedur fizjoterapeutycznych i nauczania przedmiotów zawodowych oraz prowadzenia bada</w:t>
      </w:r>
      <w:r w:rsidRPr="00DA4156">
        <w:rPr>
          <w:rFonts w:eastAsia="TimesNewRoman"/>
        </w:rPr>
        <w:t xml:space="preserve">ń </w:t>
      </w:r>
      <w:r w:rsidRPr="00DA4156">
        <w:t>i wł</w:t>
      </w:r>
      <w:r w:rsidRPr="00DA4156">
        <w:rPr>
          <w:rFonts w:eastAsia="TimesNewRoman"/>
        </w:rPr>
        <w:t>ą</w:t>
      </w:r>
      <w:r w:rsidRPr="00DA4156">
        <w:t>czania si</w:t>
      </w:r>
      <w:r w:rsidRPr="00DA4156">
        <w:rPr>
          <w:rFonts w:eastAsia="TimesNewRoman"/>
        </w:rPr>
        <w:t xml:space="preserve">ę </w:t>
      </w:r>
      <w:r w:rsidRPr="00DA4156">
        <w:t>w prac</w:t>
      </w:r>
      <w:r w:rsidRPr="00DA4156">
        <w:rPr>
          <w:rFonts w:eastAsia="TimesNewRoman"/>
        </w:rPr>
        <w:t xml:space="preserve">ę </w:t>
      </w:r>
      <w:r w:rsidRPr="00DA4156">
        <w:t xml:space="preserve">zespołów badawczych, </w:t>
      </w:r>
    </w:p>
    <w:p w:rsidR="003459EF" w:rsidRPr="00DA4156" w:rsidRDefault="003459EF" w:rsidP="00C66352">
      <w:pPr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contextualSpacing/>
        <w:jc w:val="both"/>
      </w:pPr>
      <w:r w:rsidRPr="00DA4156">
        <w:t>umożliwienie nabywania umiejętności samodzielnej pracy w jednostkach ochrony zdrowia, ośrodkach dla osób niepełnosprawnych, ośrodkach sportowych, jednostkach naukowych, administracji państwowej i samorządowej oraz szkolnictwie.</w:t>
      </w:r>
    </w:p>
    <w:p w:rsidR="003459EF" w:rsidRPr="00DA4156" w:rsidRDefault="003459EF" w:rsidP="00C66352">
      <w:pPr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contextualSpacing/>
        <w:jc w:val="both"/>
      </w:pPr>
      <w:r w:rsidRPr="00DA4156">
        <w:t>umożliwienie uzyskania wiedzy i umiejętności do kierowania zespołem terapeutycznym, organizacji i zarz</w:t>
      </w:r>
      <w:r w:rsidRPr="00DA4156">
        <w:rPr>
          <w:rFonts w:eastAsia="TimesNewRoman"/>
        </w:rPr>
        <w:t>ą</w:t>
      </w:r>
      <w:r w:rsidRPr="00DA4156">
        <w:t>dzania placówkami prowadz</w:t>
      </w:r>
      <w:r w:rsidRPr="00DA4156">
        <w:rPr>
          <w:rFonts w:eastAsia="TimesNewRoman"/>
        </w:rPr>
        <w:t>ą</w:t>
      </w:r>
      <w:r w:rsidRPr="00DA4156">
        <w:t>cym działalno</w:t>
      </w:r>
      <w:r w:rsidRPr="00DA4156">
        <w:rPr>
          <w:rFonts w:eastAsia="TimesNewRoman"/>
        </w:rPr>
        <w:t xml:space="preserve">ść </w:t>
      </w:r>
      <w:r w:rsidRPr="00DA4156">
        <w:t>fizjoterapeutyczn</w:t>
      </w:r>
      <w:r w:rsidRPr="00DA4156">
        <w:rPr>
          <w:rFonts w:eastAsia="TimesNewRoman"/>
        </w:rPr>
        <w:t xml:space="preserve">ą, pełnienia </w:t>
      </w:r>
      <w:r w:rsidRPr="00DA4156">
        <w:t>funkcji kierowniczych i nadzorujących w placówkach Ochrony Zdrowia.</w:t>
      </w:r>
    </w:p>
    <w:p w:rsidR="003459EF" w:rsidRPr="00DA4156" w:rsidRDefault="003459EF" w:rsidP="00C66352">
      <w:pPr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contextualSpacing/>
        <w:jc w:val="both"/>
      </w:pPr>
      <w:r w:rsidRPr="00DA4156">
        <w:t>kształtowanie umiejętności uczenia się i doskonalenia swojej wiedzy, umiejętności i kompetencji z wykorzystaniem nowoczesnych środków i metod pozyskiwania, organizowania i przetwarzania informacji i materiałów.</w:t>
      </w:r>
    </w:p>
    <w:p w:rsidR="003459EF" w:rsidRPr="00DA4156" w:rsidRDefault="003459EF" w:rsidP="00C66352">
      <w:pPr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contextualSpacing/>
        <w:jc w:val="both"/>
      </w:pPr>
      <w:r w:rsidRPr="00DA4156">
        <w:t>umożliwienie nabywania umiejętności komunikowania się zarówno ze specjalistami, jak i z osobami spoza grona specjalistów przy użyciu różnych kanałów i technik</w:t>
      </w:r>
    </w:p>
    <w:p w:rsidR="003459EF" w:rsidRPr="00DA4156" w:rsidRDefault="003459EF" w:rsidP="00C66352">
      <w:pPr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contextualSpacing/>
        <w:jc w:val="both"/>
      </w:pPr>
      <w:r w:rsidRPr="00DA4156">
        <w:t xml:space="preserve">umożliwienie nabywania umiejętności posługiwania się językiem obcym na wyższym poziomie (B2+) oraz posługiwania się językiem specjalistycznym  </w:t>
      </w:r>
    </w:p>
    <w:p w:rsidR="003459EF" w:rsidRPr="00DA4156" w:rsidRDefault="003459EF" w:rsidP="00C66352">
      <w:pPr>
        <w:numPr>
          <w:ilvl w:val="0"/>
          <w:numId w:val="7"/>
        </w:numPr>
        <w:tabs>
          <w:tab w:val="num" w:pos="540"/>
        </w:tabs>
        <w:autoSpaceDE w:val="0"/>
        <w:autoSpaceDN w:val="0"/>
        <w:adjustRightInd w:val="0"/>
        <w:spacing w:after="0" w:line="288" w:lineRule="auto"/>
        <w:contextualSpacing/>
        <w:jc w:val="both"/>
      </w:pPr>
      <w:r w:rsidRPr="00DA4156">
        <w:t>kształtowanie umiejętności programowania badań naukowych i rozwiązywania problemów  badawczych, przygotowanie i obrona pracy dyplomowej</w:t>
      </w:r>
    </w:p>
    <w:p w:rsidR="003459EF" w:rsidRPr="003459EF" w:rsidRDefault="003459EF" w:rsidP="003459EF">
      <w:pPr>
        <w:pStyle w:val="Akapitzlist1"/>
        <w:spacing w:line="240" w:lineRule="auto"/>
        <w:ind w:left="-709"/>
        <w:rPr>
          <w:sz w:val="22"/>
          <w:szCs w:val="22"/>
        </w:rPr>
      </w:pPr>
    </w:p>
    <w:p w:rsidR="00873ABB" w:rsidRDefault="00873ABB" w:rsidP="00873ABB">
      <w:pPr>
        <w:pStyle w:val="Akapitzlist1"/>
        <w:ind w:left="0"/>
        <w:rPr>
          <w:sz w:val="22"/>
          <w:szCs w:val="22"/>
        </w:rPr>
      </w:pPr>
    </w:p>
    <w:p w:rsidR="00CC1B10" w:rsidRPr="00156284" w:rsidRDefault="00CC1B10" w:rsidP="00CC1B10">
      <w:pPr>
        <w:pStyle w:val="Akapitzlist2"/>
        <w:spacing w:after="0"/>
        <w:ind w:left="-709"/>
        <w:jc w:val="both"/>
      </w:pPr>
      <w:r w:rsidRPr="0004484B">
        <w:t>Warunki ukończenia studiów określa Regulamin studiów I i II stopnia oraz  jednolitych studiów magisterskich Uniwersytetu Medycznego w Białymstoku.  Zasady dopuszczenia do egzaminu dyplomowego, zakres i sposób przeprowadzenia egzaminu dyplomowego określone są w Regulaminie dotyczącym organizacji i przebiegu egzaminu dyplomowego na  Wydziale Nauk o Zdrowiu Uniwersytetu Medycznego w Białymstoku</w:t>
      </w:r>
      <w:r>
        <w:t>.</w:t>
      </w:r>
      <w:r w:rsidRPr="0004484B">
        <w:t xml:space="preserve"> </w:t>
      </w:r>
    </w:p>
    <w:p w:rsidR="00CC1B10" w:rsidRDefault="00CC1B10" w:rsidP="00CC1B10">
      <w:pPr>
        <w:pStyle w:val="Akapitzlist2"/>
        <w:spacing w:after="0"/>
        <w:ind w:left="-709"/>
        <w:jc w:val="both"/>
      </w:pPr>
    </w:p>
    <w:p w:rsidR="00CC1B10" w:rsidRDefault="00CC1B10" w:rsidP="00CC1B10">
      <w:pPr>
        <w:pStyle w:val="Akapitzlist2"/>
        <w:spacing w:after="0"/>
        <w:ind w:left="-709"/>
        <w:jc w:val="both"/>
      </w:pPr>
      <w:r w:rsidRPr="0030176E">
        <w:t xml:space="preserve">Tytuł zawodowy uzyskiwany przez absolwenta kierunku </w:t>
      </w:r>
      <w:r>
        <w:t xml:space="preserve">fizjoterapia - </w:t>
      </w:r>
      <w:r w:rsidRPr="0030176E">
        <w:t xml:space="preserve"> </w:t>
      </w:r>
      <w:r w:rsidRPr="005C7CD7">
        <w:rPr>
          <w:b/>
        </w:rPr>
        <w:t>magister</w:t>
      </w:r>
      <w:r w:rsidRPr="0030176E">
        <w:t xml:space="preserve"> </w:t>
      </w:r>
    </w:p>
    <w:p w:rsidR="00090E52" w:rsidRPr="00303E02" w:rsidRDefault="00090E52" w:rsidP="00136427">
      <w:pPr>
        <w:spacing w:after="120" w:line="240" w:lineRule="auto"/>
        <w:ind w:left="-709" w:right="-709"/>
        <w:jc w:val="both"/>
        <w:rPr>
          <w:sz w:val="22"/>
          <w:szCs w:val="22"/>
        </w:rPr>
      </w:pPr>
    </w:p>
    <w:p w:rsidR="00090E52" w:rsidRPr="00303E02" w:rsidRDefault="00090E52" w:rsidP="00136427">
      <w:pPr>
        <w:spacing w:after="120" w:line="240" w:lineRule="auto"/>
        <w:ind w:left="-709" w:right="-709"/>
        <w:jc w:val="both"/>
        <w:rPr>
          <w:rFonts w:eastAsia="Times New Roman"/>
          <w:sz w:val="22"/>
          <w:szCs w:val="22"/>
          <w:lang w:eastAsia="pl-PL"/>
        </w:rPr>
      </w:pPr>
    </w:p>
    <w:p w:rsidR="002555DE" w:rsidRPr="00303E02" w:rsidRDefault="002555DE" w:rsidP="00136427">
      <w:pPr>
        <w:spacing w:after="120" w:line="240" w:lineRule="auto"/>
        <w:ind w:left="-709" w:right="-709"/>
        <w:jc w:val="both"/>
        <w:rPr>
          <w:rFonts w:eastAsia="Times New Roman"/>
          <w:sz w:val="22"/>
          <w:szCs w:val="22"/>
          <w:lang w:eastAsia="pl-PL"/>
        </w:rPr>
      </w:pPr>
    </w:p>
    <w:p w:rsidR="00B754EF" w:rsidRPr="00303E02" w:rsidRDefault="00B754EF" w:rsidP="00136427">
      <w:pPr>
        <w:spacing w:after="0" w:line="240" w:lineRule="auto"/>
        <w:ind w:left="4956"/>
        <w:jc w:val="center"/>
        <w:rPr>
          <w:sz w:val="22"/>
          <w:szCs w:val="22"/>
        </w:rPr>
      </w:pPr>
      <w:r w:rsidRPr="00303E02">
        <w:rPr>
          <w:sz w:val="22"/>
          <w:szCs w:val="22"/>
        </w:rPr>
        <w:t>………………………………………….</w:t>
      </w:r>
    </w:p>
    <w:p w:rsidR="000639EE" w:rsidRPr="00303E02" w:rsidRDefault="00B754EF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  <w:r w:rsidRPr="00303E02">
        <w:rPr>
          <w:i/>
          <w:sz w:val="22"/>
          <w:szCs w:val="22"/>
        </w:rPr>
        <w:t xml:space="preserve">(pieczątka i podpis </w:t>
      </w:r>
      <w:r w:rsidR="0048371F" w:rsidRPr="00303E02">
        <w:rPr>
          <w:i/>
          <w:sz w:val="22"/>
          <w:szCs w:val="22"/>
        </w:rPr>
        <w:t>Rektora</w:t>
      </w:r>
      <w:r w:rsidRPr="00303E02">
        <w:rPr>
          <w:i/>
          <w:sz w:val="22"/>
          <w:szCs w:val="22"/>
        </w:rPr>
        <w:t>)</w:t>
      </w:r>
    </w:p>
    <w:p w:rsidR="000639EE" w:rsidRDefault="000639EE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C1B10" w:rsidRDefault="00CC1B10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C1B10" w:rsidRDefault="00CC1B10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C1B10" w:rsidRDefault="00CC1B10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C1B10" w:rsidRDefault="00CC1B10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C1B10" w:rsidRDefault="00CC1B10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C1B10" w:rsidRDefault="00CC1B10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C1B10" w:rsidRDefault="00CC1B10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C1B10" w:rsidRDefault="00CC1B10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C1B10" w:rsidRDefault="00CC1B10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C1B10" w:rsidRDefault="00CC1B10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C1B10" w:rsidRDefault="00CC1B10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C1B10" w:rsidRDefault="00CC1B10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C1B10" w:rsidRDefault="00CC1B10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C1B10" w:rsidRDefault="00CC1B10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C1B10" w:rsidRDefault="00CC1B10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C1B10" w:rsidRDefault="00CC1B10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C1B10" w:rsidRDefault="00CC1B10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C1B10" w:rsidRDefault="00CC1B10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C1B10" w:rsidRDefault="00CC1B10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C1B10" w:rsidRDefault="00CC1B10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C1B10" w:rsidRDefault="00CC1B10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C1B10" w:rsidRDefault="00CC1B10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sectPr w:rsidR="00CC1B10" w:rsidSect="00D134D2">
      <w:pgSz w:w="11906" w:h="16838"/>
      <w:pgMar w:top="426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267" w:rsidRDefault="00B45267" w:rsidP="006727CD">
      <w:pPr>
        <w:spacing w:after="0" w:line="240" w:lineRule="auto"/>
      </w:pPr>
      <w:r>
        <w:separator/>
      </w:r>
    </w:p>
  </w:endnote>
  <w:endnote w:type="continuationSeparator" w:id="0">
    <w:p w:rsidR="00B45267" w:rsidRDefault="00B45267" w:rsidP="0067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267" w:rsidRDefault="00B45267" w:rsidP="006727CD">
      <w:pPr>
        <w:spacing w:after="0" w:line="240" w:lineRule="auto"/>
      </w:pPr>
      <w:r>
        <w:separator/>
      </w:r>
    </w:p>
  </w:footnote>
  <w:footnote w:type="continuationSeparator" w:id="0">
    <w:p w:rsidR="00B45267" w:rsidRDefault="00B45267" w:rsidP="00672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4764AA8"/>
    <w:multiLevelType w:val="hybridMultilevel"/>
    <w:tmpl w:val="1F06A2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E3C38"/>
    <w:multiLevelType w:val="hybridMultilevel"/>
    <w:tmpl w:val="C2CC9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5696D"/>
    <w:multiLevelType w:val="hybridMultilevel"/>
    <w:tmpl w:val="854646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C56626"/>
    <w:multiLevelType w:val="hybridMultilevel"/>
    <w:tmpl w:val="7D48C54E"/>
    <w:lvl w:ilvl="0" w:tplc="CACC8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0747D"/>
    <w:multiLevelType w:val="hybridMultilevel"/>
    <w:tmpl w:val="7110D98A"/>
    <w:lvl w:ilvl="0" w:tplc="D19CC76E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6" w15:restartNumberingAfterBreak="0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4E3BB0"/>
    <w:multiLevelType w:val="hybridMultilevel"/>
    <w:tmpl w:val="9F12F9F2"/>
    <w:lvl w:ilvl="0" w:tplc="56C05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F6868"/>
    <w:multiLevelType w:val="hybridMultilevel"/>
    <w:tmpl w:val="CAF82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EF"/>
    <w:rsid w:val="000049B5"/>
    <w:rsid w:val="0000547A"/>
    <w:rsid w:val="00006AD4"/>
    <w:rsid w:val="0000751B"/>
    <w:rsid w:val="00012641"/>
    <w:rsid w:val="000127CB"/>
    <w:rsid w:val="00012E7A"/>
    <w:rsid w:val="0001638D"/>
    <w:rsid w:val="00020FE0"/>
    <w:rsid w:val="00020FED"/>
    <w:rsid w:val="0002172B"/>
    <w:rsid w:val="00030FAE"/>
    <w:rsid w:val="0003289D"/>
    <w:rsid w:val="000348C8"/>
    <w:rsid w:val="0003499F"/>
    <w:rsid w:val="0003634E"/>
    <w:rsid w:val="000468F9"/>
    <w:rsid w:val="0005028B"/>
    <w:rsid w:val="00053323"/>
    <w:rsid w:val="000535C7"/>
    <w:rsid w:val="00054987"/>
    <w:rsid w:val="000604FB"/>
    <w:rsid w:val="000639EE"/>
    <w:rsid w:val="00070C90"/>
    <w:rsid w:val="00073666"/>
    <w:rsid w:val="000750D8"/>
    <w:rsid w:val="00076304"/>
    <w:rsid w:val="00077F91"/>
    <w:rsid w:val="000815D6"/>
    <w:rsid w:val="00084A50"/>
    <w:rsid w:val="00086035"/>
    <w:rsid w:val="00086287"/>
    <w:rsid w:val="000905FF"/>
    <w:rsid w:val="00090E52"/>
    <w:rsid w:val="000A0335"/>
    <w:rsid w:val="000B36E2"/>
    <w:rsid w:val="000B4202"/>
    <w:rsid w:val="000B5930"/>
    <w:rsid w:val="000B6822"/>
    <w:rsid w:val="000C1A03"/>
    <w:rsid w:val="000C4CC1"/>
    <w:rsid w:val="000C6139"/>
    <w:rsid w:val="000C78D4"/>
    <w:rsid w:val="000D60BB"/>
    <w:rsid w:val="000E03D2"/>
    <w:rsid w:val="000E2DBC"/>
    <w:rsid w:val="000E3C2D"/>
    <w:rsid w:val="000E5C6F"/>
    <w:rsid w:val="000F62EE"/>
    <w:rsid w:val="00114E77"/>
    <w:rsid w:val="00121D2A"/>
    <w:rsid w:val="00130425"/>
    <w:rsid w:val="001319D0"/>
    <w:rsid w:val="0013240B"/>
    <w:rsid w:val="001327D7"/>
    <w:rsid w:val="00132F30"/>
    <w:rsid w:val="00136427"/>
    <w:rsid w:val="001371A4"/>
    <w:rsid w:val="001401A5"/>
    <w:rsid w:val="001413F8"/>
    <w:rsid w:val="001419CE"/>
    <w:rsid w:val="0014744F"/>
    <w:rsid w:val="00150637"/>
    <w:rsid w:val="00157012"/>
    <w:rsid w:val="001604DC"/>
    <w:rsid w:val="00163B0B"/>
    <w:rsid w:val="00163D23"/>
    <w:rsid w:val="0016785A"/>
    <w:rsid w:val="0017536F"/>
    <w:rsid w:val="001776BB"/>
    <w:rsid w:val="001804EF"/>
    <w:rsid w:val="00182DDA"/>
    <w:rsid w:val="00184992"/>
    <w:rsid w:val="00186EB6"/>
    <w:rsid w:val="00190304"/>
    <w:rsid w:val="00192808"/>
    <w:rsid w:val="00196561"/>
    <w:rsid w:val="00197279"/>
    <w:rsid w:val="001A6A17"/>
    <w:rsid w:val="001B000E"/>
    <w:rsid w:val="001B08BE"/>
    <w:rsid w:val="001B2C36"/>
    <w:rsid w:val="001C07DB"/>
    <w:rsid w:val="001C2F9A"/>
    <w:rsid w:val="001C3928"/>
    <w:rsid w:val="001C3C93"/>
    <w:rsid w:val="001C6622"/>
    <w:rsid w:val="001D624B"/>
    <w:rsid w:val="001E13A3"/>
    <w:rsid w:val="001E2428"/>
    <w:rsid w:val="001F0286"/>
    <w:rsid w:val="001F0A7B"/>
    <w:rsid w:val="00202DA8"/>
    <w:rsid w:val="00203293"/>
    <w:rsid w:val="00204540"/>
    <w:rsid w:val="00214219"/>
    <w:rsid w:val="00216F97"/>
    <w:rsid w:val="00220AFA"/>
    <w:rsid w:val="00222E37"/>
    <w:rsid w:val="00225182"/>
    <w:rsid w:val="002260A4"/>
    <w:rsid w:val="0022655B"/>
    <w:rsid w:val="002352ED"/>
    <w:rsid w:val="00241750"/>
    <w:rsid w:val="00242DFC"/>
    <w:rsid w:val="00243E05"/>
    <w:rsid w:val="00254BDA"/>
    <w:rsid w:val="00255454"/>
    <w:rsid w:val="002555DE"/>
    <w:rsid w:val="00260A8B"/>
    <w:rsid w:val="0026192A"/>
    <w:rsid w:val="00265307"/>
    <w:rsid w:val="00265EB6"/>
    <w:rsid w:val="00277E87"/>
    <w:rsid w:val="00282E38"/>
    <w:rsid w:val="00286D80"/>
    <w:rsid w:val="00291ECC"/>
    <w:rsid w:val="002946DF"/>
    <w:rsid w:val="00294DB1"/>
    <w:rsid w:val="002B0D57"/>
    <w:rsid w:val="002B115B"/>
    <w:rsid w:val="002B1753"/>
    <w:rsid w:val="002B2C7E"/>
    <w:rsid w:val="002B3B75"/>
    <w:rsid w:val="002B7088"/>
    <w:rsid w:val="002C1640"/>
    <w:rsid w:val="002C61DD"/>
    <w:rsid w:val="002D0213"/>
    <w:rsid w:val="002D1F59"/>
    <w:rsid w:val="002E1A6B"/>
    <w:rsid w:val="002E4D58"/>
    <w:rsid w:val="002E5130"/>
    <w:rsid w:val="002F5A98"/>
    <w:rsid w:val="002F5BCD"/>
    <w:rsid w:val="0030169B"/>
    <w:rsid w:val="00301908"/>
    <w:rsid w:val="00302CB1"/>
    <w:rsid w:val="00303E02"/>
    <w:rsid w:val="00304342"/>
    <w:rsid w:val="00307D04"/>
    <w:rsid w:val="0031294E"/>
    <w:rsid w:val="003166C7"/>
    <w:rsid w:val="003223A7"/>
    <w:rsid w:val="00326B0D"/>
    <w:rsid w:val="00330DB6"/>
    <w:rsid w:val="003336BD"/>
    <w:rsid w:val="00334E72"/>
    <w:rsid w:val="00336298"/>
    <w:rsid w:val="00336F3D"/>
    <w:rsid w:val="003408B8"/>
    <w:rsid w:val="00343B8C"/>
    <w:rsid w:val="003459EF"/>
    <w:rsid w:val="00352AEA"/>
    <w:rsid w:val="00353287"/>
    <w:rsid w:val="00353ABB"/>
    <w:rsid w:val="00364C58"/>
    <w:rsid w:val="003678EB"/>
    <w:rsid w:val="00380D78"/>
    <w:rsid w:val="00382458"/>
    <w:rsid w:val="00383502"/>
    <w:rsid w:val="00386560"/>
    <w:rsid w:val="00387381"/>
    <w:rsid w:val="00391621"/>
    <w:rsid w:val="00392C79"/>
    <w:rsid w:val="003951F3"/>
    <w:rsid w:val="003973DE"/>
    <w:rsid w:val="003A186D"/>
    <w:rsid w:val="003A3E86"/>
    <w:rsid w:val="003A7A89"/>
    <w:rsid w:val="003A7B9A"/>
    <w:rsid w:val="003B0065"/>
    <w:rsid w:val="003B7E12"/>
    <w:rsid w:val="003C2026"/>
    <w:rsid w:val="003C3428"/>
    <w:rsid w:val="003C4C54"/>
    <w:rsid w:val="003D2BB9"/>
    <w:rsid w:val="003D41CD"/>
    <w:rsid w:val="003E10D3"/>
    <w:rsid w:val="003E3880"/>
    <w:rsid w:val="003E454E"/>
    <w:rsid w:val="003F1260"/>
    <w:rsid w:val="003F4E8B"/>
    <w:rsid w:val="004015D5"/>
    <w:rsid w:val="00402DCC"/>
    <w:rsid w:val="00406E1F"/>
    <w:rsid w:val="004119C5"/>
    <w:rsid w:val="004155EE"/>
    <w:rsid w:val="0041568F"/>
    <w:rsid w:val="0041664C"/>
    <w:rsid w:val="00417A8B"/>
    <w:rsid w:val="004210F0"/>
    <w:rsid w:val="00421370"/>
    <w:rsid w:val="00424485"/>
    <w:rsid w:val="004261A6"/>
    <w:rsid w:val="00427079"/>
    <w:rsid w:val="00434CC7"/>
    <w:rsid w:val="00442422"/>
    <w:rsid w:val="004465C7"/>
    <w:rsid w:val="00446C04"/>
    <w:rsid w:val="00451210"/>
    <w:rsid w:val="00451F55"/>
    <w:rsid w:val="00461C05"/>
    <w:rsid w:val="00462B06"/>
    <w:rsid w:val="004630DF"/>
    <w:rsid w:val="0046458F"/>
    <w:rsid w:val="0047186F"/>
    <w:rsid w:val="0048371F"/>
    <w:rsid w:val="00486328"/>
    <w:rsid w:val="00486731"/>
    <w:rsid w:val="00491C88"/>
    <w:rsid w:val="00495D7B"/>
    <w:rsid w:val="004963D2"/>
    <w:rsid w:val="004A279C"/>
    <w:rsid w:val="004A4C40"/>
    <w:rsid w:val="004A6F28"/>
    <w:rsid w:val="004B674D"/>
    <w:rsid w:val="004B76DF"/>
    <w:rsid w:val="004C60AF"/>
    <w:rsid w:val="004D0D22"/>
    <w:rsid w:val="004D6212"/>
    <w:rsid w:val="004D787D"/>
    <w:rsid w:val="004E195A"/>
    <w:rsid w:val="004E63B8"/>
    <w:rsid w:val="004F29DD"/>
    <w:rsid w:val="004F3EDC"/>
    <w:rsid w:val="004F4ABC"/>
    <w:rsid w:val="004F51EC"/>
    <w:rsid w:val="004F5283"/>
    <w:rsid w:val="00500AB1"/>
    <w:rsid w:val="0050438F"/>
    <w:rsid w:val="00506970"/>
    <w:rsid w:val="00507203"/>
    <w:rsid w:val="00511056"/>
    <w:rsid w:val="0051267F"/>
    <w:rsid w:val="00514E69"/>
    <w:rsid w:val="00515099"/>
    <w:rsid w:val="00515A8D"/>
    <w:rsid w:val="00523B48"/>
    <w:rsid w:val="00530694"/>
    <w:rsid w:val="00532593"/>
    <w:rsid w:val="0054033D"/>
    <w:rsid w:val="005467D1"/>
    <w:rsid w:val="00550B4D"/>
    <w:rsid w:val="00555DB0"/>
    <w:rsid w:val="005563EC"/>
    <w:rsid w:val="00556D4A"/>
    <w:rsid w:val="00557199"/>
    <w:rsid w:val="00567711"/>
    <w:rsid w:val="00567970"/>
    <w:rsid w:val="005707F3"/>
    <w:rsid w:val="0057104A"/>
    <w:rsid w:val="00572122"/>
    <w:rsid w:val="00577B04"/>
    <w:rsid w:val="00582E52"/>
    <w:rsid w:val="00583782"/>
    <w:rsid w:val="005874DD"/>
    <w:rsid w:val="005962B4"/>
    <w:rsid w:val="005B662F"/>
    <w:rsid w:val="005C05D2"/>
    <w:rsid w:val="005C08B2"/>
    <w:rsid w:val="005D16CB"/>
    <w:rsid w:val="005D3DCF"/>
    <w:rsid w:val="005D409C"/>
    <w:rsid w:val="005D5309"/>
    <w:rsid w:val="005D6913"/>
    <w:rsid w:val="005E488A"/>
    <w:rsid w:val="005E4D75"/>
    <w:rsid w:val="005E7B22"/>
    <w:rsid w:val="005F1019"/>
    <w:rsid w:val="005F12E4"/>
    <w:rsid w:val="005F5F0C"/>
    <w:rsid w:val="005F7B98"/>
    <w:rsid w:val="00605B27"/>
    <w:rsid w:val="00614A00"/>
    <w:rsid w:val="00625924"/>
    <w:rsid w:val="0063315A"/>
    <w:rsid w:val="00634F2F"/>
    <w:rsid w:val="006356D5"/>
    <w:rsid w:val="0063758B"/>
    <w:rsid w:val="00644127"/>
    <w:rsid w:val="0064574D"/>
    <w:rsid w:val="0064629F"/>
    <w:rsid w:val="00651EB7"/>
    <w:rsid w:val="00654A44"/>
    <w:rsid w:val="006554CA"/>
    <w:rsid w:val="00661B47"/>
    <w:rsid w:val="00661BC6"/>
    <w:rsid w:val="00662251"/>
    <w:rsid w:val="006727CD"/>
    <w:rsid w:val="0067580C"/>
    <w:rsid w:val="00675919"/>
    <w:rsid w:val="00680A24"/>
    <w:rsid w:val="006817EB"/>
    <w:rsid w:val="00682940"/>
    <w:rsid w:val="00684C71"/>
    <w:rsid w:val="00691FD7"/>
    <w:rsid w:val="00692D4A"/>
    <w:rsid w:val="00692DF9"/>
    <w:rsid w:val="00693AB3"/>
    <w:rsid w:val="006979D0"/>
    <w:rsid w:val="006A490B"/>
    <w:rsid w:val="006B2E05"/>
    <w:rsid w:val="006B4162"/>
    <w:rsid w:val="006B7062"/>
    <w:rsid w:val="006C28A0"/>
    <w:rsid w:val="006D00EF"/>
    <w:rsid w:val="006D2FF3"/>
    <w:rsid w:val="006D4AE0"/>
    <w:rsid w:val="006D6A9A"/>
    <w:rsid w:val="006D7AA4"/>
    <w:rsid w:val="006E1FEB"/>
    <w:rsid w:val="006E3299"/>
    <w:rsid w:val="006E3478"/>
    <w:rsid w:val="006E4606"/>
    <w:rsid w:val="006E4B8D"/>
    <w:rsid w:val="006F1797"/>
    <w:rsid w:val="00702FDE"/>
    <w:rsid w:val="00703322"/>
    <w:rsid w:val="0070523C"/>
    <w:rsid w:val="00706E08"/>
    <w:rsid w:val="00712138"/>
    <w:rsid w:val="00712BD2"/>
    <w:rsid w:val="00716DC5"/>
    <w:rsid w:val="00720039"/>
    <w:rsid w:val="00722674"/>
    <w:rsid w:val="0072337C"/>
    <w:rsid w:val="00734556"/>
    <w:rsid w:val="00737676"/>
    <w:rsid w:val="00747F69"/>
    <w:rsid w:val="00752123"/>
    <w:rsid w:val="007538D8"/>
    <w:rsid w:val="00760DF4"/>
    <w:rsid w:val="007642B2"/>
    <w:rsid w:val="007711CD"/>
    <w:rsid w:val="007817ED"/>
    <w:rsid w:val="007843E0"/>
    <w:rsid w:val="00785A57"/>
    <w:rsid w:val="007874EA"/>
    <w:rsid w:val="00791A55"/>
    <w:rsid w:val="007A0197"/>
    <w:rsid w:val="007A042E"/>
    <w:rsid w:val="007A2903"/>
    <w:rsid w:val="007A2B67"/>
    <w:rsid w:val="007B1E61"/>
    <w:rsid w:val="007B299C"/>
    <w:rsid w:val="007B2CAB"/>
    <w:rsid w:val="007B4522"/>
    <w:rsid w:val="007C0D94"/>
    <w:rsid w:val="007D0790"/>
    <w:rsid w:val="007E0809"/>
    <w:rsid w:val="007E4196"/>
    <w:rsid w:val="007F540D"/>
    <w:rsid w:val="008035AD"/>
    <w:rsid w:val="00804D30"/>
    <w:rsid w:val="00806504"/>
    <w:rsid w:val="00807065"/>
    <w:rsid w:val="008101CB"/>
    <w:rsid w:val="00811D3E"/>
    <w:rsid w:val="00813C90"/>
    <w:rsid w:val="008147C4"/>
    <w:rsid w:val="00817DFC"/>
    <w:rsid w:val="00821331"/>
    <w:rsid w:val="00822C98"/>
    <w:rsid w:val="00823AF0"/>
    <w:rsid w:val="00823FF4"/>
    <w:rsid w:val="00827305"/>
    <w:rsid w:val="00827A9C"/>
    <w:rsid w:val="00833E1B"/>
    <w:rsid w:val="0083678A"/>
    <w:rsid w:val="008370F5"/>
    <w:rsid w:val="00837381"/>
    <w:rsid w:val="008504D4"/>
    <w:rsid w:val="00857108"/>
    <w:rsid w:val="00860670"/>
    <w:rsid w:val="00862B0D"/>
    <w:rsid w:val="00873ABB"/>
    <w:rsid w:val="0087407E"/>
    <w:rsid w:val="00875214"/>
    <w:rsid w:val="00876C37"/>
    <w:rsid w:val="00876D7A"/>
    <w:rsid w:val="00884FA9"/>
    <w:rsid w:val="0088598A"/>
    <w:rsid w:val="00891A17"/>
    <w:rsid w:val="00894E47"/>
    <w:rsid w:val="0089572B"/>
    <w:rsid w:val="008957E7"/>
    <w:rsid w:val="008A06A2"/>
    <w:rsid w:val="008A1019"/>
    <w:rsid w:val="008A3AA5"/>
    <w:rsid w:val="008A4626"/>
    <w:rsid w:val="008B1204"/>
    <w:rsid w:val="008B4C46"/>
    <w:rsid w:val="008C3580"/>
    <w:rsid w:val="008C3F05"/>
    <w:rsid w:val="008D12E4"/>
    <w:rsid w:val="008D335A"/>
    <w:rsid w:val="008E29D0"/>
    <w:rsid w:val="008E68FD"/>
    <w:rsid w:val="008F215C"/>
    <w:rsid w:val="008F7604"/>
    <w:rsid w:val="00900047"/>
    <w:rsid w:val="009219A3"/>
    <w:rsid w:val="0092487A"/>
    <w:rsid w:val="009411EE"/>
    <w:rsid w:val="009418DF"/>
    <w:rsid w:val="00946D30"/>
    <w:rsid w:val="00947D10"/>
    <w:rsid w:val="00950012"/>
    <w:rsid w:val="00950E49"/>
    <w:rsid w:val="00952434"/>
    <w:rsid w:val="00954D0B"/>
    <w:rsid w:val="0096358F"/>
    <w:rsid w:val="009635C8"/>
    <w:rsid w:val="009659ED"/>
    <w:rsid w:val="00971A6F"/>
    <w:rsid w:val="00971D06"/>
    <w:rsid w:val="00972252"/>
    <w:rsid w:val="0098427D"/>
    <w:rsid w:val="0098580D"/>
    <w:rsid w:val="00991D93"/>
    <w:rsid w:val="00996C8F"/>
    <w:rsid w:val="009A6969"/>
    <w:rsid w:val="009B1D7E"/>
    <w:rsid w:val="009B3148"/>
    <w:rsid w:val="009C341D"/>
    <w:rsid w:val="009D5979"/>
    <w:rsid w:val="009D5DED"/>
    <w:rsid w:val="009D5F01"/>
    <w:rsid w:val="009D6241"/>
    <w:rsid w:val="009D7DBD"/>
    <w:rsid w:val="009E11AA"/>
    <w:rsid w:val="009E22AF"/>
    <w:rsid w:val="009E26D6"/>
    <w:rsid w:val="009E2D8A"/>
    <w:rsid w:val="009E2E64"/>
    <w:rsid w:val="009E3B27"/>
    <w:rsid w:val="009E6168"/>
    <w:rsid w:val="009E6188"/>
    <w:rsid w:val="009E65D5"/>
    <w:rsid w:val="009E7C04"/>
    <w:rsid w:val="009E7D3E"/>
    <w:rsid w:val="009F1488"/>
    <w:rsid w:val="009F66A6"/>
    <w:rsid w:val="009F76D0"/>
    <w:rsid w:val="009F7CEA"/>
    <w:rsid w:val="00A15708"/>
    <w:rsid w:val="00A15A48"/>
    <w:rsid w:val="00A165D2"/>
    <w:rsid w:val="00A230AB"/>
    <w:rsid w:val="00A233A7"/>
    <w:rsid w:val="00A2596C"/>
    <w:rsid w:val="00A32E6F"/>
    <w:rsid w:val="00A3440F"/>
    <w:rsid w:val="00A34DA6"/>
    <w:rsid w:val="00A4630B"/>
    <w:rsid w:val="00A54D16"/>
    <w:rsid w:val="00A63435"/>
    <w:rsid w:val="00A66815"/>
    <w:rsid w:val="00A7597F"/>
    <w:rsid w:val="00A8009C"/>
    <w:rsid w:val="00A8530D"/>
    <w:rsid w:val="00A86AB1"/>
    <w:rsid w:val="00A924B1"/>
    <w:rsid w:val="00AA12E5"/>
    <w:rsid w:val="00AA2A0B"/>
    <w:rsid w:val="00AA4369"/>
    <w:rsid w:val="00AA4921"/>
    <w:rsid w:val="00AA74C7"/>
    <w:rsid w:val="00AB045B"/>
    <w:rsid w:val="00AB4615"/>
    <w:rsid w:val="00AD0B8C"/>
    <w:rsid w:val="00AD7711"/>
    <w:rsid w:val="00AE102A"/>
    <w:rsid w:val="00AE7665"/>
    <w:rsid w:val="00AF3B40"/>
    <w:rsid w:val="00AF40C9"/>
    <w:rsid w:val="00AF6E2A"/>
    <w:rsid w:val="00B01F78"/>
    <w:rsid w:val="00B0251B"/>
    <w:rsid w:val="00B0316E"/>
    <w:rsid w:val="00B03CC8"/>
    <w:rsid w:val="00B10676"/>
    <w:rsid w:val="00B166E7"/>
    <w:rsid w:val="00B24967"/>
    <w:rsid w:val="00B318D6"/>
    <w:rsid w:val="00B45267"/>
    <w:rsid w:val="00B57E9C"/>
    <w:rsid w:val="00B57EB1"/>
    <w:rsid w:val="00B61448"/>
    <w:rsid w:val="00B62348"/>
    <w:rsid w:val="00B73194"/>
    <w:rsid w:val="00B73727"/>
    <w:rsid w:val="00B754EF"/>
    <w:rsid w:val="00B80A4A"/>
    <w:rsid w:val="00B877F4"/>
    <w:rsid w:val="00B91D03"/>
    <w:rsid w:val="00B94595"/>
    <w:rsid w:val="00B95AC2"/>
    <w:rsid w:val="00BA0B98"/>
    <w:rsid w:val="00BA30F4"/>
    <w:rsid w:val="00BA6D5A"/>
    <w:rsid w:val="00BA7042"/>
    <w:rsid w:val="00BB01A0"/>
    <w:rsid w:val="00BB40A5"/>
    <w:rsid w:val="00BB44C1"/>
    <w:rsid w:val="00BC254E"/>
    <w:rsid w:val="00BD02B4"/>
    <w:rsid w:val="00BD213F"/>
    <w:rsid w:val="00BD6FBC"/>
    <w:rsid w:val="00BE407D"/>
    <w:rsid w:val="00BE5665"/>
    <w:rsid w:val="00BE679B"/>
    <w:rsid w:val="00BF223C"/>
    <w:rsid w:val="00BF3048"/>
    <w:rsid w:val="00BF3768"/>
    <w:rsid w:val="00BF4727"/>
    <w:rsid w:val="00BF4FC8"/>
    <w:rsid w:val="00C07AB4"/>
    <w:rsid w:val="00C116DB"/>
    <w:rsid w:val="00C12753"/>
    <w:rsid w:val="00C13DCC"/>
    <w:rsid w:val="00C1667A"/>
    <w:rsid w:val="00C379E7"/>
    <w:rsid w:val="00C51DA8"/>
    <w:rsid w:val="00C52E86"/>
    <w:rsid w:val="00C57D4D"/>
    <w:rsid w:val="00C63068"/>
    <w:rsid w:val="00C65596"/>
    <w:rsid w:val="00C65894"/>
    <w:rsid w:val="00C66352"/>
    <w:rsid w:val="00C67487"/>
    <w:rsid w:val="00C71287"/>
    <w:rsid w:val="00C77F12"/>
    <w:rsid w:val="00C80AC4"/>
    <w:rsid w:val="00C81AFA"/>
    <w:rsid w:val="00C838A4"/>
    <w:rsid w:val="00C85000"/>
    <w:rsid w:val="00C90EDC"/>
    <w:rsid w:val="00C95AEC"/>
    <w:rsid w:val="00CA411D"/>
    <w:rsid w:val="00CA4F7F"/>
    <w:rsid w:val="00CA5721"/>
    <w:rsid w:val="00CA7CCB"/>
    <w:rsid w:val="00CC1B10"/>
    <w:rsid w:val="00CC2054"/>
    <w:rsid w:val="00CC50C5"/>
    <w:rsid w:val="00CC7731"/>
    <w:rsid w:val="00CD49CA"/>
    <w:rsid w:val="00CE1FAB"/>
    <w:rsid w:val="00CF62CC"/>
    <w:rsid w:val="00CF6380"/>
    <w:rsid w:val="00D02344"/>
    <w:rsid w:val="00D123FE"/>
    <w:rsid w:val="00D134D2"/>
    <w:rsid w:val="00D1356E"/>
    <w:rsid w:val="00D16944"/>
    <w:rsid w:val="00D17D85"/>
    <w:rsid w:val="00D22F57"/>
    <w:rsid w:val="00D30DDC"/>
    <w:rsid w:val="00D3267F"/>
    <w:rsid w:val="00D33446"/>
    <w:rsid w:val="00D367FB"/>
    <w:rsid w:val="00D36940"/>
    <w:rsid w:val="00D4326F"/>
    <w:rsid w:val="00D455C5"/>
    <w:rsid w:val="00D50AA3"/>
    <w:rsid w:val="00D5464C"/>
    <w:rsid w:val="00D55AEA"/>
    <w:rsid w:val="00D577DE"/>
    <w:rsid w:val="00D6241B"/>
    <w:rsid w:val="00D64D59"/>
    <w:rsid w:val="00D678BC"/>
    <w:rsid w:val="00D70F84"/>
    <w:rsid w:val="00D728BC"/>
    <w:rsid w:val="00D7349D"/>
    <w:rsid w:val="00D8714C"/>
    <w:rsid w:val="00D87296"/>
    <w:rsid w:val="00D87695"/>
    <w:rsid w:val="00D90A1A"/>
    <w:rsid w:val="00D90D61"/>
    <w:rsid w:val="00D91B10"/>
    <w:rsid w:val="00D92C2E"/>
    <w:rsid w:val="00D953DB"/>
    <w:rsid w:val="00D95C39"/>
    <w:rsid w:val="00DA106F"/>
    <w:rsid w:val="00DA4156"/>
    <w:rsid w:val="00DB3629"/>
    <w:rsid w:val="00DC19D4"/>
    <w:rsid w:val="00DC39DA"/>
    <w:rsid w:val="00DD55B4"/>
    <w:rsid w:val="00DD79BF"/>
    <w:rsid w:val="00DE5B14"/>
    <w:rsid w:val="00DE6150"/>
    <w:rsid w:val="00DF05D4"/>
    <w:rsid w:val="00E0168D"/>
    <w:rsid w:val="00E13497"/>
    <w:rsid w:val="00E24A3B"/>
    <w:rsid w:val="00E25007"/>
    <w:rsid w:val="00E30644"/>
    <w:rsid w:val="00E3085D"/>
    <w:rsid w:val="00E33F66"/>
    <w:rsid w:val="00E378AB"/>
    <w:rsid w:val="00E5028A"/>
    <w:rsid w:val="00E55C12"/>
    <w:rsid w:val="00E60A13"/>
    <w:rsid w:val="00E60E83"/>
    <w:rsid w:val="00E63D02"/>
    <w:rsid w:val="00E701D9"/>
    <w:rsid w:val="00E71CEE"/>
    <w:rsid w:val="00E730BF"/>
    <w:rsid w:val="00E762B2"/>
    <w:rsid w:val="00E81DA6"/>
    <w:rsid w:val="00E8370F"/>
    <w:rsid w:val="00E85966"/>
    <w:rsid w:val="00E871A3"/>
    <w:rsid w:val="00E91FAE"/>
    <w:rsid w:val="00E93AF2"/>
    <w:rsid w:val="00E93F1D"/>
    <w:rsid w:val="00EA051F"/>
    <w:rsid w:val="00EA3C71"/>
    <w:rsid w:val="00EB04D7"/>
    <w:rsid w:val="00EC4039"/>
    <w:rsid w:val="00EC61F0"/>
    <w:rsid w:val="00EC7FAD"/>
    <w:rsid w:val="00ED3350"/>
    <w:rsid w:val="00ED57FD"/>
    <w:rsid w:val="00EE0742"/>
    <w:rsid w:val="00EE25BA"/>
    <w:rsid w:val="00EE5686"/>
    <w:rsid w:val="00EE6AC1"/>
    <w:rsid w:val="00EF0378"/>
    <w:rsid w:val="00EF3E6A"/>
    <w:rsid w:val="00EF5058"/>
    <w:rsid w:val="00F03862"/>
    <w:rsid w:val="00F05AFF"/>
    <w:rsid w:val="00F079B0"/>
    <w:rsid w:val="00F20CCE"/>
    <w:rsid w:val="00F23639"/>
    <w:rsid w:val="00F276F8"/>
    <w:rsid w:val="00F31474"/>
    <w:rsid w:val="00F33791"/>
    <w:rsid w:val="00F33D0F"/>
    <w:rsid w:val="00F37D20"/>
    <w:rsid w:val="00F4028E"/>
    <w:rsid w:val="00F418D1"/>
    <w:rsid w:val="00F4192E"/>
    <w:rsid w:val="00F47EB5"/>
    <w:rsid w:val="00F501B2"/>
    <w:rsid w:val="00F5134C"/>
    <w:rsid w:val="00F57315"/>
    <w:rsid w:val="00F608CF"/>
    <w:rsid w:val="00F76BA1"/>
    <w:rsid w:val="00F823E0"/>
    <w:rsid w:val="00F845E3"/>
    <w:rsid w:val="00F90BCD"/>
    <w:rsid w:val="00F91A12"/>
    <w:rsid w:val="00F91CF7"/>
    <w:rsid w:val="00F929EF"/>
    <w:rsid w:val="00FB153D"/>
    <w:rsid w:val="00FC1CBB"/>
    <w:rsid w:val="00FC718E"/>
    <w:rsid w:val="00FE137B"/>
    <w:rsid w:val="00FE4F5E"/>
    <w:rsid w:val="00FE6842"/>
    <w:rsid w:val="00FE79D4"/>
    <w:rsid w:val="00FF20C9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3A7B1"/>
  <w15:docId w15:val="{3FC8AB5E-CDED-4F1E-898C-323D4478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F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7B04"/>
    <w:pPr>
      <w:keepNext/>
      <w:spacing w:after="0" w:line="240" w:lineRule="auto"/>
      <w:ind w:right="-468"/>
      <w:outlineLvl w:val="2"/>
    </w:pPr>
    <w:rPr>
      <w:rFonts w:eastAsia="Times New Roman"/>
      <w:b/>
      <w:bCs/>
    </w:rPr>
  </w:style>
  <w:style w:type="paragraph" w:styleId="Nagwek5">
    <w:name w:val="heading 5"/>
    <w:basedOn w:val="Normalny"/>
    <w:next w:val="Normalny"/>
    <w:link w:val="Nagwek5Znak"/>
    <w:unhideWhenUsed/>
    <w:qFormat/>
    <w:rsid w:val="00192808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7536F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754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9000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900047"/>
    <w:rPr>
      <w:rFonts w:ascii="Tahoma" w:eastAsia="Calibri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121D2A"/>
    <w:rPr>
      <w:rFonts w:eastAsia="Calibri"/>
      <w:sz w:val="24"/>
      <w:szCs w:val="24"/>
      <w:lang w:eastAsia="en-US"/>
    </w:rPr>
  </w:style>
  <w:style w:type="character" w:styleId="Pogrubienie">
    <w:name w:val="Strong"/>
    <w:qFormat/>
    <w:rsid w:val="00121D2A"/>
    <w:rPr>
      <w:b/>
      <w:bCs/>
    </w:rPr>
  </w:style>
  <w:style w:type="character" w:customStyle="1" w:styleId="Nagwek3Znak">
    <w:name w:val="Nagłówek 3 Znak"/>
    <w:link w:val="Nagwek3"/>
    <w:uiPriority w:val="9"/>
    <w:rsid w:val="00577B04"/>
    <w:rPr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4119C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0">
    <w:name w:val="Akapit z listą1"/>
    <w:basedOn w:val="Normalny"/>
    <w:rsid w:val="00572122"/>
    <w:pPr>
      <w:ind w:left="720"/>
    </w:pPr>
    <w:rPr>
      <w:rFonts w:ascii="Calibri" w:eastAsia="Times New Roman" w:hAnsi="Calibri" w:cs="Calibri"/>
      <w:sz w:val="22"/>
      <w:szCs w:val="22"/>
    </w:rPr>
  </w:style>
  <w:style w:type="paragraph" w:styleId="Nagwek">
    <w:name w:val="header"/>
    <w:basedOn w:val="Normalny"/>
    <w:link w:val="NagwekZnak"/>
    <w:rsid w:val="006727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727CD"/>
    <w:rPr>
      <w:rFonts w:eastAsia="Calibr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6727C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7CD"/>
    <w:rPr>
      <w:rFonts w:eastAsia="Calibri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E766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8D12E4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8D12E4"/>
    <w:rPr>
      <w:rFonts w:ascii="Arial Narrow" w:hAnsi="Arial Narrow" w:cs="Arial Narrow"/>
      <w:b/>
      <w:bCs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D3694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64D59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link w:val="Nagwek8"/>
    <w:semiHidden/>
    <w:rsid w:val="0017536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17536F"/>
    <w:pPr>
      <w:spacing w:after="0" w:line="240" w:lineRule="auto"/>
      <w:jc w:val="center"/>
    </w:pPr>
    <w:rPr>
      <w:rFonts w:eastAsia="Times New Roman"/>
      <w:sz w:val="32"/>
    </w:rPr>
  </w:style>
  <w:style w:type="character" w:customStyle="1" w:styleId="TekstpodstawowyZnak">
    <w:name w:val="Tekst podstawowy Znak"/>
    <w:link w:val="Tekstpodstawowy"/>
    <w:rsid w:val="0017536F"/>
    <w:rPr>
      <w:sz w:val="32"/>
      <w:szCs w:val="24"/>
    </w:rPr>
  </w:style>
  <w:style w:type="paragraph" w:customStyle="1" w:styleId="bodytext2">
    <w:name w:val="bodytext2"/>
    <w:basedOn w:val="Normalny"/>
    <w:rsid w:val="0017536F"/>
    <w:pPr>
      <w:overflowPunct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uiPriority w:val="99"/>
    <w:unhideWhenUsed/>
    <w:rsid w:val="00F079B0"/>
    <w:rPr>
      <w:color w:val="0000FF"/>
      <w:u w:val="single"/>
    </w:rPr>
  </w:style>
  <w:style w:type="paragraph" w:customStyle="1" w:styleId="Default">
    <w:name w:val="Default"/>
    <w:rsid w:val="00692D4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134D2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5Znak">
    <w:name w:val="Nagłówek 5 Znak"/>
    <w:link w:val="Nagwek5"/>
    <w:rsid w:val="0019280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Odwoaniedokomentarza">
    <w:name w:val="annotation reference"/>
    <w:rsid w:val="002555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55DE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55DE"/>
    <w:rPr>
      <w:rFonts w:eastAsia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2555DE"/>
    <w:rPr>
      <w:b/>
      <w:bCs/>
    </w:rPr>
  </w:style>
  <w:style w:type="character" w:customStyle="1" w:styleId="TematkomentarzaZnak">
    <w:name w:val="Temat komentarza Znak"/>
    <w:link w:val="Tematkomentarza"/>
    <w:rsid w:val="002555DE"/>
    <w:rPr>
      <w:rFonts w:eastAsia="Calibri"/>
      <w:b/>
      <w:bCs/>
      <w:lang w:eastAsia="en-US"/>
    </w:rPr>
  </w:style>
  <w:style w:type="paragraph" w:customStyle="1" w:styleId="Akapitzlist2">
    <w:name w:val="Akapit z listą2"/>
    <w:basedOn w:val="Normalny"/>
    <w:rsid w:val="00CC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428B5-090E-42C0-B8D9-62E57B444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2409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Emilia</cp:lastModifiedBy>
  <cp:revision>9</cp:revision>
  <cp:lastPrinted>2019-11-22T13:17:00Z</cp:lastPrinted>
  <dcterms:created xsi:type="dcterms:W3CDTF">2020-02-11T09:29:00Z</dcterms:created>
  <dcterms:modified xsi:type="dcterms:W3CDTF">2020-04-22T12:09:00Z</dcterms:modified>
</cp:coreProperties>
</file>