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08" w:rsidRPr="00BE5749" w:rsidRDefault="00C05B08" w:rsidP="00CA7A55">
      <w:pPr>
        <w:spacing w:after="0" w:line="312" w:lineRule="auto"/>
        <w:jc w:val="right"/>
        <w:rPr>
          <w:rFonts w:ascii="Times New Roman" w:eastAsia="Calibri" w:hAnsi="Times New Roman" w:cs="Times New Roman"/>
          <w:color w:val="BFBFBF" w:themeColor="background1" w:themeShade="BF"/>
          <w:sz w:val="18"/>
          <w:szCs w:val="18"/>
        </w:rPr>
      </w:pPr>
      <w:r w:rsidRPr="00BE5749">
        <w:rPr>
          <w:rFonts w:ascii="Times New Roman" w:eastAsia="Calibri" w:hAnsi="Times New Roman" w:cs="Times New Roman"/>
          <w:color w:val="BFBFBF" w:themeColor="background1" w:themeShade="BF"/>
          <w:sz w:val="18"/>
          <w:szCs w:val="18"/>
        </w:rPr>
        <w:t>Załącznik nr 4 do Zarządzenia Rektora nr  20/2020 z dnia 10.03.2020r.</w:t>
      </w:r>
    </w:p>
    <w:p w:rsidR="00C05B08" w:rsidRPr="00BE5749" w:rsidRDefault="00C05B08" w:rsidP="00CA7A55">
      <w:pPr>
        <w:spacing w:after="0" w:line="312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F5231" w:rsidRPr="00BE5749" w:rsidRDefault="00AF5231" w:rsidP="00CA7A55">
      <w:pPr>
        <w:spacing w:after="0" w:line="312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C75CD1" w:rsidRPr="00BE5749" w:rsidRDefault="003C0C44" w:rsidP="00CA7A55">
      <w:pPr>
        <w:spacing w:after="0" w:line="312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Instrukcja postępowania w przypadku znalezienia się w grupie zakładników</w:t>
      </w:r>
    </w:p>
    <w:p w:rsidR="003C0C44" w:rsidRPr="00BE5749" w:rsidRDefault="003C0C44" w:rsidP="00CA7A55">
      <w:pPr>
        <w:spacing w:after="0" w:line="312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CA7A55" w:rsidRPr="00BE5749" w:rsidRDefault="00CA7A55" w:rsidP="00CA7A55">
      <w:pPr>
        <w:spacing w:after="0" w:line="312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C75CD1" w:rsidRPr="00BE5749" w:rsidRDefault="00C75CD1" w:rsidP="00CA7A55">
      <w:p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Rób, co każą. </w:t>
      </w:r>
    </w:p>
    <w:p w:rsidR="00C75CD1" w:rsidRPr="00BE5749" w:rsidRDefault="00C75CD1" w:rsidP="00CA7A55">
      <w:p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Nie graj bohatera i nie stawiaj oporu. </w:t>
      </w:r>
    </w:p>
    <w:p w:rsidR="00C75CD1" w:rsidRPr="00BE5749" w:rsidRDefault="00C75CD1" w:rsidP="00CA7A55">
      <w:p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Dyskutowanie z napastnikami lub bunt mogą tylko pogorszyć sytuację.</w:t>
      </w:r>
    </w:p>
    <w:p w:rsidR="00C75CD1" w:rsidRPr="00BE5749" w:rsidRDefault="00C75CD1" w:rsidP="00CA7A55">
      <w:p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Twoim zadaniem powinno być przetrwanie.</w:t>
      </w:r>
    </w:p>
    <w:p w:rsidR="00C75CD1" w:rsidRPr="00BE5749" w:rsidRDefault="00C75CD1" w:rsidP="00CA7A55">
      <w:p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Czekaj na akcję wyspecjalizowanej jednostki ratowniczej.</w:t>
      </w:r>
    </w:p>
    <w:p w:rsidR="00C75CD1" w:rsidRPr="00BE5749" w:rsidRDefault="00C75CD1" w:rsidP="00CA7A55">
      <w:pPr>
        <w:spacing w:after="0" w:line="312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Jeśli znalazłeś się wśród zakładników:</w:t>
      </w:r>
    </w:p>
    <w:p w:rsidR="00C75CD1" w:rsidRPr="00BE5749" w:rsidRDefault="00CE2D15" w:rsidP="00CA7A55">
      <w:pPr>
        <w:numPr>
          <w:ilvl w:val="0"/>
          <w:numId w:val="3"/>
        </w:numPr>
        <w:spacing w:after="0" w:line="312" w:lineRule="auto"/>
        <w:ind w:left="709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S</w:t>
      </w:r>
      <w:r w:rsidR="00C75CD1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taraj się zwrócić uwagę napastników na fakt, że mają do czynienia z ludźmi (personifikowanie siebie i innych)</w:t>
      </w: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C75CD1" w:rsidRPr="00BE5749" w:rsidRDefault="00CE2D15" w:rsidP="00CA7A55">
      <w:pPr>
        <w:numPr>
          <w:ilvl w:val="0"/>
          <w:numId w:val="3"/>
        </w:numPr>
        <w:spacing w:after="0" w:line="312" w:lineRule="auto"/>
        <w:ind w:left="709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B</w:t>
      </w:r>
      <w:r w:rsidR="00C75CD1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ądź spokojny, naturalny, znajdź postawę pośrednią między agresją a pasywnością </w:t>
      </w:r>
      <w:r w:rsidR="00CA7A55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C75CD1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i uległością</w:t>
      </w: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C75CD1" w:rsidRPr="00BE5749" w:rsidRDefault="00CE2D15" w:rsidP="00CA7A55">
      <w:pPr>
        <w:numPr>
          <w:ilvl w:val="0"/>
          <w:numId w:val="3"/>
        </w:numPr>
        <w:spacing w:after="0" w:line="312" w:lineRule="auto"/>
        <w:ind w:left="709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N</w:t>
      </w:r>
      <w:r w:rsidR="00C75CD1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ie bądź „utrapieniem” dla napastników (bunt, dyskutowanie, silne reakcje emocjonalne)</w:t>
      </w: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C75CD1" w:rsidRPr="00BE5749" w:rsidRDefault="00CE2D15" w:rsidP="00CA7A55">
      <w:pPr>
        <w:numPr>
          <w:ilvl w:val="0"/>
          <w:numId w:val="3"/>
        </w:numPr>
        <w:spacing w:after="0" w:line="312" w:lineRule="auto"/>
        <w:ind w:left="709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P</w:t>
      </w:r>
      <w:r w:rsidR="00C75CD1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amiętaj, że sytuacja może trwać długo - postaraj się rozwinąć u siebie potrzebę przetrwania</w:t>
      </w: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C75CD1" w:rsidRPr="00BE5749" w:rsidRDefault="00CE2D15" w:rsidP="00CA7A55">
      <w:pPr>
        <w:numPr>
          <w:ilvl w:val="0"/>
          <w:numId w:val="3"/>
        </w:numPr>
        <w:spacing w:after="0" w:line="312" w:lineRule="auto"/>
        <w:ind w:left="709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N</w:t>
      </w:r>
      <w:r w:rsidR="00C75CD1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ie rób gestów zwracających uwagę porywaczy</w:t>
      </w: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C75CD1" w:rsidRPr="00BE5749" w:rsidRDefault="00CE2D15" w:rsidP="00CA7A55">
      <w:pPr>
        <w:numPr>
          <w:ilvl w:val="0"/>
          <w:numId w:val="3"/>
        </w:numPr>
        <w:spacing w:after="0" w:line="312" w:lineRule="auto"/>
        <w:ind w:left="709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N</w:t>
      </w:r>
      <w:r w:rsidR="00C75CD1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ie zadawaj pytań, nie patrz w oczy terrorystom, bądź im posłuszny bez dyskusji, siedź spokojnie na miejscu</w:t>
      </w: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C75CD1" w:rsidRPr="00BE5749" w:rsidRDefault="00CE2D15" w:rsidP="00CA7A55">
      <w:pPr>
        <w:numPr>
          <w:ilvl w:val="0"/>
          <w:numId w:val="3"/>
        </w:numPr>
        <w:spacing w:after="0" w:line="312" w:lineRule="auto"/>
        <w:ind w:left="709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P</w:t>
      </w:r>
      <w:r w:rsidR="00C75CD1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ytaj zawsze o pozwolenie, np. </w:t>
      </w:r>
      <w:bookmarkStart w:id="0" w:name="_GoBack"/>
      <w:bookmarkEnd w:id="0"/>
      <w:r w:rsidR="00C75CD1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gdy chcesz wstać lub otworzyć torbę</w:t>
      </w: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C75CD1" w:rsidRPr="00BE5749" w:rsidRDefault="00CE2D15" w:rsidP="00CA7A55">
      <w:pPr>
        <w:numPr>
          <w:ilvl w:val="0"/>
          <w:numId w:val="3"/>
        </w:numPr>
        <w:spacing w:after="0" w:line="312" w:lineRule="auto"/>
        <w:ind w:left="709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N</w:t>
      </w:r>
      <w:r w:rsidR="00C75CD1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a żądanie terrorystów oddaj im przedmioty osobiste</w:t>
      </w: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C75CD1" w:rsidRPr="00BE5749" w:rsidRDefault="00CE2D15" w:rsidP="00CA7A55">
      <w:pPr>
        <w:numPr>
          <w:ilvl w:val="0"/>
          <w:numId w:val="3"/>
        </w:numPr>
        <w:spacing w:after="0" w:line="312" w:lineRule="auto"/>
        <w:ind w:left="709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U</w:t>
      </w:r>
      <w:r w:rsidR="00C75CD1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suń (wyrzuć) wszelkie oznaki wł</w:t>
      </w: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adzy, zajmowania ważnej pozycji.</w:t>
      </w:r>
    </w:p>
    <w:p w:rsidR="00C75CD1" w:rsidRPr="00BE5749" w:rsidRDefault="00CE2D15" w:rsidP="00CA7A55">
      <w:pPr>
        <w:numPr>
          <w:ilvl w:val="0"/>
          <w:numId w:val="3"/>
        </w:numPr>
        <w:spacing w:after="0" w:line="312" w:lineRule="auto"/>
        <w:ind w:left="709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Z</w:t>
      </w:r>
      <w:r w:rsidR="00C75CD1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apamiętaj szczegóły dotyczące porywaczy i otoczenia - może to pomóc władzom </w:t>
      </w:r>
      <w:r w:rsidR="00CA7A55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C75CD1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w uwolnieniu pozostałych zakładników oraz identyfikację porywaczy przy aresztowaniu.</w:t>
      </w:r>
    </w:p>
    <w:p w:rsidR="00CA7A55" w:rsidRPr="00BE5749" w:rsidRDefault="00CA7A55" w:rsidP="00CA7A55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C75CD1" w:rsidRPr="00BE5749" w:rsidRDefault="00C75CD1" w:rsidP="00CA7A55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Calibri" w:hAnsi="Times New Roman" w:cs="Times New Roman"/>
          <w:bCs/>
          <w:sz w:val="23"/>
          <w:szCs w:val="23"/>
        </w:rPr>
      </w:pPr>
      <w:r w:rsidRPr="00BE5749">
        <w:rPr>
          <w:rFonts w:ascii="Times New Roman" w:eastAsia="Calibri" w:hAnsi="Times New Roman" w:cs="Times New Roman"/>
          <w:bCs/>
          <w:sz w:val="23"/>
          <w:szCs w:val="23"/>
        </w:rPr>
        <w:t>JAK POSTĘPOWAĆ W TRAKCIE OPERACJI ANTYTERRORYSTYCZNYCH</w:t>
      </w:r>
    </w:p>
    <w:p w:rsidR="00CA7A55" w:rsidRPr="00BE5749" w:rsidRDefault="00CA7A55" w:rsidP="00CA7A55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</w:p>
    <w:p w:rsidR="00C75CD1" w:rsidRPr="00BE5749" w:rsidRDefault="00CA7A55" w:rsidP="00CA7A5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BE5749">
        <w:rPr>
          <w:rFonts w:ascii="Times New Roman" w:eastAsia="Calibri" w:hAnsi="Times New Roman" w:cs="Times New Roman"/>
          <w:bCs/>
          <w:sz w:val="23"/>
          <w:szCs w:val="23"/>
        </w:rPr>
        <w:t>Zachować spokój</w:t>
      </w:r>
      <w:r w:rsidR="00C75CD1" w:rsidRPr="00BE5749">
        <w:rPr>
          <w:rFonts w:ascii="Times New Roman" w:eastAsia="Calibri" w:hAnsi="Times New Roman" w:cs="Times New Roman"/>
          <w:bCs/>
          <w:sz w:val="23"/>
          <w:szCs w:val="23"/>
        </w:rPr>
        <w:t xml:space="preserve">, akcja zawsze wywołuje zamieszanie i panikę, </w:t>
      </w:r>
      <w:r w:rsidRPr="00BE5749">
        <w:rPr>
          <w:rFonts w:ascii="Times New Roman" w:eastAsia="Calibri" w:hAnsi="Times New Roman" w:cs="Times New Roman"/>
          <w:bCs/>
          <w:sz w:val="23"/>
          <w:szCs w:val="23"/>
        </w:rPr>
        <w:t>ludzie są w szoku.</w:t>
      </w:r>
    </w:p>
    <w:p w:rsidR="00C75CD1" w:rsidRPr="00BE5749" w:rsidRDefault="001E4F52" w:rsidP="00CA7A55">
      <w:pPr>
        <w:numPr>
          <w:ilvl w:val="0"/>
          <w:numId w:val="5"/>
        </w:numPr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N</w:t>
      </w:r>
      <w:r w:rsidR="00C75CD1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ie ucieka</w:t>
      </w:r>
      <w:r w:rsidR="00CA7A55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ć, położyć się na podłodze i próbować</w:t>
      </w:r>
      <w:r w:rsidR="00C75CD1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znaleźć </w:t>
      </w:r>
      <w:r w:rsidR="00CA7A55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osłonę, trzymać</w:t>
      </w:r>
      <w:r w:rsidR="00C75CD1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ręce na głowie do końca operacji</w:t>
      </w:r>
      <w:r w:rsidR="00CE2D15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C75CD1" w:rsidRPr="00BE5749" w:rsidRDefault="001E4F52" w:rsidP="00CA7A55">
      <w:pPr>
        <w:numPr>
          <w:ilvl w:val="0"/>
          <w:numId w:val="5"/>
        </w:numPr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S</w:t>
      </w:r>
      <w:r w:rsidR="00CA7A55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łuchać</w:t>
      </w:r>
      <w:r w:rsidR="00C75CD1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rozkazów i instrukcji grupy antyterrorystycznej i nie zabiera</w:t>
      </w:r>
      <w:r w:rsidR="00CA7A55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ć</w:t>
      </w:r>
      <w:r w:rsidR="00C75CD1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jej czasu na zadawanie zbędnych pytań</w:t>
      </w:r>
      <w:r w:rsidR="00CE2D15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C75CD1" w:rsidRPr="00BE5749" w:rsidRDefault="001E4F52" w:rsidP="00CA7A55">
      <w:pPr>
        <w:numPr>
          <w:ilvl w:val="0"/>
          <w:numId w:val="5"/>
        </w:numPr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N</w:t>
      </w:r>
      <w:r w:rsidR="00CA7A55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ie trzeć</w:t>
      </w:r>
      <w:r w:rsidR="00C75CD1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oczu w wypadku użycia gazów łzawiących</w:t>
      </w:r>
      <w:r w:rsidR="00CE2D15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C75CD1" w:rsidRPr="00BE5749" w:rsidRDefault="001E4F52" w:rsidP="00CA7A55">
      <w:pPr>
        <w:numPr>
          <w:ilvl w:val="0"/>
          <w:numId w:val="5"/>
        </w:numPr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W</w:t>
      </w:r>
      <w:r w:rsidR="00C75CD1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razie strzelaniny poł</w:t>
      </w:r>
      <w:r w:rsidR="00CA7A55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ożyć się na ziemi lub schować</w:t>
      </w:r>
      <w:r w:rsidR="00C75CD1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się za jakimś przedmiotem</w:t>
      </w:r>
      <w:r w:rsidR="00CE2D15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C75CD1" w:rsidRPr="00BE5749" w:rsidRDefault="001E4F52" w:rsidP="00CA7A55">
      <w:pPr>
        <w:numPr>
          <w:ilvl w:val="0"/>
          <w:numId w:val="5"/>
        </w:numPr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N</w:t>
      </w:r>
      <w:r w:rsidR="00CA7A55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ie uciekać</w:t>
      </w:r>
      <w:r w:rsidR="00C75CD1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obiektu, dopóki nie zostanie wydany rozkaz wyjścia </w:t>
      </w:r>
      <w:r w:rsidR="00CA7A55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–</w:t>
      </w:r>
      <w:r w:rsidR="00C75CD1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CA7A55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istnieje możliwość uznania za</w:t>
      </w:r>
      <w:r w:rsidR="00C75CD1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terrorystę</w:t>
      </w:r>
      <w:r w:rsidR="00CE2D15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C75CD1" w:rsidRPr="00BE5749" w:rsidRDefault="001E4F52" w:rsidP="00CA7A55">
      <w:pPr>
        <w:numPr>
          <w:ilvl w:val="0"/>
          <w:numId w:val="5"/>
        </w:numPr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W</w:t>
      </w:r>
      <w:r w:rsidR="00CA7A55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chwili wyzwolenia wyjść jak najszybciej, nie zatrzymywać</w:t>
      </w:r>
      <w:r w:rsidR="00C75CD1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się dla zabrania rzeczy osobistych, </w:t>
      </w:r>
      <w:r w:rsidR="00CA7A55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możliwość ryzyka</w:t>
      </w:r>
      <w:r w:rsidR="00C75CD1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wybuchu lub pożaru</w:t>
      </w:r>
      <w:r w:rsidR="00CE2D15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4938B9" w:rsidRPr="00BE5749" w:rsidRDefault="00A25AEB" w:rsidP="00954CD9">
      <w:pPr>
        <w:numPr>
          <w:ilvl w:val="0"/>
          <w:numId w:val="5"/>
        </w:numPr>
        <w:spacing w:after="0" w:line="312" w:lineRule="auto"/>
        <w:ind w:left="709"/>
        <w:jc w:val="both"/>
        <w:rPr>
          <w:sz w:val="23"/>
          <w:szCs w:val="23"/>
        </w:rPr>
      </w:pP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Postarać się o </w:t>
      </w:r>
      <w:r w:rsidR="00C75CD1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identyfik</w:t>
      </w: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acje</w:t>
      </w:r>
      <w:r w:rsidR="00C75CD1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(przedstawi</w:t>
      </w: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enie się</w:t>
      </w:r>
      <w:r w:rsidR="00C75CD1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),</w:t>
      </w: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do momentu formalnej identyfikacji, jako zakładnika - istnieje</w:t>
      </w:r>
      <w:r w:rsidR="00C75CD1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>możliwość traktowania</w:t>
      </w:r>
      <w:r w:rsidR="00C75CD1"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ze strony ekipy ratunkowej</w:t>
      </w:r>
      <w:r w:rsidRPr="00BE574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jako potencjalnego porywacza.</w:t>
      </w:r>
    </w:p>
    <w:sectPr w:rsidR="004938B9" w:rsidRPr="00BE5749" w:rsidSect="00C75CD1">
      <w:pgSz w:w="11906" w:h="16838"/>
      <w:pgMar w:top="426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2C0E"/>
    <w:multiLevelType w:val="hybridMultilevel"/>
    <w:tmpl w:val="B2A61C2C"/>
    <w:lvl w:ilvl="0" w:tplc="782A6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51AB"/>
    <w:multiLevelType w:val="hybridMultilevel"/>
    <w:tmpl w:val="74101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F0761"/>
    <w:multiLevelType w:val="hybridMultilevel"/>
    <w:tmpl w:val="97F2C010"/>
    <w:lvl w:ilvl="0" w:tplc="782A6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24580"/>
    <w:multiLevelType w:val="hybridMultilevel"/>
    <w:tmpl w:val="C4B28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041BC"/>
    <w:multiLevelType w:val="hybridMultilevel"/>
    <w:tmpl w:val="11A2B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D1"/>
    <w:rsid w:val="001E4F52"/>
    <w:rsid w:val="003C0C44"/>
    <w:rsid w:val="004938B9"/>
    <w:rsid w:val="0056483D"/>
    <w:rsid w:val="0068466A"/>
    <w:rsid w:val="006A514A"/>
    <w:rsid w:val="0088183F"/>
    <w:rsid w:val="00A25AEB"/>
    <w:rsid w:val="00AE247F"/>
    <w:rsid w:val="00AF5231"/>
    <w:rsid w:val="00B22282"/>
    <w:rsid w:val="00B353A2"/>
    <w:rsid w:val="00BE5749"/>
    <w:rsid w:val="00C05B08"/>
    <w:rsid w:val="00C75CD1"/>
    <w:rsid w:val="00CA7A55"/>
    <w:rsid w:val="00C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CBE35-3B49-4E9F-B117-83DE2D54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A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Emilia</cp:lastModifiedBy>
  <cp:revision>10</cp:revision>
  <cp:lastPrinted>2020-03-12T09:16:00Z</cp:lastPrinted>
  <dcterms:created xsi:type="dcterms:W3CDTF">2020-03-11T11:26:00Z</dcterms:created>
  <dcterms:modified xsi:type="dcterms:W3CDTF">2020-03-12T09:16:00Z</dcterms:modified>
</cp:coreProperties>
</file>