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233B6" w14:textId="77777777" w:rsidR="001551F6" w:rsidRPr="00EB03AB" w:rsidRDefault="001551F6" w:rsidP="001551F6">
      <w:pPr>
        <w:tabs>
          <w:tab w:val="left" w:pos="6379"/>
        </w:tabs>
        <w:spacing w:after="0" w:line="360" w:lineRule="auto"/>
        <w:rPr>
          <w:rFonts w:ascii="Times New Roman" w:hAnsi="Times New Roman"/>
          <w:color w:val="000000"/>
          <w:sz w:val="24"/>
          <w:szCs w:val="24"/>
        </w:rPr>
      </w:pPr>
      <w:r>
        <w:rPr>
          <w:rFonts w:ascii="Times New Roman" w:hAnsi="Times New Roman"/>
          <w:color w:val="000000"/>
          <w:sz w:val="24"/>
          <w:szCs w:val="24"/>
        </w:rPr>
        <w:t xml:space="preserve">                 </w:t>
      </w:r>
    </w:p>
    <w:p w14:paraId="5B16AA67" w14:textId="17B294CF" w:rsidR="001551F6" w:rsidRPr="00FB7E4F" w:rsidRDefault="00FB7E4F" w:rsidP="00FB7E4F">
      <w:pPr>
        <w:tabs>
          <w:tab w:val="left" w:pos="6379"/>
        </w:tabs>
        <w:spacing w:after="0" w:line="360" w:lineRule="auto"/>
        <w:jc w:val="right"/>
        <w:rPr>
          <w:rFonts w:ascii="Times New Roman" w:hAnsi="Times New Roman"/>
          <w:color w:val="000000"/>
          <w:sz w:val="18"/>
          <w:szCs w:val="18"/>
        </w:rPr>
      </w:pPr>
      <w:r w:rsidRPr="00FB7E4F">
        <w:rPr>
          <w:rFonts w:ascii="Times New Roman" w:hAnsi="Times New Roman"/>
          <w:color w:val="000000"/>
          <w:sz w:val="18"/>
          <w:szCs w:val="18"/>
        </w:rPr>
        <w:t>Załącznik do Zarządzenia nr 93/2019 Rektora UMB</w:t>
      </w:r>
      <w:r>
        <w:rPr>
          <w:rFonts w:ascii="Times New Roman" w:hAnsi="Times New Roman"/>
          <w:color w:val="000000"/>
          <w:sz w:val="18"/>
          <w:szCs w:val="18"/>
        </w:rPr>
        <w:t xml:space="preserve">  z dnia 9.12.2019 r.</w:t>
      </w:r>
    </w:p>
    <w:p w14:paraId="3E528B35" w14:textId="74E2E280" w:rsidR="001551F6" w:rsidRPr="00D1585E" w:rsidRDefault="00FB7E4F" w:rsidP="00D1585E">
      <w:pPr>
        <w:tabs>
          <w:tab w:val="left" w:pos="6379"/>
        </w:tabs>
        <w:spacing w:after="0" w:line="360" w:lineRule="auto"/>
        <w:jc w:val="center"/>
        <w:rPr>
          <w:rFonts w:ascii="Times New Roman" w:hAnsi="Times New Roman"/>
          <w:b/>
          <w:sz w:val="28"/>
          <w:szCs w:val="28"/>
        </w:rPr>
      </w:pPr>
      <w:r>
        <w:rPr>
          <w:rFonts w:ascii="Times New Roman" w:hAnsi="Times New Roman"/>
          <w:b/>
          <w:color w:val="000000"/>
          <w:sz w:val="28"/>
          <w:szCs w:val="28"/>
        </w:rPr>
        <w:br/>
      </w:r>
      <w:r w:rsidR="001551F6" w:rsidRPr="00D1585E">
        <w:rPr>
          <w:rFonts w:ascii="Times New Roman" w:hAnsi="Times New Roman"/>
          <w:b/>
          <w:color w:val="000000"/>
          <w:sz w:val="28"/>
          <w:szCs w:val="28"/>
        </w:rPr>
        <w:t xml:space="preserve">Regulamin </w:t>
      </w:r>
      <w:r w:rsidR="001551F6" w:rsidRPr="00D1585E">
        <w:rPr>
          <w:rFonts w:ascii="Times New Roman" w:hAnsi="Times New Roman"/>
          <w:b/>
          <w:sz w:val="28"/>
          <w:szCs w:val="28"/>
        </w:rPr>
        <w:t>Działania Systemu Zapewnienia i Doskonalenia Jakości Kształcenia</w:t>
      </w:r>
      <w:r w:rsidR="00D1585E">
        <w:rPr>
          <w:rFonts w:ascii="Times New Roman" w:hAnsi="Times New Roman"/>
          <w:b/>
          <w:sz w:val="28"/>
          <w:szCs w:val="28"/>
        </w:rPr>
        <w:t xml:space="preserve"> </w:t>
      </w:r>
      <w:r w:rsidR="001551F6" w:rsidRPr="00D1585E">
        <w:rPr>
          <w:rFonts w:ascii="Times New Roman" w:hAnsi="Times New Roman"/>
          <w:b/>
          <w:sz w:val="28"/>
          <w:szCs w:val="28"/>
        </w:rPr>
        <w:t>w Uniwersytecie Medycznym w Białymstoku</w:t>
      </w:r>
    </w:p>
    <w:p w14:paraId="40D2DDD9" w14:textId="77777777" w:rsidR="000956C6" w:rsidRPr="00D1585E" w:rsidRDefault="000956C6" w:rsidP="001551F6">
      <w:pPr>
        <w:spacing w:after="0" w:line="360" w:lineRule="auto"/>
        <w:jc w:val="center"/>
        <w:rPr>
          <w:rFonts w:ascii="Times New Roman" w:hAnsi="Times New Roman"/>
          <w:b/>
          <w:sz w:val="24"/>
          <w:szCs w:val="24"/>
        </w:rPr>
      </w:pPr>
    </w:p>
    <w:p w14:paraId="1D05E2B2" w14:textId="77777777" w:rsidR="001551F6" w:rsidRPr="00D1585E" w:rsidRDefault="001551F6" w:rsidP="001551F6">
      <w:pPr>
        <w:numPr>
          <w:ilvl w:val="0"/>
          <w:numId w:val="9"/>
        </w:numPr>
        <w:spacing w:after="0" w:line="360" w:lineRule="auto"/>
        <w:jc w:val="both"/>
        <w:rPr>
          <w:rFonts w:ascii="Times New Roman" w:hAnsi="Times New Roman"/>
          <w:b/>
          <w:sz w:val="24"/>
          <w:szCs w:val="24"/>
        </w:rPr>
      </w:pPr>
      <w:r w:rsidRPr="00D1585E">
        <w:rPr>
          <w:rFonts w:ascii="Times New Roman" w:hAnsi="Times New Roman"/>
          <w:b/>
          <w:sz w:val="24"/>
          <w:szCs w:val="24"/>
        </w:rPr>
        <w:t>Informacje ogólne</w:t>
      </w:r>
    </w:p>
    <w:p w14:paraId="05D67799" w14:textId="77777777" w:rsidR="001551F6" w:rsidRPr="00D1585E" w:rsidRDefault="001551F6" w:rsidP="001551F6">
      <w:pPr>
        <w:spacing w:after="0" w:line="360" w:lineRule="auto"/>
        <w:jc w:val="center"/>
        <w:rPr>
          <w:rFonts w:ascii="Times New Roman" w:eastAsia="Times New Roman" w:hAnsi="Times New Roman"/>
          <w:b/>
          <w:sz w:val="24"/>
          <w:szCs w:val="24"/>
          <w:lang w:val="x-none" w:eastAsia="x-none"/>
        </w:rPr>
      </w:pPr>
      <w:r w:rsidRPr="00D1585E">
        <w:rPr>
          <w:rFonts w:ascii="Times New Roman" w:eastAsia="Times New Roman" w:hAnsi="Times New Roman"/>
          <w:b/>
          <w:sz w:val="24"/>
          <w:szCs w:val="24"/>
          <w:lang w:val="x-none" w:eastAsia="x-none"/>
        </w:rPr>
        <w:t>§ 1</w:t>
      </w:r>
    </w:p>
    <w:p w14:paraId="0FB6CD26" w14:textId="33AE8BC8" w:rsidR="001551F6" w:rsidRPr="00D1585E" w:rsidRDefault="001551F6" w:rsidP="001551F6">
      <w:pPr>
        <w:spacing w:after="0" w:line="360" w:lineRule="auto"/>
        <w:ind w:firstLine="708"/>
        <w:jc w:val="both"/>
        <w:rPr>
          <w:rFonts w:ascii="Times New Roman" w:hAnsi="Times New Roman"/>
          <w:color w:val="000000"/>
          <w:sz w:val="24"/>
          <w:szCs w:val="24"/>
        </w:rPr>
      </w:pPr>
      <w:r w:rsidRPr="00D1585E">
        <w:rPr>
          <w:rFonts w:ascii="Times New Roman" w:hAnsi="Times New Roman"/>
          <w:sz w:val="24"/>
          <w:szCs w:val="24"/>
        </w:rPr>
        <w:t xml:space="preserve">Podstawą prawną </w:t>
      </w:r>
      <w:r w:rsidRPr="00D1585E">
        <w:rPr>
          <w:rFonts w:ascii="Times New Roman" w:hAnsi="Times New Roman"/>
          <w:color w:val="000000"/>
          <w:sz w:val="24"/>
          <w:szCs w:val="24"/>
        </w:rPr>
        <w:t xml:space="preserve">Regulaminu </w:t>
      </w:r>
      <w:r w:rsidRPr="00D1585E">
        <w:rPr>
          <w:rFonts w:ascii="Times New Roman" w:hAnsi="Times New Roman"/>
          <w:sz w:val="24"/>
          <w:szCs w:val="24"/>
        </w:rPr>
        <w:t xml:space="preserve">Działania Systemu Zapewnienia i Doskonalenia Jakości Kształcenia w Uniwersytecie Medycznym w Białymstoku (UMB) jest ustawa z dnia </w:t>
      </w:r>
      <w:r w:rsidRPr="00D1585E">
        <w:rPr>
          <w:rFonts w:ascii="Times New Roman" w:hAnsi="Times New Roman"/>
          <w:sz w:val="24"/>
          <w:szCs w:val="24"/>
          <w:lang w:eastAsia="pl-PL"/>
        </w:rPr>
        <w:t xml:space="preserve">20 lipca 2018 roku - Prawo o szkolnictwie wyższym i nauce (tekst jednolity: Dz. U. z 2018 r., poz. 1668 z późn. zm.) </w:t>
      </w:r>
      <w:r w:rsidRPr="00D1585E">
        <w:rPr>
          <w:rFonts w:ascii="Times New Roman" w:hAnsi="Times New Roman"/>
          <w:sz w:val="24"/>
          <w:szCs w:val="24"/>
        </w:rPr>
        <w:t>„zwana dalej Ustawą”,  ustawa z dnia 3 lipca 2018 r. – Przepisy wprowadzające ustawę – Prawo o szkolnictwie wyższym i nauce (Dz. U. z 2018 r., poz. 1669 z późn. zm.)</w:t>
      </w:r>
      <w:r w:rsidR="00912BA9" w:rsidRPr="00D1585E">
        <w:rPr>
          <w:rFonts w:ascii="Times New Roman" w:hAnsi="Times New Roman"/>
          <w:sz w:val="24"/>
          <w:szCs w:val="24"/>
        </w:rPr>
        <w:t xml:space="preserve">, </w:t>
      </w:r>
      <w:r w:rsidR="0052600E" w:rsidRPr="00D1585E">
        <w:rPr>
          <w:rFonts w:ascii="Times New Roman" w:hAnsi="Times New Roman"/>
          <w:sz w:val="24"/>
          <w:szCs w:val="24"/>
          <w:lang w:eastAsia="pl-PL"/>
        </w:rPr>
        <w:t xml:space="preserve">rozporządzenie </w:t>
      </w:r>
      <w:r w:rsidRPr="00D1585E">
        <w:rPr>
          <w:rFonts w:ascii="Times New Roman" w:hAnsi="Times New Roman"/>
          <w:sz w:val="24"/>
          <w:szCs w:val="24"/>
          <w:lang w:eastAsia="pl-PL"/>
        </w:rPr>
        <w:t>Ministra Nauki i Szkolnictwa Wyższego z dnia 27 września 2018 r. w sprawie studiów (Dz.U. 2018, poz. 1861 z późn. zm.)</w:t>
      </w:r>
      <w:r w:rsidRPr="00D1585E">
        <w:rPr>
          <w:rFonts w:ascii="Times New Roman" w:hAnsi="Times New Roman"/>
          <w:sz w:val="24"/>
          <w:szCs w:val="24"/>
        </w:rPr>
        <w:t>, Statut Uniwersytetu Medycznego w Białymstoku, „zwany dalej Statutem</w:t>
      </w:r>
      <w:r w:rsidRPr="00D1585E">
        <w:rPr>
          <w:rFonts w:ascii="Times New Roman" w:hAnsi="Times New Roman"/>
          <w:color w:val="000000" w:themeColor="text1"/>
          <w:sz w:val="24"/>
          <w:szCs w:val="24"/>
        </w:rPr>
        <w:t xml:space="preserve">”, Uchwała </w:t>
      </w:r>
      <w:r w:rsidR="000956C6" w:rsidRPr="00D1585E">
        <w:rPr>
          <w:rFonts w:ascii="Times New Roman" w:hAnsi="Times New Roman"/>
          <w:sz w:val="24"/>
          <w:szCs w:val="24"/>
        </w:rPr>
        <w:t>nr 102/2019</w:t>
      </w:r>
      <w:r w:rsidRPr="00D1585E">
        <w:rPr>
          <w:rFonts w:ascii="Times New Roman" w:hAnsi="Times New Roman"/>
          <w:sz w:val="24"/>
          <w:szCs w:val="24"/>
        </w:rPr>
        <w:t xml:space="preserve"> </w:t>
      </w:r>
      <w:r w:rsidR="00587F45" w:rsidRPr="00D1585E">
        <w:rPr>
          <w:rFonts w:ascii="Times New Roman" w:hAnsi="Times New Roman"/>
          <w:color w:val="000000" w:themeColor="text1"/>
          <w:sz w:val="24"/>
          <w:szCs w:val="24"/>
        </w:rPr>
        <w:t xml:space="preserve">Senatu Uniwersytetu Medycznego </w:t>
      </w:r>
      <w:r w:rsidR="00FB7E4F">
        <w:rPr>
          <w:rFonts w:ascii="Times New Roman" w:hAnsi="Times New Roman"/>
          <w:color w:val="000000" w:themeColor="text1"/>
          <w:sz w:val="24"/>
          <w:szCs w:val="24"/>
        </w:rPr>
        <w:br/>
      </w:r>
      <w:r w:rsidR="00587F45" w:rsidRPr="00D1585E">
        <w:rPr>
          <w:rFonts w:ascii="Times New Roman" w:hAnsi="Times New Roman"/>
          <w:color w:val="000000" w:themeColor="text1"/>
          <w:sz w:val="24"/>
          <w:szCs w:val="24"/>
        </w:rPr>
        <w:t xml:space="preserve">w Białymstoku </w:t>
      </w:r>
      <w:r w:rsidR="000956C6" w:rsidRPr="00D1585E">
        <w:rPr>
          <w:rFonts w:ascii="Times New Roman" w:hAnsi="Times New Roman"/>
          <w:sz w:val="24"/>
          <w:szCs w:val="24"/>
        </w:rPr>
        <w:t>z dnia 28.11.2019 r.</w:t>
      </w:r>
      <w:r w:rsidR="0090058D" w:rsidRPr="00D1585E">
        <w:rPr>
          <w:rFonts w:ascii="Times New Roman" w:hAnsi="Times New Roman"/>
          <w:sz w:val="24"/>
          <w:szCs w:val="24"/>
        </w:rPr>
        <w:t xml:space="preserve"> </w:t>
      </w:r>
      <w:r w:rsidRPr="00D1585E">
        <w:rPr>
          <w:rFonts w:ascii="Times New Roman" w:hAnsi="Times New Roman"/>
          <w:sz w:val="24"/>
          <w:szCs w:val="24"/>
        </w:rPr>
        <w:t xml:space="preserve">w sprawie „Uczelnianego Systemu Zapewnienia </w:t>
      </w:r>
      <w:r w:rsidR="00FB7E4F">
        <w:rPr>
          <w:rFonts w:ascii="Times New Roman" w:hAnsi="Times New Roman"/>
          <w:sz w:val="24"/>
          <w:szCs w:val="24"/>
        </w:rPr>
        <w:br/>
      </w:r>
      <w:r w:rsidRPr="00D1585E">
        <w:rPr>
          <w:rFonts w:ascii="Times New Roman" w:hAnsi="Times New Roman"/>
          <w:sz w:val="24"/>
          <w:szCs w:val="24"/>
        </w:rPr>
        <w:t xml:space="preserve">i Doskonalenia Jakości Kształcenia w Uniwersytecie Medycznym w Białymstoku”, </w:t>
      </w:r>
      <w:r w:rsidRPr="00D1585E">
        <w:rPr>
          <w:rFonts w:ascii="Times New Roman" w:hAnsi="Times New Roman"/>
          <w:color w:val="000000"/>
          <w:sz w:val="24"/>
          <w:szCs w:val="24"/>
        </w:rPr>
        <w:t>„zwana dalej Uchwałą”.</w:t>
      </w:r>
    </w:p>
    <w:p w14:paraId="6E531768" w14:textId="77777777" w:rsidR="001551F6" w:rsidRPr="00D1585E" w:rsidRDefault="001551F6" w:rsidP="001551F6">
      <w:pPr>
        <w:spacing w:after="0" w:line="360" w:lineRule="auto"/>
        <w:ind w:firstLine="708"/>
        <w:jc w:val="both"/>
        <w:rPr>
          <w:rFonts w:ascii="Times New Roman" w:hAnsi="Times New Roman"/>
          <w:strike/>
          <w:sz w:val="24"/>
          <w:szCs w:val="24"/>
        </w:rPr>
      </w:pPr>
    </w:p>
    <w:p w14:paraId="04B5E7B2" w14:textId="77777777" w:rsidR="001551F6" w:rsidRPr="00D1585E" w:rsidRDefault="001551F6" w:rsidP="001551F6">
      <w:pPr>
        <w:spacing w:after="0" w:line="360" w:lineRule="auto"/>
        <w:jc w:val="center"/>
        <w:rPr>
          <w:rFonts w:ascii="Times New Roman" w:hAnsi="Times New Roman"/>
          <w:b/>
          <w:sz w:val="24"/>
          <w:szCs w:val="24"/>
        </w:rPr>
      </w:pPr>
      <w:r w:rsidRPr="00D1585E">
        <w:rPr>
          <w:rFonts w:ascii="Times New Roman" w:hAnsi="Times New Roman"/>
          <w:b/>
          <w:sz w:val="24"/>
          <w:szCs w:val="24"/>
        </w:rPr>
        <w:t>§ 2</w:t>
      </w:r>
    </w:p>
    <w:p w14:paraId="51865554" w14:textId="6F659373" w:rsidR="001551F6" w:rsidRPr="00D1585E" w:rsidRDefault="001551F6" w:rsidP="001551F6">
      <w:pPr>
        <w:numPr>
          <w:ilvl w:val="0"/>
          <w:numId w:val="12"/>
        </w:numPr>
        <w:spacing w:after="0" w:line="360" w:lineRule="auto"/>
        <w:jc w:val="both"/>
        <w:rPr>
          <w:rFonts w:ascii="Times New Roman" w:eastAsia="Times New Roman" w:hAnsi="Times New Roman"/>
          <w:sz w:val="24"/>
          <w:szCs w:val="24"/>
          <w:lang w:eastAsia="x-none"/>
        </w:rPr>
      </w:pPr>
      <w:r w:rsidRPr="00D1585E">
        <w:rPr>
          <w:rFonts w:ascii="Times New Roman" w:eastAsia="Times New Roman" w:hAnsi="Times New Roman"/>
          <w:sz w:val="24"/>
          <w:szCs w:val="24"/>
          <w:lang w:eastAsia="x-none"/>
        </w:rPr>
        <w:t xml:space="preserve">Obszary działania </w:t>
      </w:r>
      <w:r w:rsidRPr="00D1585E">
        <w:rPr>
          <w:rFonts w:ascii="Times New Roman" w:eastAsia="Times New Roman" w:hAnsi="Times New Roman"/>
          <w:sz w:val="24"/>
          <w:szCs w:val="24"/>
          <w:lang w:val="x-none" w:eastAsia="x-none"/>
        </w:rPr>
        <w:t>Systemu Zapewnienia i Doskonalenia Jakości Kształcenia</w:t>
      </w:r>
      <w:r w:rsidRPr="00D1585E">
        <w:rPr>
          <w:rFonts w:ascii="Times New Roman" w:eastAsia="Times New Roman" w:hAnsi="Times New Roman"/>
          <w:sz w:val="24"/>
          <w:szCs w:val="24"/>
          <w:lang w:eastAsia="x-none"/>
        </w:rPr>
        <w:t xml:space="preserve"> UMB, zwanego dalej Systemem, zostały określone w Uchwale, przy czym ogólny schemat Systemu został przedstawiony w Załączniku nr 1 do niniejszego dokumentu.</w:t>
      </w:r>
    </w:p>
    <w:p w14:paraId="2984642A" w14:textId="59A867C8" w:rsidR="001551F6" w:rsidRPr="00D1585E" w:rsidRDefault="001551F6" w:rsidP="001551F6">
      <w:pPr>
        <w:numPr>
          <w:ilvl w:val="0"/>
          <w:numId w:val="12"/>
        </w:numPr>
        <w:spacing w:after="0" w:line="360" w:lineRule="auto"/>
        <w:jc w:val="both"/>
        <w:rPr>
          <w:rFonts w:ascii="Times New Roman" w:eastAsia="Times New Roman" w:hAnsi="Times New Roman"/>
          <w:sz w:val="24"/>
          <w:szCs w:val="24"/>
          <w:lang w:eastAsia="x-none"/>
        </w:rPr>
      </w:pPr>
      <w:r w:rsidRPr="00D1585E">
        <w:rPr>
          <w:rFonts w:ascii="Times New Roman" w:eastAsia="Times New Roman" w:hAnsi="Times New Roman"/>
          <w:sz w:val="24"/>
          <w:szCs w:val="24"/>
          <w:lang w:val="x-none" w:eastAsia="x-none"/>
        </w:rPr>
        <w:t>Skład Uczelnianego Zespołu ds. Zapewnienia i Doskonalenia Jakości Kształcenia</w:t>
      </w:r>
      <w:r w:rsidRPr="00D1585E">
        <w:rPr>
          <w:rFonts w:ascii="Times New Roman" w:eastAsia="Times New Roman" w:hAnsi="Times New Roman"/>
          <w:sz w:val="24"/>
          <w:szCs w:val="24"/>
          <w:lang w:eastAsia="x-none"/>
        </w:rPr>
        <w:t>, zwanego dalej Uczelnianym Zespołem,</w:t>
      </w:r>
      <w:r w:rsidRPr="00D1585E">
        <w:rPr>
          <w:rFonts w:ascii="Times New Roman" w:eastAsia="Times New Roman" w:hAnsi="Times New Roman"/>
          <w:sz w:val="24"/>
          <w:szCs w:val="24"/>
          <w:lang w:val="x-none" w:eastAsia="x-none"/>
        </w:rPr>
        <w:t xml:space="preserve"> </w:t>
      </w:r>
      <w:r w:rsidRPr="00D1585E">
        <w:rPr>
          <w:rFonts w:ascii="Times New Roman" w:eastAsia="Times New Roman" w:hAnsi="Times New Roman"/>
          <w:color w:val="000000"/>
          <w:sz w:val="24"/>
          <w:szCs w:val="24"/>
          <w:lang w:val="x-none" w:eastAsia="x-none"/>
        </w:rPr>
        <w:t>reguluje §</w:t>
      </w:r>
      <w:r w:rsidRPr="00D1585E">
        <w:rPr>
          <w:rFonts w:ascii="Times New Roman" w:eastAsia="Times New Roman" w:hAnsi="Times New Roman"/>
          <w:color w:val="008000"/>
          <w:sz w:val="24"/>
          <w:szCs w:val="24"/>
          <w:lang w:val="x-none" w:eastAsia="x-none"/>
        </w:rPr>
        <w:t xml:space="preserve"> </w:t>
      </w:r>
      <w:r w:rsidRPr="00D1585E">
        <w:rPr>
          <w:rFonts w:ascii="Times New Roman" w:eastAsia="Times New Roman" w:hAnsi="Times New Roman"/>
          <w:sz w:val="24"/>
          <w:szCs w:val="24"/>
          <w:lang w:val="x-none" w:eastAsia="x-none"/>
        </w:rPr>
        <w:t>4</w:t>
      </w:r>
      <w:r w:rsidRPr="00D1585E">
        <w:rPr>
          <w:rFonts w:ascii="Times New Roman" w:eastAsia="Times New Roman" w:hAnsi="Times New Roman"/>
          <w:sz w:val="24"/>
          <w:szCs w:val="24"/>
          <w:lang w:eastAsia="x-none"/>
        </w:rPr>
        <w:t xml:space="preserve"> ust. 3</w:t>
      </w:r>
      <w:r w:rsidRPr="00D1585E">
        <w:rPr>
          <w:rFonts w:ascii="Times New Roman" w:eastAsia="Times New Roman" w:hAnsi="Times New Roman"/>
          <w:sz w:val="24"/>
          <w:szCs w:val="24"/>
          <w:lang w:val="x-none" w:eastAsia="x-none"/>
        </w:rPr>
        <w:t xml:space="preserve"> Uchwały, przy czym nauczyciele akademiccy są wskazani przez Rady odpowiednich Wydziałów, przedstawiciele studentów przez Samorząd Studentów, przedstawiciele doktorantów przez Samorząd Doktorantów, </w:t>
      </w:r>
    </w:p>
    <w:p w14:paraId="57036145" w14:textId="527ABC63" w:rsidR="001551F6" w:rsidRPr="00D1585E" w:rsidRDefault="001551F6" w:rsidP="001551F6">
      <w:pPr>
        <w:numPr>
          <w:ilvl w:val="0"/>
          <w:numId w:val="12"/>
        </w:numPr>
        <w:spacing w:after="0" w:line="360" w:lineRule="auto"/>
        <w:jc w:val="both"/>
        <w:rPr>
          <w:rFonts w:ascii="Times New Roman" w:eastAsia="Times New Roman" w:hAnsi="Times New Roman"/>
          <w:sz w:val="24"/>
          <w:szCs w:val="24"/>
          <w:lang w:eastAsia="x-none"/>
        </w:rPr>
      </w:pPr>
      <w:r w:rsidRPr="00D1585E">
        <w:rPr>
          <w:rFonts w:ascii="Times New Roman" w:eastAsia="Times New Roman" w:hAnsi="Times New Roman"/>
          <w:sz w:val="24"/>
          <w:szCs w:val="24"/>
          <w:lang w:val="x-none" w:eastAsia="x-none"/>
        </w:rPr>
        <w:t>Skład Wydziałowych Zespołów</w:t>
      </w:r>
      <w:r w:rsidRPr="00D1585E">
        <w:rPr>
          <w:rFonts w:ascii="Times New Roman" w:eastAsia="Times New Roman" w:hAnsi="Times New Roman"/>
          <w:sz w:val="24"/>
          <w:szCs w:val="24"/>
          <w:lang w:eastAsia="x-none"/>
        </w:rPr>
        <w:t xml:space="preserve"> </w:t>
      </w:r>
      <w:r w:rsidRPr="00D1585E">
        <w:rPr>
          <w:rFonts w:ascii="Times New Roman" w:eastAsia="Times New Roman" w:hAnsi="Times New Roman"/>
          <w:sz w:val="24"/>
          <w:szCs w:val="24"/>
          <w:lang w:val="x-none" w:eastAsia="x-none"/>
        </w:rPr>
        <w:t>ds. Zapewnienia i Doskonalenia Jakości Kształcenia</w:t>
      </w:r>
      <w:r w:rsidRPr="00D1585E">
        <w:rPr>
          <w:rFonts w:ascii="Times New Roman" w:eastAsia="Times New Roman" w:hAnsi="Times New Roman"/>
          <w:sz w:val="24"/>
          <w:szCs w:val="24"/>
          <w:lang w:eastAsia="x-none"/>
        </w:rPr>
        <w:t xml:space="preserve">, zwanych dalej Wydziałowymi Zespołami oraz </w:t>
      </w:r>
      <w:r w:rsidRPr="00D1585E">
        <w:rPr>
          <w:rFonts w:ascii="Times New Roman" w:eastAsia="Times New Roman" w:hAnsi="Times New Roman"/>
          <w:color w:val="000000"/>
          <w:sz w:val="24"/>
          <w:szCs w:val="24"/>
          <w:lang w:eastAsia="x-none"/>
        </w:rPr>
        <w:t xml:space="preserve">Wydziałowych </w:t>
      </w:r>
      <w:r w:rsidRPr="00D1585E">
        <w:rPr>
          <w:rFonts w:ascii="Times New Roman" w:eastAsia="Times New Roman" w:hAnsi="Times New Roman"/>
          <w:sz w:val="24"/>
          <w:szCs w:val="24"/>
          <w:lang w:val="x-none" w:eastAsia="x-none"/>
        </w:rPr>
        <w:t xml:space="preserve">Komisji ds. Zapewnienia </w:t>
      </w:r>
      <w:r w:rsidR="00FB7E4F">
        <w:rPr>
          <w:rFonts w:ascii="Times New Roman" w:eastAsia="Times New Roman" w:hAnsi="Times New Roman"/>
          <w:sz w:val="24"/>
          <w:szCs w:val="24"/>
          <w:lang w:val="x-none" w:eastAsia="x-none"/>
        </w:rPr>
        <w:br/>
      </w:r>
      <w:r w:rsidRPr="00D1585E">
        <w:rPr>
          <w:rFonts w:ascii="Times New Roman" w:eastAsia="Times New Roman" w:hAnsi="Times New Roman"/>
          <w:sz w:val="24"/>
          <w:szCs w:val="24"/>
          <w:lang w:val="x-none" w:eastAsia="x-none"/>
        </w:rPr>
        <w:t>i Doskonalenia Jakości Kształcenia</w:t>
      </w:r>
      <w:r w:rsidRPr="00D1585E">
        <w:rPr>
          <w:rFonts w:ascii="Times New Roman" w:eastAsia="Times New Roman" w:hAnsi="Times New Roman"/>
          <w:sz w:val="24"/>
          <w:szCs w:val="24"/>
          <w:lang w:eastAsia="x-none"/>
        </w:rPr>
        <w:t>, zwanych dalej Wydziałowymi Komisjami</w:t>
      </w:r>
      <w:r w:rsidRPr="00D1585E">
        <w:rPr>
          <w:rFonts w:ascii="Times New Roman" w:eastAsia="Times New Roman" w:hAnsi="Times New Roman"/>
          <w:sz w:val="24"/>
          <w:szCs w:val="24"/>
          <w:lang w:val="x-none" w:eastAsia="x-none"/>
        </w:rPr>
        <w:t xml:space="preserve"> reguluje</w:t>
      </w:r>
      <w:r w:rsidRPr="00D1585E">
        <w:rPr>
          <w:rFonts w:ascii="Times New Roman" w:eastAsia="Times New Roman" w:hAnsi="Times New Roman"/>
          <w:sz w:val="24"/>
          <w:szCs w:val="24"/>
          <w:lang w:eastAsia="x-none"/>
        </w:rPr>
        <w:t xml:space="preserve"> </w:t>
      </w:r>
      <w:r w:rsidRPr="00D1585E">
        <w:rPr>
          <w:rFonts w:ascii="Times New Roman" w:eastAsia="Times New Roman" w:hAnsi="Times New Roman"/>
          <w:sz w:val="24"/>
          <w:szCs w:val="24"/>
          <w:lang w:eastAsia="x-none"/>
        </w:rPr>
        <w:br/>
      </w:r>
      <w:r w:rsidRPr="00D1585E">
        <w:rPr>
          <w:rFonts w:ascii="Times New Roman" w:eastAsia="Times New Roman" w:hAnsi="Times New Roman"/>
          <w:color w:val="000000"/>
          <w:sz w:val="24"/>
          <w:szCs w:val="24"/>
          <w:lang w:val="x-none" w:eastAsia="x-none"/>
        </w:rPr>
        <w:t>§</w:t>
      </w:r>
      <w:r w:rsidRPr="00D1585E">
        <w:rPr>
          <w:rFonts w:ascii="Times New Roman" w:eastAsia="Times New Roman" w:hAnsi="Times New Roman"/>
          <w:sz w:val="24"/>
          <w:szCs w:val="24"/>
          <w:lang w:val="x-none" w:eastAsia="x-none"/>
        </w:rPr>
        <w:t xml:space="preserve"> 5 ust. 1 </w:t>
      </w:r>
      <w:r w:rsidRPr="00D1585E">
        <w:rPr>
          <w:rFonts w:ascii="Times New Roman" w:eastAsia="Times New Roman" w:hAnsi="Times New Roman"/>
          <w:sz w:val="24"/>
          <w:szCs w:val="24"/>
          <w:lang w:eastAsia="x-none"/>
        </w:rPr>
        <w:t xml:space="preserve">i 2 </w:t>
      </w:r>
      <w:r w:rsidRPr="00D1585E">
        <w:rPr>
          <w:rFonts w:ascii="Times New Roman" w:eastAsia="Times New Roman" w:hAnsi="Times New Roman"/>
          <w:sz w:val="24"/>
          <w:szCs w:val="24"/>
          <w:lang w:val="x-none" w:eastAsia="x-none"/>
        </w:rPr>
        <w:t>Uchwały, przy czym osoby, wchodzące w skład Wydziałowych Zespołów</w:t>
      </w:r>
      <w:r w:rsidRPr="00D1585E">
        <w:rPr>
          <w:rFonts w:ascii="Times New Roman" w:eastAsia="Times New Roman" w:hAnsi="Times New Roman"/>
          <w:sz w:val="24"/>
          <w:szCs w:val="24"/>
          <w:lang w:eastAsia="x-none"/>
        </w:rPr>
        <w:t xml:space="preserve"> oprócz Przewodniczącego Wydziałowego Zespołu oraz Koordynatora ds. weryfikacji efektów uczenia się</w:t>
      </w:r>
      <w:r w:rsidRPr="00D1585E">
        <w:rPr>
          <w:rFonts w:ascii="Times New Roman" w:eastAsia="Times New Roman" w:hAnsi="Times New Roman"/>
          <w:sz w:val="24"/>
          <w:szCs w:val="24"/>
          <w:lang w:val="x-none" w:eastAsia="x-none"/>
        </w:rPr>
        <w:t xml:space="preserve"> mogą zostać podzielone na grupy robocze dla poszczególnych kierunków studiów na Wydziale</w:t>
      </w:r>
      <w:r w:rsidR="00FC1F11" w:rsidRPr="00D1585E">
        <w:rPr>
          <w:rFonts w:ascii="Times New Roman" w:eastAsia="Times New Roman" w:hAnsi="Times New Roman"/>
          <w:sz w:val="24"/>
          <w:szCs w:val="24"/>
          <w:lang w:eastAsia="x-none"/>
        </w:rPr>
        <w:t xml:space="preserve">, praktyk zawodowych oraz </w:t>
      </w:r>
      <w:r w:rsidRPr="00D1585E">
        <w:rPr>
          <w:rFonts w:ascii="Times New Roman" w:eastAsia="Times New Roman" w:hAnsi="Times New Roman"/>
          <w:sz w:val="24"/>
          <w:szCs w:val="24"/>
          <w:lang w:val="x-none" w:eastAsia="x-none"/>
        </w:rPr>
        <w:t xml:space="preserve">studiów </w:t>
      </w:r>
      <w:r w:rsidRPr="00D1585E">
        <w:rPr>
          <w:rFonts w:ascii="Times New Roman" w:eastAsia="Times New Roman" w:hAnsi="Times New Roman"/>
          <w:color w:val="000000" w:themeColor="text1"/>
          <w:sz w:val="24"/>
          <w:szCs w:val="24"/>
          <w:lang w:val="x-none" w:eastAsia="x-none"/>
        </w:rPr>
        <w:t xml:space="preserve">doktoranckich. </w:t>
      </w:r>
      <w:r w:rsidRPr="00D1585E">
        <w:rPr>
          <w:rFonts w:ascii="Times New Roman" w:eastAsia="Times New Roman" w:hAnsi="Times New Roman"/>
          <w:color w:val="000000" w:themeColor="text1"/>
          <w:sz w:val="24"/>
          <w:szCs w:val="24"/>
          <w:lang w:val="x-none" w:eastAsia="x-none"/>
        </w:rPr>
        <w:lastRenderedPageBreak/>
        <w:t xml:space="preserve">Wówczas w skład grup roboczych dla poszczególnych kierunków wchodzi przewodniczący </w:t>
      </w:r>
      <w:r w:rsidRPr="00D1585E">
        <w:rPr>
          <w:rFonts w:ascii="Times New Roman" w:eastAsia="Times New Roman" w:hAnsi="Times New Roman"/>
          <w:color w:val="000000" w:themeColor="text1"/>
          <w:sz w:val="24"/>
          <w:szCs w:val="24"/>
          <w:lang w:eastAsia="x-none"/>
        </w:rPr>
        <w:t xml:space="preserve">(koordynator) </w:t>
      </w:r>
      <w:r w:rsidRPr="00D1585E">
        <w:rPr>
          <w:rFonts w:ascii="Times New Roman" w:eastAsia="Times New Roman" w:hAnsi="Times New Roman"/>
          <w:color w:val="000000" w:themeColor="text1"/>
          <w:sz w:val="24"/>
          <w:szCs w:val="24"/>
          <w:lang w:val="x-none" w:eastAsia="x-none"/>
        </w:rPr>
        <w:t xml:space="preserve">oraz przedstawiciele nauczycieli akademickich, studentów, </w:t>
      </w:r>
      <w:r w:rsidRPr="00D1585E">
        <w:rPr>
          <w:rFonts w:ascii="Times New Roman" w:eastAsia="Times New Roman" w:hAnsi="Times New Roman"/>
          <w:color w:val="000000" w:themeColor="text1"/>
          <w:sz w:val="24"/>
          <w:szCs w:val="24"/>
          <w:lang w:eastAsia="x-none"/>
        </w:rPr>
        <w:t xml:space="preserve">absolwentów, </w:t>
      </w:r>
      <w:r w:rsidRPr="00D1585E">
        <w:rPr>
          <w:rFonts w:ascii="Times New Roman" w:eastAsia="Times New Roman" w:hAnsi="Times New Roman"/>
          <w:color w:val="000000" w:themeColor="text1"/>
          <w:sz w:val="24"/>
          <w:szCs w:val="24"/>
          <w:lang w:val="x-none" w:eastAsia="x-none"/>
        </w:rPr>
        <w:t xml:space="preserve">interesariuszy zewnętrznych oraz innych osób powołanych przez Radę Wydziału, zaś </w:t>
      </w:r>
      <w:r w:rsidR="00FB7E4F">
        <w:rPr>
          <w:rFonts w:ascii="Times New Roman" w:eastAsia="Times New Roman" w:hAnsi="Times New Roman"/>
          <w:color w:val="000000" w:themeColor="text1"/>
          <w:sz w:val="24"/>
          <w:szCs w:val="24"/>
          <w:lang w:val="x-none" w:eastAsia="x-none"/>
        </w:rPr>
        <w:br/>
      </w:r>
      <w:r w:rsidRPr="00D1585E">
        <w:rPr>
          <w:rFonts w:ascii="Times New Roman" w:eastAsia="Times New Roman" w:hAnsi="Times New Roman"/>
          <w:color w:val="000000" w:themeColor="text1"/>
          <w:sz w:val="24"/>
          <w:szCs w:val="24"/>
          <w:lang w:val="x-none" w:eastAsia="x-none"/>
        </w:rPr>
        <w:t>w skład grupy roboczej dla studiów doktoranckich</w:t>
      </w:r>
      <w:r w:rsidRPr="00D1585E">
        <w:rPr>
          <w:rFonts w:ascii="Times New Roman" w:eastAsia="Times New Roman" w:hAnsi="Times New Roman"/>
          <w:color w:val="000000" w:themeColor="text1"/>
          <w:sz w:val="24"/>
          <w:szCs w:val="24"/>
          <w:lang w:eastAsia="x-none"/>
        </w:rPr>
        <w:t xml:space="preserve"> </w:t>
      </w:r>
      <w:r w:rsidRPr="00D1585E">
        <w:rPr>
          <w:rFonts w:ascii="Times New Roman" w:eastAsia="Times New Roman" w:hAnsi="Times New Roman"/>
          <w:sz w:val="24"/>
          <w:szCs w:val="24"/>
          <w:lang w:val="x-none" w:eastAsia="x-none"/>
        </w:rPr>
        <w:t>wchodzi przewodniczący</w:t>
      </w:r>
      <w:r w:rsidRPr="00D1585E">
        <w:rPr>
          <w:rFonts w:ascii="Times New Roman" w:eastAsia="Times New Roman" w:hAnsi="Times New Roman"/>
          <w:sz w:val="24"/>
          <w:szCs w:val="24"/>
          <w:lang w:eastAsia="x-none"/>
        </w:rPr>
        <w:t xml:space="preserve"> (koordynator) </w:t>
      </w:r>
      <w:r w:rsidRPr="00D1585E">
        <w:rPr>
          <w:rFonts w:ascii="Times New Roman" w:eastAsia="Times New Roman" w:hAnsi="Times New Roman"/>
          <w:sz w:val="24"/>
          <w:szCs w:val="24"/>
          <w:lang w:val="x-none" w:eastAsia="x-none"/>
        </w:rPr>
        <w:t>oraz przedstawiciele nauczycieli akademickich, doktorantów</w:t>
      </w:r>
      <w:r w:rsidRPr="00D1585E">
        <w:rPr>
          <w:rFonts w:ascii="Times New Roman" w:eastAsia="Times New Roman" w:hAnsi="Times New Roman"/>
          <w:sz w:val="24"/>
          <w:szCs w:val="24"/>
          <w:lang w:eastAsia="x-none"/>
        </w:rPr>
        <w:t xml:space="preserve"> </w:t>
      </w:r>
      <w:r w:rsidRPr="00D1585E">
        <w:rPr>
          <w:rFonts w:ascii="Times New Roman" w:eastAsia="Times New Roman" w:hAnsi="Times New Roman"/>
          <w:sz w:val="24"/>
          <w:szCs w:val="24"/>
          <w:lang w:val="x-none" w:eastAsia="x-none"/>
        </w:rPr>
        <w:t>oraz innych osób powołanych przez Radę Wydziału</w:t>
      </w:r>
      <w:r w:rsidRPr="00D1585E">
        <w:rPr>
          <w:rFonts w:ascii="Times New Roman" w:eastAsia="Times New Roman" w:hAnsi="Times New Roman"/>
          <w:sz w:val="24"/>
          <w:szCs w:val="24"/>
          <w:lang w:eastAsia="x-none"/>
        </w:rPr>
        <w:t>, przy czym spotkania grup roboczych Wydziałowych Zespołów powinny odbywać się minimum raz w semestrze. Interesariuszami wewnętrznymi na Uczelni są: studenci, doktoranci, wszyscy pracownicy oraz władze Uczelni.</w:t>
      </w:r>
    </w:p>
    <w:p w14:paraId="37B76EE1" w14:textId="2E4F8EE8" w:rsidR="001551F6" w:rsidRPr="00D1585E" w:rsidRDefault="001551F6" w:rsidP="001551F6">
      <w:pPr>
        <w:numPr>
          <w:ilvl w:val="0"/>
          <w:numId w:val="12"/>
        </w:numPr>
        <w:spacing w:after="0" w:line="360" w:lineRule="auto"/>
        <w:jc w:val="both"/>
        <w:rPr>
          <w:rFonts w:ascii="Times New Roman" w:eastAsia="Times New Roman" w:hAnsi="Times New Roman"/>
          <w:sz w:val="24"/>
          <w:szCs w:val="24"/>
          <w:lang w:eastAsia="x-none"/>
        </w:rPr>
      </w:pPr>
      <w:r w:rsidRPr="00D1585E">
        <w:rPr>
          <w:rFonts w:ascii="Times New Roman" w:eastAsia="Times New Roman" w:hAnsi="Times New Roman"/>
          <w:sz w:val="24"/>
          <w:szCs w:val="24"/>
          <w:lang w:eastAsia="x-none"/>
        </w:rPr>
        <w:t xml:space="preserve">Rada Wydziału powołuje na okres kadencji składy osobowe Wydziałowego Zespołu </w:t>
      </w:r>
      <w:r w:rsidR="00FB7E4F">
        <w:rPr>
          <w:rFonts w:ascii="Times New Roman" w:eastAsia="Times New Roman" w:hAnsi="Times New Roman"/>
          <w:sz w:val="24"/>
          <w:szCs w:val="24"/>
          <w:lang w:eastAsia="x-none"/>
        </w:rPr>
        <w:br/>
      </w:r>
      <w:r w:rsidRPr="00D1585E">
        <w:rPr>
          <w:rFonts w:ascii="Times New Roman" w:eastAsia="Times New Roman" w:hAnsi="Times New Roman"/>
          <w:sz w:val="24"/>
          <w:szCs w:val="24"/>
          <w:lang w:eastAsia="x-none"/>
        </w:rPr>
        <w:t xml:space="preserve">w formie uchwały, której treść przekazuje do wiadomości Prorektora ds. Kształcenia oraz </w:t>
      </w:r>
      <w:r w:rsidRPr="00D1585E">
        <w:rPr>
          <w:rFonts w:ascii="Times New Roman" w:eastAsia="Times New Roman" w:hAnsi="Times New Roman"/>
          <w:sz w:val="24"/>
          <w:szCs w:val="24"/>
          <w:lang w:val="x-none" w:eastAsia="x-none"/>
        </w:rPr>
        <w:t xml:space="preserve">Pełnomocnika Rektora ds. </w:t>
      </w:r>
      <w:r w:rsidRPr="00D1585E">
        <w:rPr>
          <w:rFonts w:ascii="Times New Roman" w:eastAsia="Times New Roman" w:hAnsi="Times New Roman"/>
          <w:sz w:val="24"/>
          <w:szCs w:val="24"/>
          <w:lang w:eastAsia="x-none"/>
        </w:rPr>
        <w:t>Z</w:t>
      </w:r>
      <w:r w:rsidRPr="00D1585E">
        <w:rPr>
          <w:rFonts w:ascii="Times New Roman" w:eastAsia="Times New Roman" w:hAnsi="Times New Roman"/>
          <w:sz w:val="24"/>
          <w:szCs w:val="24"/>
          <w:lang w:val="x-none" w:eastAsia="x-none"/>
        </w:rPr>
        <w:t xml:space="preserve">apewnienia i </w:t>
      </w:r>
      <w:r w:rsidRPr="00D1585E">
        <w:rPr>
          <w:rFonts w:ascii="Times New Roman" w:eastAsia="Times New Roman" w:hAnsi="Times New Roman"/>
          <w:sz w:val="24"/>
          <w:szCs w:val="24"/>
          <w:lang w:eastAsia="x-none"/>
        </w:rPr>
        <w:t>D</w:t>
      </w:r>
      <w:r w:rsidRPr="00D1585E">
        <w:rPr>
          <w:rFonts w:ascii="Times New Roman" w:eastAsia="Times New Roman" w:hAnsi="Times New Roman"/>
          <w:sz w:val="24"/>
          <w:szCs w:val="24"/>
          <w:lang w:val="x-none" w:eastAsia="x-none"/>
        </w:rPr>
        <w:t xml:space="preserve">oskonalenia </w:t>
      </w:r>
      <w:r w:rsidRPr="00D1585E">
        <w:rPr>
          <w:rFonts w:ascii="Times New Roman" w:eastAsia="Times New Roman" w:hAnsi="Times New Roman"/>
          <w:sz w:val="24"/>
          <w:szCs w:val="24"/>
          <w:lang w:eastAsia="x-none"/>
        </w:rPr>
        <w:t>J</w:t>
      </w:r>
      <w:r w:rsidRPr="00D1585E">
        <w:rPr>
          <w:rFonts w:ascii="Times New Roman" w:eastAsia="Times New Roman" w:hAnsi="Times New Roman"/>
          <w:sz w:val="24"/>
          <w:szCs w:val="24"/>
          <w:lang w:val="x-none" w:eastAsia="x-none"/>
        </w:rPr>
        <w:t xml:space="preserve">akości </w:t>
      </w:r>
      <w:r w:rsidRPr="00D1585E">
        <w:rPr>
          <w:rFonts w:ascii="Times New Roman" w:eastAsia="Times New Roman" w:hAnsi="Times New Roman"/>
          <w:sz w:val="24"/>
          <w:szCs w:val="24"/>
          <w:lang w:eastAsia="x-none"/>
        </w:rPr>
        <w:t>K</w:t>
      </w:r>
      <w:r w:rsidRPr="00D1585E">
        <w:rPr>
          <w:rFonts w:ascii="Times New Roman" w:eastAsia="Times New Roman" w:hAnsi="Times New Roman"/>
          <w:sz w:val="24"/>
          <w:szCs w:val="24"/>
          <w:lang w:val="x-none" w:eastAsia="x-none"/>
        </w:rPr>
        <w:t xml:space="preserve">ształcenia w terminie </w:t>
      </w:r>
      <w:r w:rsidR="00AB6CD9">
        <w:rPr>
          <w:rFonts w:ascii="Times New Roman" w:eastAsia="Times New Roman" w:hAnsi="Times New Roman"/>
          <w:sz w:val="24"/>
          <w:szCs w:val="24"/>
          <w:lang w:val="x-none" w:eastAsia="x-none"/>
        </w:rPr>
        <w:br/>
      </w:r>
      <w:r w:rsidRPr="00D1585E">
        <w:rPr>
          <w:rFonts w:ascii="Times New Roman" w:eastAsia="Times New Roman" w:hAnsi="Times New Roman"/>
          <w:sz w:val="24"/>
          <w:szCs w:val="24"/>
          <w:lang w:val="x-none" w:eastAsia="x-none"/>
        </w:rPr>
        <w:t>14 dni od daty</w:t>
      </w:r>
      <w:r w:rsidRPr="00D1585E">
        <w:rPr>
          <w:rFonts w:ascii="Times New Roman" w:eastAsia="Times New Roman" w:hAnsi="Times New Roman"/>
          <w:sz w:val="24"/>
          <w:szCs w:val="24"/>
          <w:lang w:eastAsia="x-none"/>
        </w:rPr>
        <w:t xml:space="preserve"> jej </w:t>
      </w:r>
      <w:r w:rsidRPr="00D1585E">
        <w:rPr>
          <w:rFonts w:ascii="Times New Roman" w:eastAsia="Times New Roman" w:hAnsi="Times New Roman"/>
          <w:sz w:val="24"/>
          <w:szCs w:val="24"/>
          <w:lang w:val="x-none" w:eastAsia="x-none"/>
        </w:rPr>
        <w:t>podpisania</w:t>
      </w:r>
      <w:r w:rsidRPr="00D1585E">
        <w:rPr>
          <w:rFonts w:ascii="Times New Roman" w:eastAsia="Times New Roman" w:hAnsi="Times New Roman"/>
          <w:sz w:val="24"/>
          <w:szCs w:val="24"/>
          <w:lang w:eastAsia="x-none"/>
        </w:rPr>
        <w:t xml:space="preserve">. </w:t>
      </w:r>
    </w:p>
    <w:p w14:paraId="13258D46" w14:textId="08B15470" w:rsidR="001551F6" w:rsidRPr="00D1585E" w:rsidRDefault="001551F6" w:rsidP="001551F6">
      <w:pPr>
        <w:numPr>
          <w:ilvl w:val="0"/>
          <w:numId w:val="12"/>
        </w:numPr>
        <w:spacing w:after="0" w:line="360" w:lineRule="auto"/>
        <w:jc w:val="both"/>
        <w:rPr>
          <w:rFonts w:ascii="Times New Roman" w:eastAsia="Times New Roman" w:hAnsi="Times New Roman"/>
          <w:sz w:val="24"/>
          <w:szCs w:val="24"/>
          <w:lang w:eastAsia="x-none"/>
        </w:rPr>
      </w:pPr>
      <w:r w:rsidRPr="00D1585E">
        <w:rPr>
          <w:rFonts w:ascii="Times New Roman" w:eastAsia="Times New Roman" w:hAnsi="Times New Roman"/>
          <w:sz w:val="24"/>
          <w:szCs w:val="24"/>
          <w:lang w:eastAsia="x-none"/>
        </w:rPr>
        <w:t xml:space="preserve">Przewodniczący Senackich Komisji, realizujących cele związane z zapewnieniem </w:t>
      </w:r>
      <w:r w:rsidR="00FB7E4F">
        <w:rPr>
          <w:rFonts w:ascii="Times New Roman" w:eastAsia="Times New Roman" w:hAnsi="Times New Roman"/>
          <w:sz w:val="24"/>
          <w:szCs w:val="24"/>
          <w:lang w:eastAsia="x-none"/>
        </w:rPr>
        <w:br/>
      </w:r>
      <w:r w:rsidRPr="00D1585E">
        <w:rPr>
          <w:rFonts w:ascii="Times New Roman" w:eastAsia="Times New Roman" w:hAnsi="Times New Roman"/>
          <w:sz w:val="24"/>
          <w:szCs w:val="24"/>
          <w:lang w:eastAsia="x-none"/>
        </w:rPr>
        <w:t xml:space="preserve">i doskonaleniem jakości kształcenia, przekazują protokoły z posiedzeń ww. komisji Uczelnianemu Zespołowi w </w:t>
      </w:r>
      <w:r w:rsidRPr="00D1585E">
        <w:rPr>
          <w:rFonts w:ascii="Times New Roman" w:eastAsia="Times New Roman" w:hAnsi="Times New Roman"/>
          <w:sz w:val="24"/>
          <w:szCs w:val="24"/>
          <w:lang w:val="x-none" w:eastAsia="x-none"/>
        </w:rPr>
        <w:t>terminie 14 dni od dat</w:t>
      </w:r>
      <w:r w:rsidRPr="00D1585E">
        <w:rPr>
          <w:rFonts w:ascii="Times New Roman" w:eastAsia="Times New Roman" w:hAnsi="Times New Roman"/>
          <w:sz w:val="24"/>
          <w:szCs w:val="24"/>
          <w:lang w:eastAsia="x-none"/>
        </w:rPr>
        <w:t>y posiedzenia.</w:t>
      </w:r>
    </w:p>
    <w:p w14:paraId="22A9809C" w14:textId="77777777" w:rsidR="001551F6" w:rsidRPr="00D1585E" w:rsidRDefault="001551F6" w:rsidP="001551F6">
      <w:pPr>
        <w:spacing w:after="0" w:line="360" w:lineRule="auto"/>
        <w:jc w:val="both"/>
        <w:rPr>
          <w:rFonts w:ascii="Times New Roman" w:eastAsia="Times New Roman" w:hAnsi="Times New Roman"/>
          <w:sz w:val="24"/>
          <w:szCs w:val="24"/>
          <w:lang w:eastAsia="x-none"/>
        </w:rPr>
      </w:pPr>
    </w:p>
    <w:p w14:paraId="317850E7" w14:textId="77777777" w:rsidR="001551F6" w:rsidRPr="00D1585E" w:rsidRDefault="001551F6" w:rsidP="001551F6">
      <w:pPr>
        <w:spacing w:after="0" w:line="360" w:lineRule="auto"/>
        <w:jc w:val="center"/>
        <w:rPr>
          <w:rFonts w:ascii="Times New Roman" w:hAnsi="Times New Roman"/>
          <w:b/>
          <w:sz w:val="24"/>
          <w:szCs w:val="24"/>
        </w:rPr>
      </w:pPr>
      <w:r w:rsidRPr="00D1585E">
        <w:rPr>
          <w:rFonts w:ascii="Times New Roman" w:hAnsi="Times New Roman"/>
          <w:b/>
          <w:sz w:val="24"/>
          <w:szCs w:val="24"/>
        </w:rPr>
        <w:t>§ 3</w:t>
      </w:r>
    </w:p>
    <w:p w14:paraId="6FC47A91" w14:textId="77777777" w:rsidR="001551F6" w:rsidRPr="00D1585E" w:rsidRDefault="001551F6" w:rsidP="001551F6">
      <w:pPr>
        <w:numPr>
          <w:ilvl w:val="0"/>
          <w:numId w:val="13"/>
        </w:numPr>
        <w:spacing w:after="0" w:line="360" w:lineRule="auto"/>
        <w:jc w:val="both"/>
        <w:rPr>
          <w:rFonts w:ascii="Times New Roman" w:hAnsi="Times New Roman"/>
          <w:sz w:val="24"/>
          <w:szCs w:val="24"/>
        </w:rPr>
      </w:pPr>
      <w:r w:rsidRPr="00D1585E">
        <w:rPr>
          <w:rFonts w:ascii="Times New Roman" w:hAnsi="Times New Roman"/>
          <w:sz w:val="24"/>
          <w:szCs w:val="24"/>
        </w:rPr>
        <w:t xml:space="preserve">Zadania Uczelnianego Zespołu reguluje </w:t>
      </w:r>
      <w:r w:rsidRPr="00D1585E">
        <w:rPr>
          <w:rFonts w:ascii="Times New Roman" w:hAnsi="Times New Roman"/>
          <w:color w:val="000000"/>
          <w:sz w:val="24"/>
          <w:szCs w:val="24"/>
        </w:rPr>
        <w:t>§</w:t>
      </w:r>
      <w:r w:rsidRPr="00D1585E">
        <w:rPr>
          <w:rFonts w:ascii="Times New Roman" w:hAnsi="Times New Roman"/>
          <w:sz w:val="24"/>
          <w:szCs w:val="24"/>
        </w:rPr>
        <w:t xml:space="preserve"> 4 ust. 4 Uchwały.</w:t>
      </w:r>
    </w:p>
    <w:p w14:paraId="5F9F05E8" w14:textId="0DB93979" w:rsidR="001551F6" w:rsidRPr="00D1585E" w:rsidRDefault="001551F6" w:rsidP="001551F6">
      <w:pPr>
        <w:numPr>
          <w:ilvl w:val="0"/>
          <w:numId w:val="13"/>
        </w:numPr>
        <w:spacing w:after="0" w:line="360" w:lineRule="auto"/>
        <w:jc w:val="both"/>
        <w:rPr>
          <w:rFonts w:ascii="Times New Roman" w:hAnsi="Times New Roman"/>
          <w:sz w:val="24"/>
          <w:szCs w:val="24"/>
        </w:rPr>
      </w:pPr>
      <w:r w:rsidRPr="00D1585E">
        <w:rPr>
          <w:rFonts w:ascii="Times New Roman" w:hAnsi="Times New Roman"/>
          <w:sz w:val="24"/>
          <w:szCs w:val="24"/>
        </w:rPr>
        <w:t xml:space="preserve">Do zadań Wydziałowego Zespołu należy realizacja działań obejmujących </w:t>
      </w:r>
      <w:r w:rsidR="00FB7E4F">
        <w:rPr>
          <w:rFonts w:ascii="Times New Roman" w:hAnsi="Times New Roman"/>
          <w:sz w:val="24"/>
          <w:szCs w:val="24"/>
        </w:rPr>
        <w:br/>
      </w:r>
      <w:r w:rsidRPr="00D1585E">
        <w:rPr>
          <w:rFonts w:ascii="Times New Roman" w:hAnsi="Times New Roman"/>
          <w:sz w:val="24"/>
          <w:szCs w:val="24"/>
        </w:rPr>
        <w:t>w szczególności:</w:t>
      </w:r>
    </w:p>
    <w:p w14:paraId="72B29196" w14:textId="52B4DD27" w:rsidR="001551F6" w:rsidRPr="00D1585E" w:rsidRDefault="001551F6" w:rsidP="001551F6">
      <w:pPr>
        <w:numPr>
          <w:ilvl w:val="0"/>
          <w:numId w:val="19"/>
        </w:numPr>
        <w:spacing w:after="0" w:line="360" w:lineRule="auto"/>
        <w:jc w:val="both"/>
        <w:rPr>
          <w:rFonts w:ascii="Times New Roman" w:hAnsi="Times New Roman"/>
          <w:sz w:val="24"/>
          <w:szCs w:val="24"/>
        </w:rPr>
      </w:pPr>
      <w:r w:rsidRPr="00D1585E">
        <w:rPr>
          <w:rFonts w:ascii="Times New Roman" w:hAnsi="Times New Roman"/>
          <w:sz w:val="24"/>
          <w:szCs w:val="24"/>
        </w:rPr>
        <w:t>ocenę i weryfikację procesu projektowan</w:t>
      </w:r>
      <w:r w:rsidR="0052600E" w:rsidRPr="00D1585E">
        <w:rPr>
          <w:rFonts w:ascii="Times New Roman" w:hAnsi="Times New Roman"/>
          <w:sz w:val="24"/>
          <w:szCs w:val="24"/>
        </w:rPr>
        <w:t xml:space="preserve">ia dydaktyki (programy studiów </w:t>
      </w:r>
      <w:r w:rsidRPr="00D1585E">
        <w:rPr>
          <w:rFonts w:ascii="Times New Roman" w:hAnsi="Times New Roman"/>
          <w:sz w:val="24"/>
          <w:szCs w:val="24"/>
        </w:rPr>
        <w:t xml:space="preserve">zawierające efekty uczenia się, w tym plany studiów) z uwzględnieniem udziału interesariuszy wewnętrznych i zewnętrznych, </w:t>
      </w:r>
    </w:p>
    <w:p w14:paraId="47880E72" w14:textId="1649312A" w:rsidR="001551F6" w:rsidRPr="00D1585E" w:rsidRDefault="001551F6" w:rsidP="001551F6">
      <w:pPr>
        <w:numPr>
          <w:ilvl w:val="0"/>
          <w:numId w:val="19"/>
        </w:numPr>
        <w:spacing w:after="0" w:line="360" w:lineRule="auto"/>
        <w:jc w:val="both"/>
        <w:rPr>
          <w:rFonts w:ascii="Times New Roman" w:hAnsi="Times New Roman"/>
          <w:sz w:val="24"/>
          <w:szCs w:val="24"/>
        </w:rPr>
      </w:pPr>
      <w:r w:rsidRPr="00D1585E">
        <w:rPr>
          <w:rFonts w:ascii="Times New Roman" w:hAnsi="Times New Roman"/>
          <w:sz w:val="24"/>
          <w:szCs w:val="24"/>
        </w:rPr>
        <w:t xml:space="preserve">przeglądy realizacji procesu kształcenia (prowadzenie zajęć dydaktycznych) </w:t>
      </w:r>
      <w:r w:rsidR="00FB7E4F">
        <w:rPr>
          <w:rFonts w:ascii="Times New Roman" w:hAnsi="Times New Roman"/>
          <w:sz w:val="24"/>
          <w:szCs w:val="24"/>
        </w:rPr>
        <w:br/>
      </w:r>
      <w:r w:rsidRPr="00D1585E">
        <w:rPr>
          <w:rFonts w:ascii="Times New Roman" w:hAnsi="Times New Roman"/>
          <w:sz w:val="24"/>
          <w:szCs w:val="24"/>
        </w:rPr>
        <w:t>i monitorowanie praktyk,</w:t>
      </w:r>
    </w:p>
    <w:p w14:paraId="499EF511" w14:textId="3C896395" w:rsidR="001551F6" w:rsidRPr="00D1585E" w:rsidRDefault="001551F6" w:rsidP="001551F6">
      <w:pPr>
        <w:numPr>
          <w:ilvl w:val="0"/>
          <w:numId w:val="19"/>
        </w:numPr>
        <w:spacing w:after="0" w:line="360" w:lineRule="auto"/>
        <w:jc w:val="both"/>
        <w:rPr>
          <w:rFonts w:ascii="Times New Roman" w:hAnsi="Times New Roman"/>
          <w:color w:val="00B050"/>
          <w:sz w:val="24"/>
          <w:szCs w:val="24"/>
        </w:rPr>
      </w:pPr>
      <w:r w:rsidRPr="00D1585E">
        <w:rPr>
          <w:rFonts w:ascii="Times New Roman" w:hAnsi="Times New Roman"/>
          <w:sz w:val="24"/>
          <w:szCs w:val="24"/>
        </w:rPr>
        <w:t>weryfikac</w:t>
      </w:r>
      <w:r w:rsidR="00FC1F11" w:rsidRPr="00D1585E">
        <w:rPr>
          <w:rFonts w:ascii="Times New Roman" w:hAnsi="Times New Roman"/>
          <w:sz w:val="24"/>
          <w:szCs w:val="24"/>
        </w:rPr>
        <w:t xml:space="preserve">ję systemu oceniania studentów i </w:t>
      </w:r>
      <w:r w:rsidRPr="00D1585E">
        <w:rPr>
          <w:rFonts w:ascii="Times New Roman" w:hAnsi="Times New Roman"/>
          <w:sz w:val="24"/>
          <w:szCs w:val="24"/>
        </w:rPr>
        <w:t xml:space="preserve">doktorantów, </w:t>
      </w:r>
    </w:p>
    <w:p w14:paraId="722C7C37" w14:textId="77777777" w:rsidR="001551F6" w:rsidRPr="00D1585E" w:rsidRDefault="001551F6" w:rsidP="001551F6">
      <w:pPr>
        <w:numPr>
          <w:ilvl w:val="0"/>
          <w:numId w:val="19"/>
        </w:numPr>
        <w:spacing w:after="0" w:line="360" w:lineRule="auto"/>
        <w:jc w:val="both"/>
        <w:rPr>
          <w:rFonts w:ascii="Times New Roman" w:hAnsi="Times New Roman"/>
          <w:color w:val="00B050"/>
          <w:sz w:val="24"/>
          <w:szCs w:val="24"/>
        </w:rPr>
      </w:pPr>
      <w:r w:rsidRPr="00D1585E">
        <w:rPr>
          <w:rFonts w:ascii="Times New Roman" w:hAnsi="Times New Roman"/>
          <w:sz w:val="24"/>
          <w:szCs w:val="24"/>
        </w:rPr>
        <w:t xml:space="preserve">przeglądy środków wspomagających proces kształcenia, w tym danych, dotyczących ankietyzacji pracy Dziekanatu. </w:t>
      </w:r>
    </w:p>
    <w:p w14:paraId="7F31E7EE" w14:textId="5A47268C" w:rsidR="001551F6" w:rsidRPr="00D1585E" w:rsidRDefault="001551F6" w:rsidP="001551F6">
      <w:pPr>
        <w:numPr>
          <w:ilvl w:val="0"/>
          <w:numId w:val="19"/>
        </w:numPr>
        <w:spacing w:after="0" w:line="360" w:lineRule="auto"/>
        <w:jc w:val="both"/>
        <w:rPr>
          <w:rFonts w:ascii="Times New Roman" w:hAnsi="Times New Roman"/>
          <w:sz w:val="24"/>
          <w:szCs w:val="24"/>
        </w:rPr>
      </w:pPr>
      <w:r w:rsidRPr="00D1585E">
        <w:rPr>
          <w:rFonts w:ascii="Times New Roman" w:hAnsi="Times New Roman"/>
          <w:sz w:val="24"/>
          <w:szCs w:val="24"/>
        </w:rPr>
        <w:t>analizę wniosków z przeglądu</w:t>
      </w:r>
      <w:r w:rsidR="00404D9B" w:rsidRPr="00D1585E">
        <w:rPr>
          <w:rFonts w:ascii="Times New Roman" w:hAnsi="Times New Roman"/>
          <w:sz w:val="24"/>
          <w:szCs w:val="24"/>
        </w:rPr>
        <w:t xml:space="preserve"> </w:t>
      </w:r>
      <w:r w:rsidR="003E00C7" w:rsidRPr="00D1585E">
        <w:rPr>
          <w:rFonts w:ascii="Times New Roman" w:hAnsi="Times New Roman"/>
          <w:sz w:val="24"/>
          <w:szCs w:val="24"/>
        </w:rPr>
        <w:t xml:space="preserve">jakości kształcenia </w:t>
      </w:r>
      <w:r w:rsidRPr="00D1585E">
        <w:rPr>
          <w:rFonts w:ascii="Times New Roman" w:hAnsi="Times New Roman"/>
          <w:sz w:val="24"/>
          <w:szCs w:val="24"/>
        </w:rPr>
        <w:t xml:space="preserve">i proponowanie działań, mających na celu doskonalenie jakości kształcenia, przedstawianych w postaci raportu zbiorczego (RZ), </w:t>
      </w:r>
    </w:p>
    <w:p w14:paraId="389B8448" w14:textId="77777777" w:rsidR="001551F6" w:rsidRPr="00D1585E" w:rsidRDefault="001551F6" w:rsidP="001551F6">
      <w:pPr>
        <w:numPr>
          <w:ilvl w:val="0"/>
          <w:numId w:val="13"/>
        </w:numPr>
        <w:spacing w:after="0" w:line="360" w:lineRule="auto"/>
        <w:jc w:val="both"/>
        <w:rPr>
          <w:rFonts w:ascii="Times New Roman" w:hAnsi="Times New Roman"/>
          <w:sz w:val="24"/>
          <w:szCs w:val="24"/>
        </w:rPr>
      </w:pPr>
      <w:r w:rsidRPr="00D1585E">
        <w:rPr>
          <w:rFonts w:ascii="Times New Roman" w:hAnsi="Times New Roman"/>
          <w:sz w:val="24"/>
          <w:szCs w:val="24"/>
        </w:rPr>
        <w:t>Do zadań Wydziałowych Komisji ds. Zapewnienia i Doskonalenia Jakości Kształcenia należy w szczególności:</w:t>
      </w:r>
    </w:p>
    <w:p w14:paraId="412E8A82" w14:textId="77777777" w:rsidR="001551F6" w:rsidRPr="00D1585E" w:rsidRDefault="001551F6" w:rsidP="001551F6">
      <w:pPr>
        <w:numPr>
          <w:ilvl w:val="0"/>
          <w:numId w:val="22"/>
        </w:numPr>
        <w:spacing w:after="0" w:line="360" w:lineRule="auto"/>
        <w:jc w:val="both"/>
        <w:rPr>
          <w:rFonts w:ascii="Times New Roman" w:hAnsi="Times New Roman"/>
          <w:sz w:val="24"/>
          <w:szCs w:val="24"/>
        </w:rPr>
      </w:pPr>
      <w:r w:rsidRPr="00D1585E">
        <w:rPr>
          <w:rFonts w:ascii="Times New Roman" w:hAnsi="Times New Roman"/>
          <w:sz w:val="24"/>
          <w:szCs w:val="24"/>
        </w:rPr>
        <w:t xml:space="preserve">określenie polityki zapewnienia i doskonalenia jakości kształcenia na Wydziale, </w:t>
      </w:r>
    </w:p>
    <w:p w14:paraId="31847A97" w14:textId="77777777" w:rsidR="001551F6" w:rsidRPr="00D1585E" w:rsidRDefault="001551F6" w:rsidP="001551F6">
      <w:pPr>
        <w:numPr>
          <w:ilvl w:val="0"/>
          <w:numId w:val="22"/>
        </w:numPr>
        <w:spacing w:after="0" w:line="360" w:lineRule="auto"/>
        <w:jc w:val="both"/>
        <w:rPr>
          <w:rFonts w:ascii="Times New Roman" w:hAnsi="Times New Roman"/>
          <w:sz w:val="24"/>
          <w:szCs w:val="24"/>
        </w:rPr>
      </w:pPr>
      <w:r w:rsidRPr="00D1585E">
        <w:rPr>
          <w:rFonts w:ascii="Times New Roman" w:hAnsi="Times New Roman"/>
          <w:sz w:val="24"/>
          <w:szCs w:val="24"/>
        </w:rPr>
        <w:t xml:space="preserve">analiza danych, wynikających z działalności Wydziałowego Zespołu wraz z oceną pracy Wydziałowego Zespołu i postulatami zmian proponowanych przez Wydziałowy Zespół w zakresie udoskonalenia jakości kształcenia na Wydziale, </w:t>
      </w:r>
    </w:p>
    <w:p w14:paraId="425FB2C5" w14:textId="77777777" w:rsidR="001551F6" w:rsidRPr="00D1585E" w:rsidRDefault="001551F6" w:rsidP="001551F6">
      <w:pPr>
        <w:numPr>
          <w:ilvl w:val="0"/>
          <w:numId w:val="22"/>
        </w:numPr>
        <w:spacing w:after="0" w:line="360" w:lineRule="auto"/>
        <w:jc w:val="both"/>
        <w:rPr>
          <w:rFonts w:ascii="Times New Roman" w:hAnsi="Times New Roman"/>
          <w:sz w:val="24"/>
          <w:szCs w:val="24"/>
        </w:rPr>
      </w:pPr>
      <w:r w:rsidRPr="00D1585E">
        <w:rPr>
          <w:rFonts w:ascii="Times New Roman" w:hAnsi="Times New Roman"/>
          <w:sz w:val="24"/>
          <w:szCs w:val="24"/>
        </w:rPr>
        <w:t>analiza danych od Kierowników jednostek oraz z Działu Informatyki, dotyczących wyników ankietyzacji procesu dydaktycznego, w tym oceny osób prowadzących zajęcia,</w:t>
      </w:r>
    </w:p>
    <w:p w14:paraId="6C5A0715" w14:textId="2BA2B880" w:rsidR="001551F6" w:rsidRPr="00D1585E" w:rsidRDefault="001551F6" w:rsidP="001551F6">
      <w:pPr>
        <w:numPr>
          <w:ilvl w:val="0"/>
          <w:numId w:val="22"/>
        </w:numPr>
        <w:spacing w:after="0" w:line="360" w:lineRule="auto"/>
        <w:jc w:val="both"/>
        <w:rPr>
          <w:rFonts w:ascii="Times New Roman" w:hAnsi="Times New Roman"/>
          <w:sz w:val="24"/>
          <w:szCs w:val="24"/>
        </w:rPr>
      </w:pPr>
      <w:r w:rsidRPr="00D1585E">
        <w:rPr>
          <w:rFonts w:ascii="Times New Roman" w:hAnsi="Times New Roman"/>
          <w:sz w:val="24"/>
          <w:szCs w:val="24"/>
        </w:rPr>
        <w:t>analiza dostępu do B</w:t>
      </w:r>
      <w:r w:rsidR="0052600E" w:rsidRPr="00D1585E">
        <w:rPr>
          <w:rFonts w:ascii="Times New Roman" w:hAnsi="Times New Roman"/>
          <w:sz w:val="24"/>
          <w:szCs w:val="24"/>
        </w:rPr>
        <w:t>iblioteki i jakości zasobów</w:t>
      </w:r>
      <w:r w:rsidRPr="00D1585E">
        <w:rPr>
          <w:rFonts w:ascii="Times New Roman" w:hAnsi="Times New Roman"/>
          <w:sz w:val="24"/>
          <w:szCs w:val="24"/>
        </w:rPr>
        <w:t xml:space="preserve">, </w:t>
      </w:r>
    </w:p>
    <w:p w14:paraId="54CE9076" w14:textId="77777777" w:rsidR="001551F6" w:rsidRPr="00D1585E" w:rsidRDefault="001551F6" w:rsidP="001551F6">
      <w:pPr>
        <w:numPr>
          <w:ilvl w:val="0"/>
          <w:numId w:val="22"/>
        </w:numPr>
        <w:spacing w:after="0" w:line="360" w:lineRule="auto"/>
        <w:jc w:val="both"/>
        <w:rPr>
          <w:rFonts w:ascii="Times New Roman" w:hAnsi="Times New Roman"/>
          <w:sz w:val="24"/>
          <w:szCs w:val="24"/>
        </w:rPr>
      </w:pPr>
      <w:r w:rsidRPr="00D1585E">
        <w:rPr>
          <w:rFonts w:ascii="Times New Roman" w:hAnsi="Times New Roman"/>
          <w:sz w:val="24"/>
          <w:szCs w:val="24"/>
        </w:rPr>
        <w:t>weryfikacja i  ocena realizacji efektów uczenia się,</w:t>
      </w:r>
    </w:p>
    <w:p w14:paraId="1388E4FF" w14:textId="37AB60FB" w:rsidR="001551F6" w:rsidRPr="00D1585E" w:rsidRDefault="001551F6" w:rsidP="001551F6">
      <w:pPr>
        <w:numPr>
          <w:ilvl w:val="0"/>
          <w:numId w:val="22"/>
        </w:numPr>
        <w:spacing w:after="0" w:line="360" w:lineRule="auto"/>
        <w:jc w:val="both"/>
        <w:rPr>
          <w:rFonts w:ascii="Times New Roman" w:hAnsi="Times New Roman"/>
          <w:color w:val="FF0000"/>
          <w:sz w:val="24"/>
          <w:szCs w:val="24"/>
        </w:rPr>
      </w:pPr>
      <w:r w:rsidRPr="00D1585E">
        <w:rPr>
          <w:rFonts w:ascii="Times New Roman" w:hAnsi="Times New Roman"/>
          <w:sz w:val="24"/>
          <w:szCs w:val="24"/>
        </w:rPr>
        <w:t>wyciągniecie wniosków z powyższych analiz i przedstawianie ich Radzie Wydziału w postaci raportu końcowego (RK) z przeglądu jakości kształcenia na Wydziale wraz z postulatami działań korygujących, naprawczych i doskonalących system jakości kształcenia i</w:t>
      </w:r>
      <w:r w:rsidRPr="00D1585E">
        <w:rPr>
          <w:rFonts w:ascii="Times New Roman" w:hAnsi="Times New Roman"/>
          <w:color w:val="FF0000"/>
          <w:sz w:val="24"/>
          <w:szCs w:val="24"/>
        </w:rPr>
        <w:t xml:space="preserve"> </w:t>
      </w:r>
      <w:r w:rsidRPr="00D1585E">
        <w:rPr>
          <w:rFonts w:ascii="Times New Roman" w:hAnsi="Times New Roman"/>
          <w:sz w:val="24"/>
          <w:szCs w:val="24"/>
        </w:rPr>
        <w:t xml:space="preserve">analizą SWOT w zakresie jakości kształcenia </w:t>
      </w:r>
      <w:r w:rsidR="00DC1F2A">
        <w:rPr>
          <w:rFonts w:ascii="Times New Roman" w:hAnsi="Times New Roman"/>
          <w:sz w:val="24"/>
          <w:szCs w:val="24"/>
        </w:rPr>
        <w:br/>
      </w:r>
      <w:r w:rsidRPr="00D1585E">
        <w:rPr>
          <w:rFonts w:ascii="Times New Roman" w:hAnsi="Times New Roman"/>
          <w:sz w:val="24"/>
          <w:szCs w:val="24"/>
        </w:rPr>
        <w:t>z uwzględnieniem kryteriów oceny programowej.</w:t>
      </w:r>
    </w:p>
    <w:p w14:paraId="05C5D438" w14:textId="3447EB77" w:rsidR="001551F6" w:rsidRPr="00D1585E" w:rsidRDefault="001551F6" w:rsidP="001551F6">
      <w:pPr>
        <w:numPr>
          <w:ilvl w:val="0"/>
          <w:numId w:val="22"/>
        </w:numPr>
        <w:spacing w:after="0" w:line="360" w:lineRule="auto"/>
        <w:jc w:val="both"/>
        <w:rPr>
          <w:rFonts w:ascii="Times New Roman" w:hAnsi="Times New Roman"/>
          <w:sz w:val="24"/>
          <w:szCs w:val="24"/>
        </w:rPr>
      </w:pPr>
      <w:r w:rsidRPr="00D1585E">
        <w:rPr>
          <w:rFonts w:ascii="Times New Roman" w:hAnsi="Times New Roman"/>
          <w:sz w:val="24"/>
          <w:szCs w:val="24"/>
        </w:rPr>
        <w:t xml:space="preserve">przekazywanie Prorektorowi ds. Kształcenia oraz Pełnomocnikowi Rektora </w:t>
      </w:r>
      <w:r w:rsidR="00DC1F2A">
        <w:rPr>
          <w:rFonts w:ascii="Times New Roman" w:hAnsi="Times New Roman"/>
          <w:sz w:val="24"/>
          <w:szCs w:val="24"/>
        </w:rPr>
        <w:br/>
      </w:r>
      <w:r w:rsidRPr="00D1585E">
        <w:rPr>
          <w:rFonts w:ascii="Times New Roman" w:hAnsi="Times New Roman"/>
          <w:sz w:val="24"/>
          <w:szCs w:val="24"/>
        </w:rPr>
        <w:t>ds. Zapewnienia i Doskonalenia Jakości Kształcenia uchwał Rad Wydziału, związanych z jakością kształcenia oraz protokołów z posiedzeń Wydziałowych Zespołów ds. Zapewnienia i Doskonalenia Jakości Kształcenia, Wydziałowej Komisji ds. Zapewnienia i Doskonalenia Jakości Kształcenia i Rad Programowych</w:t>
      </w:r>
      <w:r w:rsidR="00403643" w:rsidRPr="00D1585E">
        <w:rPr>
          <w:rFonts w:ascii="Times New Roman" w:hAnsi="Times New Roman"/>
          <w:sz w:val="24"/>
          <w:szCs w:val="24"/>
        </w:rPr>
        <w:t>,</w:t>
      </w:r>
      <w:r w:rsidRPr="00D1585E">
        <w:rPr>
          <w:rFonts w:ascii="Times New Roman" w:hAnsi="Times New Roman"/>
          <w:sz w:val="24"/>
          <w:szCs w:val="24"/>
        </w:rPr>
        <w:t xml:space="preserve"> w terminie 14 dni od daty ich podpisania oraz informacji o terminach posiedzeń Rad Pedagogicznych </w:t>
      </w:r>
    </w:p>
    <w:p w14:paraId="116B2A0F" w14:textId="77777777" w:rsidR="001551F6" w:rsidRPr="00D1585E" w:rsidRDefault="001551F6" w:rsidP="001551F6">
      <w:pPr>
        <w:spacing w:after="0" w:line="360" w:lineRule="auto"/>
        <w:ind w:left="1080"/>
        <w:jc w:val="both"/>
        <w:rPr>
          <w:rFonts w:ascii="Times New Roman" w:hAnsi="Times New Roman"/>
          <w:sz w:val="24"/>
          <w:szCs w:val="24"/>
        </w:rPr>
      </w:pPr>
    </w:p>
    <w:p w14:paraId="57394063" w14:textId="56EEE3D9" w:rsidR="001551F6" w:rsidRPr="00D1585E" w:rsidRDefault="001551F6" w:rsidP="001551F6">
      <w:pPr>
        <w:numPr>
          <w:ilvl w:val="0"/>
          <w:numId w:val="9"/>
        </w:numPr>
        <w:spacing w:after="0" w:line="360" w:lineRule="auto"/>
        <w:jc w:val="both"/>
        <w:rPr>
          <w:rFonts w:ascii="Times New Roman" w:hAnsi="Times New Roman"/>
          <w:b/>
          <w:sz w:val="24"/>
          <w:szCs w:val="24"/>
        </w:rPr>
      </w:pPr>
      <w:r w:rsidRPr="00D1585E">
        <w:rPr>
          <w:rFonts w:ascii="Times New Roman" w:hAnsi="Times New Roman"/>
          <w:b/>
          <w:sz w:val="24"/>
          <w:szCs w:val="24"/>
        </w:rPr>
        <w:t>Ocena i weryfikacja procesu projektowania dydaktyki z uwzględnieniem udziału interesariuszy wewnętrznych i zewnętrznych</w:t>
      </w:r>
    </w:p>
    <w:p w14:paraId="4A6805FB" w14:textId="25A7D12D" w:rsidR="001551F6" w:rsidRPr="00D1585E" w:rsidRDefault="001551F6" w:rsidP="001551F6">
      <w:pPr>
        <w:numPr>
          <w:ilvl w:val="0"/>
          <w:numId w:val="14"/>
        </w:numPr>
        <w:spacing w:after="0" w:line="360" w:lineRule="auto"/>
        <w:jc w:val="both"/>
        <w:rPr>
          <w:rFonts w:ascii="Times New Roman" w:hAnsi="Times New Roman"/>
          <w:b/>
          <w:strike/>
          <w:sz w:val="24"/>
          <w:szCs w:val="24"/>
        </w:rPr>
      </w:pPr>
      <w:r w:rsidRPr="00D1585E">
        <w:rPr>
          <w:rFonts w:ascii="Times New Roman" w:hAnsi="Times New Roman"/>
          <w:b/>
          <w:sz w:val="24"/>
          <w:szCs w:val="24"/>
        </w:rPr>
        <w:t>Zatwierdzanie, monitorowanie oraz okresowe przeglądy i doskonalenie programów studiów, w tym planów studiów oraz ich zgodności z efektami uczenia się.</w:t>
      </w:r>
    </w:p>
    <w:p w14:paraId="13BA5D3B" w14:textId="77777777" w:rsidR="001551F6" w:rsidRPr="00D1585E" w:rsidRDefault="001551F6" w:rsidP="001551F6">
      <w:pPr>
        <w:spacing w:after="0" w:line="360" w:lineRule="auto"/>
        <w:ind w:left="360"/>
        <w:jc w:val="both"/>
        <w:rPr>
          <w:rFonts w:ascii="Times New Roman" w:hAnsi="Times New Roman"/>
          <w:b/>
          <w:strike/>
          <w:sz w:val="24"/>
          <w:szCs w:val="24"/>
        </w:rPr>
      </w:pPr>
    </w:p>
    <w:p w14:paraId="6F975B40" w14:textId="77777777" w:rsidR="001551F6" w:rsidRPr="00D1585E" w:rsidRDefault="001551F6" w:rsidP="001551F6">
      <w:pPr>
        <w:spacing w:after="0" w:line="360" w:lineRule="auto"/>
        <w:jc w:val="center"/>
        <w:rPr>
          <w:rFonts w:ascii="Times New Roman" w:hAnsi="Times New Roman"/>
          <w:b/>
          <w:color w:val="000000" w:themeColor="text1"/>
          <w:sz w:val="24"/>
          <w:szCs w:val="24"/>
        </w:rPr>
      </w:pPr>
      <w:r w:rsidRPr="00D1585E">
        <w:rPr>
          <w:rFonts w:ascii="Times New Roman" w:hAnsi="Times New Roman"/>
          <w:b/>
          <w:color w:val="000000" w:themeColor="text1"/>
          <w:sz w:val="24"/>
          <w:szCs w:val="24"/>
        </w:rPr>
        <w:t>§ 4</w:t>
      </w:r>
    </w:p>
    <w:p w14:paraId="1C9496A5" w14:textId="2FAD9A32" w:rsidR="001551F6" w:rsidRPr="00D1585E" w:rsidRDefault="001551F6" w:rsidP="0045357D">
      <w:pPr>
        <w:numPr>
          <w:ilvl w:val="0"/>
          <w:numId w:val="10"/>
        </w:numPr>
        <w:spacing w:after="0" w:line="360" w:lineRule="auto"/>
        <w:ind w:left="425" w:hanging="425"/>
        <w:contextualSpacing/>
        <w:jc w:val="both"/>
        <w:rPr>
          <w:rFonts w:ascii="Times New Roman" w:hAnsi="Times New Roman"/>
          <w:color w:val="000000" w:themeColor="text1"/>
          <w:sz w:val="24"/>
          <w:szCs w:val="24"/>
        </w:rPr>
      </w:pPr>
      <w:r w:rsidRPr="00D1585E">
        <w:rPr>
          <w:rFonts w:ascii="Times New Roman" w:hAnsi="Times New Roman"/>
          <w:color w:val="000000" w:themeColor="text1"/>
          <w:sz w:val="24"/>
          <w:szCs w:val="24"/>
        </w:rPr>
        <w:t xml:space="preserve">Programy studiów na wszystkich kierunkach studiów, poziomach i profilach, na studiach doktoranckich prowadzonych na Uniwersytecie Medycznym w Białymstoku (UMB) – są zatwierdzane przez Senat po zasięgnięciu opinii Rady Wydziału oraz organu właściwego samorządu jeśli ustawa tak stanowi. </w:t>
      </w:r>
    </w:p>
    <w:p w14:paraId="0B63FD1B" w14:textId="32012C08" w:rsidR="001551F6" w:rsidRPr="00D1585E" w:rsidRDefault="001551F6" w:rsidP="001551F6">
      <w:pPr>
        <w:numPr>
          <w:ilvl w:val="0"/>
          <w:numId w:val="10"/>
        </w:numPr>
        <w:spacing w:after="0" w:line="360" w:lineRule="auto"/>
        <w:ind w:left="425" w:hanging="426"/>
        <w:jc w:val="both"/>
        <w:rPr>
          <w:rFonts w:ascii="Times New Roman" w:hAnsi="Times New Roman"/>
          <w:strike/>
          <w:sz w:val="24"/>
          <w:szCs w:val="24"/>
        </w:rPr>
      </w:pPr>
      <w:r w:rsidRPr="00D1585E">
        <w:rPr>
          <w:rFonts w:ascii="Times New Roman" w:hAnsi="Times New Roman"/>
          <w:sz w:val="24"/>
          <w:szCs w:val="24"/>
        </w:rPr>
        <w:t>Uzyskanie kwalifikacji pierwszego stopnia albo kwalifikacji drugiego stopnia na określonym kierunku studiów, poziomie i profilu wymaga osiągnięcia wszystkich efektów uczenia się zakładanych w programie studiów. Student, doktorant osiągnął wszystkie założone cele i efekty uczenia się, jeżeli zrealizował i zaliczył przedmioty objęte programem studiów</w:t>
      </w:r>
      <w:r w:rsidR="00134F4F" w:rsidRPr="00D1585E">
        <w:rPr>
          <w:rFonts w:ascii="Times New Roman" w:hAnsi="Times New Roman"/>
          <w:sz w:val="24"/>
          <w:szCs w:val="24"/>
        </w:rPr>
        <w:t>.</w:t>
      </w:r>
      <w:r w:rsidRPr="00D1585E">
        <w:rPr>
          <w:rFonts w:ascii="Times New Roman" w:hAnsi="Times New Roman"/>
          <w:strike/>
          <w:sz w:val="24"/>
          <w:szCs w:val="24"/>
        </w:rPr>
        <w:t xml:space="preserve"> </w:t>
      </w:r>
    </w:p>
    <w:p w14:paraId="15F19B06" w14:textId="757A7CDC" w:rsidR="001551F6" w:rsidRPr="00D1585E" w:rsidRDefault="00AE3888" w:rsidP="001551F6">
      <w:pPr>
        <w:numPr>
          <w:ilvl w:val="0"/>
          <w:numId w:val="10"/>
        </w:numPr>
        <w:spacing w:after="0" w:line="360" w:lineRule="auto"/>
        <w:ind w:left="425" w:hanging="426"/>
        <w:jc w:val="both"/>
        <w:rPr>
          <w:rFonts w:ascii="Times New Roman" w:hAnsi="Times New Roman"/>
          <w:sz w:val="24"/>
          <w:szCs w:val="24"/>
        </w:rPr>
      </w:pPr>
      <w:r w:rsidRPr="00D1585E">
        <w:rPr>
          <w:rFonts w:ascii="Times New Roman" w:hAnsi="Times New Roman"/>
          <w:sz w:val="24"/>
          <w:szCs w:val="24"/>
        </w:rPr>
        <w:t>Studenci i</w:t>
      </w:r>
      <w:r w:rsidR="001551F6" w:rsidRPr="00D1585E">
        <w:rPr>
          <w:rFonts w:ascii="Times New Roman" w:hAnsi="Times New Roman"/>
          <w:sz w:val="24"/>
          <w:szCs w:val="24"/>
        </w:rPr>
        <w:t xml:space="preserve"> doktoranci powinni mieć zapewniony odpowiedni d</w:t>
      </w:r>
      <w:r w:rsidR="0012531E" w:rsidRPr="00D1585E">
        <w:rPr>
          <w:rFonts w:ascii="Times New Roman" w:hAnsi="Times New Roman"/>
          <w:sz w:val="24"/>
          <w:szCs w:val="24"/>
        </w:rPr>
        <w:t xml:space="preserve">ostęp do informacji związanych </w:t>
      </w:r>
      <w:r w:rsidR="001551F6" w:rsidRPr="00D1585E">
        <w:rPr>
          <w:rFonts w:ascii="Times New Roman" w:hAnsi="Times New Roman"/>
          <w:sz w:val="24"/>
          <w:szCs w:val="24"/>
        </w:rPr>
        <w:t>z tokiem studiów, w tym sylabusów.</w:t>
      </w:r>
    </w:p>
    <w:p w14:paraId="70D50114" w14:textId="51E0FCAD" w:rsidR="001551F6" w:rsidRPr="00D1585E" w:rsidRDefault="001551F6" w:rsidP="001551F6">
      <w:pPr>
        <w:numPr>
          <w:ilvl w:val="0"/>
          <w:numId w:val="10"/>
        </w:numPr>
        <w:spacing w:after="0" w:line="360" w:lineRule="auto"/>
        <w:ind w:left="426" w:hanging="426"/>
        <w:jc w:val="both"/>
        <w:rPr>
          <w:rFonts w:ascii="Times New Roman" w:hAnsi="Times New Roman"/>
          <w:sz w:val="24"/>
          <w:szCs w:val="24"/>
        </w:rPr>
      </w:pPr>
      <w:r w:rsidRPr="00D1585E">
        <w:rPr>
          <w:rFonts w:ascii="Times New Roman" w:hAnsi="Times New Roman"/>
          <w:sz w:val="24"/>
          <w:szCs w:val="24"/>
        </w:rPr>
        <w:t xml:space="preserve">Sylabus przedmiotu </w:t>
      </w:r>
      <w:r w:rsidR="00134F4F" w:rsidRPr="00D1585E">
        <w:rPr>
          <w:rFonts w:ascii="Times New Roman" w:hAnsi="Times New Roman"/>
          <w:sz w:val="24"/>
          <w:szCs w:val="24"/>
        </w:rPr>
        <w:t xml:space="preserve">na studiach I i </w:t>
      </w:r>
      <w:r w:rsidR="00EC7558" w:rsidRPr="00D1585E">
        <w:rPr>
          <w:rFonts w:ascii="Times New Roman" w:hAnsi="Times New Roman"/>
          <w:sz w:val="24"/>
          <w:szCs w:val="24"/>
        </w:rPr>
        <w:t xml:space="preserve"> II stopnia</w:t>
      </w:r>
      <w:r w:rsidR="00134F4F" w:rsidRPr="00D1585E">
        <w:rPr>
          <w:rFonts w:ascii="Times New Roman" w:hAnsi="Times New Roman"/>
          <w:sz w:val="24"/>
          <w:szCs w:val="24"/>
        </w:rPr>
        <w:t xml:space="preserve"> oraz jednolitych studiach magisterskich</w:t>
      </w:r>
      <w:r w:rsidR="00EC7558" w:rsidRPr="00D1585E">
        <w:rPr>
          <w:rFonts w:ascii="Times New Roman" w:hAnsi="Times New Roman"/>
          <w:sz w:val="24"/>
          <w:szCs w:val="24"/>
        </w:rPr>
        <w:t xml:space="preserve"> </w:t>
      </w:r>
      <w:r w:rsidRPr="00D1585E">
        <w:rPr>
          <w:rFonts w:ascii="Times New Roman" w:hAnsi="Times New Roman"/>
          <w:sz w:val="24"/>
          <w:szCs w:val="24"/>
        </w:rPr>
        <w:t>powinien zawierać w szczególności:</w:t>
      </w:r>
    </w:p>
    <w:p w14:paraId="36975C8B" w14:textId="77777777" w:rsidR="001551F6" w:rsidRPr="00D1585E" w:rsidRDefault="001551F6" w:rsidP="001551F6">
      <w:pPr>
        <w:spacing w:after="0" w:line="360" w:lineRule="auto"/>
        <w:ind w:left="360"/>
        <w:jc w:val="both"/>
        <w:rPr>
          <w:rFonts w:ascii="Times New Roman" w:hAnsi="Times New Roman"/>
          <w:sz w:val="24"/>
          <w:szCs w:val="24"/>
        </w:rPr>
      </w:pPr>
      <w:r w:rsidRPr="00D1585E">
        <w:rPr>
          <w:rFonts w:ascii="Times New Roman" w:hAnsi="Times New Roman"/>
          <w:sz w:val="24"/>
          <w:szCs w:val="24"/>
        </w:rPr>
        <w:t>- nazwę jednostki prowadzącej kierunek,</w:t>
      </w:r>
    </w:p>
    <w:p w14:paraId="67C61922" w14:textId="77777777" w:rsidR="001551F6" w:rsidRPr="00D1585E" w:rsidRDefault="001551F6" w:rsidP="001551F6">
      <w:pPr>
        <w:spacing w:after="0" w:line="360" w:lineRule="auto"/>
        <w:ind w:left="360"/>
        <w:jc w:val="both"/>
        <w:rPr>
          <w:rFonts w:ascii="Times New Roman" w:hAnsi="Times New Roman"/>
          <w:sz w:val="24"/>
          <w:szCs w:val="24"/>
        </w:rPr>
      </w:pPr>
      <w:r w:rsidRPr="00D1585E">
        <w:rPr>
          <w:rFonts w:ascii="Times New Roman" w:hAnsi="Times New Roman"/>
          <w:sz w:val="24"/>
          <w:szCs w:val="24"/>
        </w:rPr>
        <w:t>- nazwę kierunku,</w:t>
      </w:r>
    </w:p>
    <w:p w14:paraId="35BF28FC" w14:textId="77777777" w:rsidR="001551F6" w:rsidRPr="00D1585E" w:rsidRDefault="001551F6" w:rsidP="001551F6">
      <w:pPr>
        <w:spacing w:after="0" w:line="360" w:lineRule="auto"/>
        <w:ind w:left="360"/>
        <w:jc w:val="both"/>
        <w:rPr>
          <w:rFonts w:ascii="Times New Roman" w:hAnsi="Times New Roman"/>
          <w:sz w:val="24"/>
          <w:szCs w:val="24"/>
        </w:rPr>
      </w:pPr>
      <w:r w:rsidRPr="00D1585E">
        <w:rPr>
          <w:rFonts w:ascii="Times New Roman" w:hAnsi="Times New Roman"/>
          <w:sz w:val="24"/>
          <w:szCs w:val="24"/>
        </w:rPr>
        <w:t>- nazwę przedmiotu,</w:t>
      </w:r>
    </w:p>
    <w:p w14:paraId="01941A27" w14:textId="77777777" w:rsidR="001551F6" w:rsidRPr="00D1585E" w:rsidRDefault="001551F6" w:rsidP="001551F6">
      <w:pPr>
        <w:spacing w:after="0" w:line="360" w:lineRule="auto"/>
        <w:ind w:left="360"/>
        <w:jc w:val="both"/>
        <w:rPr>
          <w:rFonts w:ascii="Times New Roman" w:hAnsi="Times New Roman"/>
          <w:sz w:val="24"/>
          <w:szCs w:val="24"/>
        </w:rPr>
      </w:pPr>
      <w:r w:rsidRPr="00D1585E">
        <w:rPr>
          <w:rFonts w:ascii="Times New Roman" w:hAnsi="Times New Roman"/>
          <w:sz w:val="24"/>
          <w:szCs w:val="24"/>
        </w:rPr>
        <w:t>- określenie przedmiotów wprowadzających wraz z wymaganiami wstępnymi,</w:t>
      </w:r>
    </w:p>
    <w:p w14:paraId="29BBEC0A" w14:textId="3E3F056D" w:rsidR="001551F6" w:rsidRPr="00D1585E" w:rsidRDefault="001551F6" w:rsidP="001551F6">
      <w:pPr>
        <w:spacing w:after="0" w:line="360" w:lineRule="auto"/>
        <w:ind w:left="360"/>
        <w:jc w:val="both"/>
        <w:rPr>
          <w:rFonts w:ascii="Times New Roman" w:hAnsi="Times New Roman"/>
          <w:sz w:val="24"/>
          <w:szCs w:val="24"/>
        </w:rPr>
      </w:pPr>
      <w:r w:rsidRPr="00D1585E">
        <w:rPr>
          <w:rFonts w:ascii="Times New Roman" w:hAnsi="Times New Roman"/>
          <w:sz w:val="24"/>
          <w:szCs w:val="24"/>
        </w:rPr>
        <w:t>- liczbę godzin zajęć dydaktycznych, w tym wykładów, ćwiczeń, laboratorió</w:t>
      </w:r>
      <w:r w:rsidR="00404D9B" w:rsidRPr="00D1585E">
        <w:rPr>
          <w:rFonts w:ascii="Times New Roman" w:hAnsi="Times New Roman"/>
          <w:sz w:val="24"/>
          <w:szCs w:val="24"/>
        </w:rPr>
        <w:t xml:space="preserve">w, seminariów, samokształcenia </w:t>
      </w:r>
      <w:r w:rsidRPr="00D1585E">
        <w:rPr>
          <w:rFonts w:ascii="Times New Roman" w:hAnsi="Times New Roman"/>
          <w:sz w:val="24"/>
          <w:szCs w:val="24"/>
        </w:rPr>
        <w:t>itp., realizowanych w systemie studiów stacjonarnych i niestacjonarnych,</w:t>
      </w:r>
    </w:p>
    <w:p w14:paraId="295AF302" w14:textId="77777777" w:rsidR="001551F6" w:rsidRPr="00D1585E" w:rsidRDefault="001551F6" w:rsidP="001551F6">
      <w:pPr>
        <w:spacing w:after="0" w:line="360" w:lineRule="auto"/>
        <w:ind w:left="360"/>
        <w:jc w:val="both"/>
        <w:rPr>
          <w:rFonts w:ascii="Times New Roman" w:hAnsi="Times New Roman"/>
          <w:sz w:val="24"/>
          <w:szCs w:val="24"/>
        </w:rPr>
      </w:pPr>
      <w:r w:rsidRPr="00D1585E">
        <w:rPr>
          <w:rFonts w:ascii="Times New Roman" w:hAnsi="Times New Roman"/>
          <w:sz w:val="24"/>
          <w:szCs w:val="24"/>
        </w:rPr>
        <w:t>- liczbę punktów ECTS,</w:t>
      </w:r>
    </w:p>
    <w:p w14:paraId="21295B9F" w14:textId="77777777" w:rsidR="001551F6" w:rsidRPr="00D1585E" w:rsidRDefault="001551F6" w:rsidP="001551F6">
      <w:pPr>
        <w:spacing w:after="0" w:line="360" w:lineRule="auto"/>
        <w:ind w:left="360"/>
        <w:jc w:val="both"/>
        <w:rPr>
          <w:rFonts w:ascii="Times New Roman" w:hAnsi="Times New Roman"/>
          <w:sz w:val="24"/>
          <w:szCs w:val="24"/>
        </w:rPr>
      </w:pPr>
      <w:r w:rsidRPr="00D1585E">
        <w:rPr>
          <w:rFonts w:ascii="Times New Roman" w:hAnsi="Times New Roman"/>
          <w:sz w:val="24"/>
          <w:szCs w:val="24"/>
        </w:rPr>
        <w:t>- założenia i cele przedmiotu,</w:t>
      </w:r>
    </w:p>
    <w:p w14:paraId="4AACB452" w14:textId="77777777" w:rsidR="001551F6" w:rsidRPr="00D1585E" w:rsidRDefault="001551F6" w:rsidP="001551F6">
      <w:pPr>
        <w:spacing w:after="0" w:line="360" w:lineRule="auto"/>
        <w:ind w:left="360"/>
        <w:jc w:val="both"/>
        <w:rPr>
          <w:rFonts w:ascii="Times New Roman" w:hAnsi="Times New Roman"/>
          <w:sz w:val="24"/>
          <w:szCs w:val="24"/>
        </w:rPr>
      </w:pPr>
      <w:r w:rsidRPr="00D1585E">
        <w:rPr>
          <w:rFonts w:ascii="Times New Roman" w:hAnsi="Times New Roman"/>
          <w:sz w:val="24"/>
          <w:szCs w:val="24"/>
        </w:rPr>
        <w:t>- metody dydaktyczne,</w:t>
      </w:r>
    </w:p>
    <w:p w14:paraId="5E8E8FE8" w14:textId="77777777" w:rsidR="001551F6" w:rsidRPr="00D1585E" w:rsidRDefault="001551F6" w:rsidP="001551F6">
      <w:pPr>
        <w:spacing w:after="0" w:line="360" w:lineRule="auto"/>
        <w:ind w:left="360"/>
        <w:jc w:val="both"/>
        <w:rPr>
          <w:rFonts w:ascii="Times New Roman" w:hAnsi="Times New Roman"/>
          <w:sz w:val="24"/>
          <w:szCs w:val="24"/>
        </w:rPr>
      </w:pPr>
      <w:r w:rsidRPr="00D1585E">
        <w:rPr>
          <w:rFonts w:ascii="Times New Roman" w:hAnsi="Times New Roman"/>
          <w:sz w:val="24"/>
          <w:szCs w:val="24"/>
        </w:rPr>
        <w:t>- formę i warunki zaliczenia przedmiotu,</w:t>
      </w:r>
    </w:p>
    <w:p w14:paraId="1E339ED6" w14:textId="77777777" w:rsidR="001551F6" w:rsidRPr="00D1585E" w:rsidRDefault="001551F6" w:rsidP="001551F6">
      <w:pPr>
        <w:spacing w:after="0" w:line="360" w:lineRule="auto"/>
        <w:ind w:left="360"/>
        <w:jc w:val="both"/>
        <w:rPr>
          <w:rFonts w:ascii="Times New Roman" w:hAnsi="Times New Roman"/>
          <w:sz w:val="24"/>
          <w:szCs w:val="24"/>
        </w:rPr>
      </w:pPr>
      <w:r w:rsidRPr="00D1585E">
        <w:rPr>
          <w:rFonts w:ascii="Times New Roman" w:hAnsi="Times New Roman"/>
          <w:sz w:val="24"/>
          <w:szCs w:val="24"/>
        </w:rPr>
        <w:t>- treści programowe,</w:t>
      </w:r>
    </w:p>
    <w:p w14:paraId="3D612C44" w14:textId="77777777" w:rsidR="001551F6" w:rsidRPr="00D1585E" w:rsidRDefault="001551F6" w:rsidP="001551F6">
      <w:pPr>
        <w:spacing w:after="0" w:line="360" w:lineRule="auto"/>
        <w:ind w:left="360"/>
        <w:jc w:val="both"/>
        <w:rPr>
          <w:rFonts w:ascii="Times New Roman" w:hAnsi="Times New Roman"/>
          <w:sz w:val="24"/>
          <w:szCs w:val="24"/>
        </w:rPr>
      </w:pPr>
      <w:r w:rsidRPr="00D1585E">
        <w:rPr>
          <w:rFonts w:ascii="Times New Roman" w:hAnsi="Times New Roman"/>
          <w:sz w:val="24"/>
          <w:szCs w:val="24"/>
        </w:rPr>
        <w:t>- wykaz literatury podstawowej i uzupełniającej,</w:t>
      </w:r>
    </w:p>
    <w:p w14:paraId="53EC1334" w14:textId="77777777" w:rsidR="001551F6" w:rsidRPr="00D1585E" w:rsidRDefault="001551F6" w:rsidP="001551F6">
      <w:pPr>
        <w:spacing w:after="0" w:line="360" w:lineRule="auto"/>
        <w:ind w:left="360"/>
        <w:jc w:val="both"/>
        <w:rPr>
          <w:rFonts w:ascii="Times New Roman" w:hAnsi="Times New Roman"/>
          <w:sz w:val="24"/>
          <w:szCs w:val="24"/>
        </w:rPr>
      </w:pPr>
      <w:r w:rsidRPr="00D1585E">
        <w:rPr>
          <w:rFonts w:ascii="Times New Roman" w:hAnsi="Times New Roman"/>
          <w:sz w:val="24"/>
          <w:szCs w:val="24"/>
        </w:rPr>
        <w:t>- nazwisko osoby prowadzącej/osób prowadzących.</w:t>
      </w:r>
    </w:p>
    <w:p w14:paraId="22A99E50" w14:textId="40B4AD1E" w:rsidR="001551F6" w:rsidRPr="00D1585E" w:rsidRDefault="001551F6" w:rsidP="001551F6">
      <w:pPr>
        <w:numPr>
          <w:ilvl w:val="0"/>
          <w:numId w:val="10"/>
        </w:numPr>
        <w:spacing w:after="0" w:line="360" w:lineRule="auto"/>
        <w:ind w:left="426" w:hanging="426"/>
        <w:jc w:val="both"/>
        <w:rPr>
          <w:rFonts w:ascii="Times New Roman" w:hAnsi="Times New Roman"/>
          <w:i/>
          <w:sz w:val="24"/>
          <w:szCs w:val="24"/>
        </w:rPr>
      </w:pPr>
      <w:r w:rsidRPr="00D1585E">
        <w:rPr>
          <w:rFonts w:ascii="Times New Roman" w:hAnsi="Times New Roman"/>
          <w:sz w:val="24"/>
          <w:szCs w:val="24"/>
        </w:rPr>
        <w:t xml:space="preserve"> Programy studiów, w tym plany studiów na wszystkich kierunkach studiów, poz</w:t>
      </w:r>
      <w:r w:rsidR="00FC1F11" w:rsidRPr="00D1585E">
        <w:rPr>
          <w:rFonts w:ascii="Times New Roman" w:hAnsi="Times New Roman"/>
          <w:sz w:val="24"/>
          <w:szCs w:val="24"/>
        </w:rPr>
        <w:t xml:space="preserve">iomach </w:t>
      </w:r>
      <w:r w:rsidR="00DC1F2A">
        <w:rPr>
          <w:rFonts w:ascii="Times New Roman" w:hAnsi="Times New Roman"/>
          <w:sz w:val="24"/>
          <w:szCs w:val="24"/>
        </w:rPr>
        <w:br/>
      </w:r>
      <w:r w:rsidR="00FC1F11" w:rsidRPr="00D1585E">
        <w:rPr>
          <w:rFonts w:ascii="Times New Roman" w:hAnsi="Times New Roman"/>
          <w:sz w:val="24"/>
          <w:szCs w:val="24"/>
        </w:rPr>
        <w:t>i profilach i</w:t>
      </w:r>
      <w:r w:rsidRPr="00D1585E">
        <w:rPr>
          <w:rFonts w:ascii="Times New Roman" w:hAnsi="Times New Roman"/>
          <w:sz w:val="24"/>
          <w:szCs w:val="24"/>
        </w:rPr>
        <w:t xml:space="preserve"> na studiach doktoranckich, prowadzonych na UMB podlegają okresowemu przeglądowi, nie rzadziej niż raz w roku, w zakresie zgodności z efektami uczenia się </w:t>
      </w:r>
      <w:r w:rsidR="00DC1F2A">
        <w:rPr>
          <w:rFonts w:ascii="Times New Roman" w:hAnsi="Times New Roman"/>
          <w:sz w:val="24"/>
          <w:szCs w:val="24"/>
        </w:rPr>
        <w:br/>
      </w:r>
      <w:r w:rsidRPr="00D1585E">
        <w:rPr>
          <w:rFonts w:ascii="Times New Roman" w:hAnsi="Times New Roman"/>
          <w:sz w:val="24"/>
          <w:szCs w:val="24"/>
        </w:rPr>
        <w:t>i zmierzają do weryfikacji, czy programy studiów, w tym plany studiów oraz programy kształcenia zawierają właściwą dla nich lic</w:t>
      </w:r>
      <w:r w:rsidR="00667EB3" w:rsidRPr="00D1585E">
        <w:rPr>
          <w:rFonts w:ascii="Times New Roman" w:hAnsi="Times New Roman"/>
          <w:sz w:val="24"/>
          <w:szCs w:val="24"/>
        </w:rPr>
        <w:t xml:space="preserve">zbę godzin zajęć dydaktycznych </w:t>
      </w:r>
      <w:r w:rsidR="00DC1F2A">
        <w:rPr>
          <w:rFonts w:ascii="Times New Roman" w:hAnsi="Times New Roman"/>
          <w:sz w:val="24"/>
          <w:szCs w:val="24"/>
        </w:rPr>
        <w:br/>
      </w:r>
      <w:r w:rsidRPr="00D1585E">
        <w:rPr>
          <w:rFonts w:ascii="Times New Roman" w:hAnsi="Times New Roman"/>
          <w:sz w:val="24"/>
          <w:szCs w:val="24"/>
        </w:rPr>
        <w:t>z poszczególnych przedmiotów i przypisanych do nich punktów ECTS, a także, czy zachowują zgodność z sylabusami poszczególnych przedmiotów.</w:t>
      </w:r>
    </w:p>
    <w:p w14:paraId="602B3688" w14:textId="6870B64B" w:rsidR="001551F6" w:rsidRPr="00D1585E" w:rsidRDefault="001551F6" w:rsidP="0011647A">
      <w:pPr>
        <w:numPr>
          <w:ilvl w:val="0"/>
          <w:numId w:val="10"/>
        </w:numPr>
        <w:spacing w:after="0" w:line="360" w:lineRule="auto"/>
        <w:ind w:left="426" w:hanging="426"/>
        <w:jc w:val="both"/>
        <w:rPr>
          <w:rFonts w:ascii="Times New Roman" w:hAnsi="Times New Roman"/>
          <w:i/>
          <w:color w:val="000000"/>
          <w:sz w:val="24"/>
          <w:szCs w:val="24"/>
        </w:rPr>
      </w:pPr>
      <w:r w:rsidRPr="00D1585E">
        <w:rPr>
          <w:rFonts w:ascii="Times New Roman" w:hAnsi="Times New Roman"/>
          <w:sz w:val="24"/>
          <w:szCs w:val="24"/>
        </w:rPr>
        <w:t>Okresowo, nie rzadziej niż raz w roku, przeprowadzana jest kontrola przestrzegania harmonogramów zajęć z planami studiów oraz kontrola przestrzegania zasad wprowadzania zmian w programach i organizacji</w:t>
      </w:r>
      <w:r w:rsidR="00404D9B" w:rsidRPr="00D1585E">
        <w:rPr>
          <w:rFonts w:ascii="Times New Roman" w:hAnsi="Times New Roman"/>
          <w:sz w:val="24"/>
          <w:szCs w:val="24"/>
        </w:rPr>
        <w:t xml:space="preserve"> studiów, przestrzegania zasad </w:t>
      </w:r>
      <w:r w:rsidRPr="00D1585E">
        <w:rPr>
          <w:rFonts w:ascii="Times New Roman" w:hAnsi="Times New Roman"/>
          <w:sz w:val="24"/>
          <w:szCs w:val="24"/>
        </w:rPr>
        <w:t>regulaminu egzaminu dyplomowego (dotyczy kierunków, na których jest przeprowadzany egzamin dyplomowy)</w:t>
      </w:r>
      <w:r w:rsidRPr="00D1585E">
        <w:rPr>
          <w:rFonts w:ascii="Times New Roman" w:hAnsi="Times New Roman"/>
          <w:color w:val="FF0000"/>
          <w:sz w:val="24"/>
          <w:szCs w:val="24"/>
        </w:rPr>
        <w:t xml:space="preserve"> </w:t>
      </w:r>
      <w:r w:rsidRPr="00D1585E">
        <w:rPr>
          <w:rFonts w:ascii="Times New Roman" w:hAnsi="Times New Roman"/>
          <w:sz w:val="24"/>
          <w:szCs w:val="24"/>
        </w:rPr>
        <w:t xml:space="preserve">oraz regulaminu antyplagiatowego, zatwierdzania tematów prac dyplomowych oraz ich oceniania, a także systemu przechowywania pisemnych prac egzaminacyjnych oraz nie rzadziej niż raz na dwa lata – przegląd tematyki i jakości prac dyplomowych. </w:t>
      </w:r>
      <w:r w:rsidRPr="00D1585E">
        <w:rPr>
          <w:rFonts w:ascii="Times New Roman" w:hAnsi="Times New Roman"/>
          <w:color w:val="000000"/>
          <w:sz w:val="24"/>
          <w:szCs w:val="24"/>
        </w:rPr>
        <w:t xml:space="preserve">Pisemne prace egzaminacyjne powinny być przechowywane w jednostce przeprowadzającej egzamin przez okres nie krótszy niż </w:t>
      </w:r>
      <w:r w:rsidR="00EC7558" w:rsidRPr="00D1585E">
        <w:rPr>
          <w:rFonts w:ascii="Times New Roman" w:hAnsi="Times New Roman"/>
          <w:color w:val="000000"/>
          <w:sz w:val="24"/>
          <w:szCs w:val="24"/>
        </w:rPr>
        <w:t>1 rok od zaliczenia bądź egzaminu</w:t>
      </w:r>
      <w:r w:rsidRPr="00D1585E">
        <w:rPr>
          <w:rFonts w:ascii="Times New Roman" w:hAnsi="Times New Roman"/>
          <w:color w:val="000000"/>
          <w:sz w:val="24"/>
          <w:szCs w:val="24"/>
        </w:rPr>
        <w:t xml:space="preserve">. </w:t>
      </w:r>
    </w:p>
    <w:p w14:paraId="74D7E694" w14:textId="4772B569" w:rsidR="001551F6" w:rsidRPr="00D1585E" w:rsidRDefault="001551F6" w:rsidP="001551F6">
      <w:pPr>
        <w:numPr>
          <w:ilvl w:val="0"/>
          <w:numId w:val="10"/>
        </w:numPr>
        <w:spacing w:after="0" w:line="360" w:lineRule="auto"/>
        <w:ind w:left="426" w:hanging="426"/>
        <w:jc w:val="both"/>
        <w:rPr>
          <w:rFonts w:ascii="Times New Roman" w:hAnsi="Times New Roman"/>
          <w:color w:val="000000"/>
          <w:sz w:val="24"/>
          <w:szCs w:val="24"/>
        </w:rPr>
      </w:pPr>
      <w:r w:rsidRPr="00D1585E">
        <w:rPr>
          <w:rFonts w:ascii="Times New Roman" w:hAnsi="Times New Roman"/>
          <w:color w:val="000000"/>
          <w:sz w:val="24"/>
          <w:szCs w:val="24"/>
        </w:rPr>
        <w:t xml:space="preserve">Powyższych kontroli (pkt. 5-6) dokonuje Wydziałowy Zespół do dnia 30 maja, a następnie wyniki tej kontroli w postaci raportu zbiorczego (RZ) przekazuje Wydziałowej Komisji jako jeden z punktów przeglądu jakości kształcenia do dnia 30 czerwca. Wydziałowa Komisja analizuje dane, wynikające z działalności Wydziałowego Zespołu wraz </w:t>
      </w:r>
      <w:r w:rsidR="00DC1F2A">
        <w:rPr>
          <w:rFonts w:ascii="Times New Roman" w:hAnsi="Times New Roman"/>
          <w:color w:val="000000"/>
          <w:sz w:val="24"/>
          <w:szCs w:val="24"/>
        </w:rPr>
        <w:br/>
      </w:r>
      <w:r w:rsidRPr="00D1585E">
        <w:rPr>
          <w:rFonts w:ascii="Times New Roman" w:hAnsi="Times New Roman"/>
          <w:color w:val="000000"/>
          <w:sz w:val="24"/>
          <w:szCs w:val="24"/>
        </w:rPr>
        <w:t xml:space="preserve">z postulatami zmian, proponowanymi przez Wydziałowy Zespół, a następnie podsumowanie pracy Wydziałowego Zespołu i wnioski Komisji zawierające propozycje działań doskonalących system jakości kształcenia w ww. zakresie na Wydziale, przedstawia Radzie Wydziału w raporcie końcowym (RK) do dnia 30 września. </w:t>
      </w:r>
      <w:r w:rsidR="00493BFD">
        <w:rPr>
          <w:rFonts w:ascii="Times New Roman" w:hAnsi="Times New Roman"/>
          <w:color w:val="000000"/>
          <w:sz w:val="24"/>
          <w:szCs w:val="24"/>
        </w:rPr>
        <w:br/>
      </w:r>
      <w:r w:rsidRPr="00D1585E">
        <w:rPr>
          <w:rFonts w:ascii="Times New Roman" w:hAnsi="Times New Roman"/>
          <w:color w:val="000000"/>
          <w:sz w:val="24"/>
          <w:szCs w:val="24"/>
        </w:rPr>
        <w:t xml:space="preserve">Po zatwierdzeniu raportu Wydziałowej Komisji przez Radę Wydziału jest on przedstawiany Uczelnianemu Zespołowi do </w:t>
      </w:r>
      <w:r w:rsidRPr="00D1585E">
        <w:rPr>
          <w:rFonts w:ascii="Times New Roman" w:hAnsi="Times New Roman"/>
          <w:sz w:val="24"/>
          <w:szCs w:val="24"/>
        </w:rPr>
        <w:t>dnia 15 października</w:t>
      </w:r>
      <w:r w:rsidRPr="00D1585E">
        <w:rPr>
          <w:rFonts w:ascii="Times New Roman" w:hAnsi="Times New Roman"/>
          <w:color w:val="000000"/>
          <w:sz w:val="24"/>
          <w:szCs w:val="24"/>
        </w:rPr>
        <w:t>. Dalszy tryb postępowania jest określony w Uchwale, § 6.</w:t>
      </w:r>
    </w:p>
    <w:p w14:paraId="19B5C08B" w14:textId="2307AAA8" w:rsidR="001551F6" w:rsidRPr="00D1585E" w:rsidRDefault="001551F6" w:rsidP="001551F6">
      <w:pPr>
        <w:numPr>
          <w:ilvl w:val="0"/>
          <w:numId w:val="10"/>
        </w:numPr>
        <w:spacing w:after="0" w:line="360" w:lineRule="auto"/>
        <w:ind w:left="426" w:hanging="426"/>
        <w:jc w:val="both"/>
        <w:rPr>
          <w:rFonts w:ascii="Times New Roman" w:hAnsi="Times New Roman"/>
          <w:sz w:val="24"/>
          <w:szCs w:val="24"/>
        </w:rPr>
      </w:pPr>
      <w:r w:rsidRPr="00D1585E">
        <w:rPr>
          <w:rFonts w:ascii="Times New Roman" w:hAnsi="Times New Roman"/>
          <w:color w:val="000000"/>
          <w:sz w:val="24"/>
          <w:szCs w:val="24"/>
        </w:rPr>
        <w:t xml:space="preserve">Procedura, dotycząca zatwierdzania, monitorowania oraz okresowych przeglądów </w:t>
      </w:r>
      <w:r w:rsidRPr="00D1585E">
        <w:rPr>
          <w:rFonts w:ascii="Times New Roman" w:hAnsi="Times New Roman"/>
          <w:sz w:val="24"/>
          <w:szCs w:val="24"/>
        </w:rPr>
        <w:t>programów studiów, programów kształcenia w tym planów studió</w:t>
      </w:r>
      <w:r w:rsidR="00404D9B" w:rsidRPr="00D1585E">
        <w:rPr>
          <w:rFonts w:ascii="Times New Roman" w:hAnsi="Times New Roman"/>
          <w:sz w:val="24"/>
          <w:szCs w:val="24"/>
        </w:rPr>
        <w:t xml:space="preserve">w oraz ich zgodności </w:t>
      </w:r>
      <w:r w:rsidR="00DC1F2A">
        <w:rPr>
          <w:rFonts w:ascii="Times New Roman" w:hAnsi="Times New Roman"/>
          <w:sz w:val="24"/>
          <w:szCs w:val="24"/>
        </w:rPr>
        <w:br/>
      </w:r>
      <w:r w:rsidR="00404D9B" w:rsidRPr="00D1585E">
        <w:rPr>
          <w:rFonts w:ascii="Times New Roman" w:hAnsi="Times New Roman"/>
          <w:sz w:val="24"/>
          <w:szCs w:val="24"/>
        </w:rPr>
        <w:t>z efektami</w:t>
      </w:r>
      <w:r w:rsidRPr="00D1585E">
        <w:rPr>
          <w:rFonts w:ascii="Times New Roman" w:hAnsi="Times New Roman"/>
          <w:sz w:val="24"/>
          <w:szCs w:val="24"/>
        </w:rPr>
        <w:t xml:space="preserve"> uczenia się </w:t>
      </w:r>
      <w:r w:rsidR="0011647A" w:rsidRPr="00D1585E">
        <w:rPr>
          <w:rFonts w:ascii="Times New Roman" w:hAnsi="Times New Roman"/>
          <w:sz w:val="24"/>
          <w:szCs w:val="24"/>
        </w:rPr>
        <w:t>z</w:t>
      </w:r>
      <w:r w:rsidRPr="00D1585E">
        <w:rPr>
          <w:rFonts w:ascii="Times New Roman" w:hAnsi="Times New Roman"/>
          <w:sz w:val="24"/>
          <w:szCs w:val="24"/>
        </w:rPr>
        <w:t>ostała określona w Załączniku nr 2 do niniejszego dokumentu.</w:t>
      </w:r>
    </w:p>
    <w:p w14:paraId="6CA842E0" w14:textId="2457BF82" w:rsidR="001551F6" w:rsidRPr="00D1585E" w:rsidRDefault="001551F6" w:rsidP="001551F6">
      <w:pPr>
        <w:numPr>
          <w:ilvl w:val="0"/>
          <w:numId w:val="10"/>
        </w:numPr>
        <w:spacing w:after="0" w:line="360" w:lineRule="auto"/>
        <w:ind w:left="426" w:hanging="426"/>
        <w:jc w:val="both"/>
        <w:rPr>
          <w:rFonts w:ascii="Times New Roman" w:hAnsi="Times New Roman"/>
          <w:sz w:val="24"/>
          <w:szCs w:val="24"/>
        </w:rPr>
      </w:pPr>
      <w:r w:rsidRPr="00D1585E">
        <w:rPr>
          <w:rFonts w:ascii="Times New Roman" w:hAnsi="Times New Roman"/>
          <w:sz w:val="24"/>
          <w:szCs w:val="24"/>
        </w:rPr>
        <w:t>Wszelkie zmiany w programach studiów</w:t>
      </w:r>
      <w:r w:rsidR="0045357D" w:rsidRPr="00D1585E">
        <w:rPr>
          <w:rFonts w:ascii="Times New Roman" w:hAnsi="Times New Roman"/>
          <w:sz w:val="24"/>
          <w:szCs w:val="24"/>
        </w:rPr>
        <w:t>,</w:t>
      </w:r>
      <w:r w:rsidRPr="00D1585E">
        <w:rPr>
          <w:rFonts w:ascii="Times New Roman" w:hAnsi="Times New Roman"/>
          <w:sz w:val="24"/>
          <w:szCs w:val="24"/>
        </w:rPr>
        <w:t xml:space="preserve"> w tym planach studiów oraz efektach uczenia się (w</w:t>
      </w:r>
      <w:r w:rsidR="00FC1F11" w:rsidRPr="00D1585E">
        <w:rPr>
          <w:rFonts w:ascii="Times New Roman" w:hAnsi="Times New Roman"/>
          <w:sz w:val="24"/>
          <w:szCs w:val="24"/>
        </w:rPr>
        <w:t xml:space="preserve"> tym na studiach doktoranckich</w:t>
      </w:r>
      <w:r w:rsidRPr="00D1585E">
        <w:rPr>
          <w:rFonts w:ascii="Times New Roman" w:hAnsi="Times New Roman"/>
          <w:sz w:val="24"/>
          <w:szCs w:val="24"/>
        </w:rPr>
        <w:t xml:space="preserve">), a także uchwały Rad Wydziału, dotyczące realizacji zadań wymienionych w pkt. 5-6, są przekazywane do wiadomości Prorektora </w:t>
      </w:r>
      <w:r w:rsidR="00DC1F2A">
        <w:rPr>
          <w:rFonts w:ascii="Times New Roman" w:hAnsi="Times New Roman"/>
          <w:sz w:val="24"/>
          <w:szCs w:val="24"/>
        </w:rPr>
        <w:br/>
      </w:r>
      <w:r w:rsidRPr="00D1585E">
        <w:rPr>
          <w:rFonts w:ascii="Times New Roman" w:hAnsi="Times New Roman"/>
          <w:sz w:val="24"/>
          <w:szCs w:val="24"/>
        </w:rPr>
        <w:t>ds. Kształcenia oraz Pełnomocnika Rektora ds. Zapewnienia i Doskonalenia Jakości Kształcenia w terminie 14 dni od daty wprowadzenia zmiany lub podpisania uchwały</w:t>
      </w:r>
      <w:r w:rsidRPr="00D1585E">
        <w:rPr>
          <w:rFonts w:ascii="Times New Roman" w:hAnsi="Times New Roman"/>
          <w:i/>
          <w:sz w:val="24"/>
          <w:szCs w:val="24"/>
        </w:rPr>
        <w:t xml:space="preserve">. </w:t>
      </w:r>
    </w:p>
    <w:p w14:paraId="0E1A75ED" w14:textId="77777777" w:rsidR="001551F6" w:rsidRPr="00D1585E" w:rsidRDefault="001551F6" w:rsidP="001551F6">
      <w:pPr>
        <w:spacing w:after="0" w:line="360" w:lineRule="auto"/>
        <w:jc w:val="center"/>
        <w:rPr>
          <w:rFonts w:ascii="Times New Roman" w:hAnsi="Times New Roman"/>
          <w:b/>
          <w:sz w:val="24"/>
          <w:szCs w:val="24"/>
        </w:rPr>
      </w:pPr>
    </w:p>
    <w:p w14:paraId="282AC3F7" w14:textId="77777777" w:rsidR="001551F6" w:rsidRPr="00D1585E" w:rsidRDefault="001551F6" w:rsidP="001551F6">
      <w:pPr>
        <w:spacing w:after="0" w:line="360" w:lineRule="auto"/>
        <w:jc w:val="center"/>
        <w:rPr>
          <w:rFonts w:ascii="Times New Roman" w:hAnsi="Times New Roman"/>
          <w:b/>
          <w:sz w:val="24"/>
          <w:szCs w:val="24"/>
        </w:rPr>
      </w:pPr>
      <w:r w:rsidRPr="00D1585E">
        <w:rPr>
          <w:rFonts w:ascii="Times New Roman" w:hAnsi="Times New Roman"/>
          <w:b/>
          <w:sz w:val="24"/>
          <w:szCs w:val="24"/>
        </w:rPr>
        <w:t>§ 5</w:t>
      </w:r>
    </w:p>
    <w:p w14:paraId="0BAC9D6C" w14:textId="5D8C026E" w:rsidR="001551F6" w:rsidRPr="00D1585E" w:rsidRDefault="001551F6" w:rsidP="001551F6">
      <w:pPr>
        <w:numPr>
          <w:ilvl w:val="0"/>
          <w:numId w:val="5"/>
        </w:numPr>
        <w:spacing w:after="0" w:line="360" w:lineRule="auto"/>
        <w:jc w:val="both"/>
        <w:rPr>
          <w:rFonts w:ascii="Times New Roman" w:hAnsi="Times New Roman"/>
          <w:sz w:val="24"/>
          <w:szCs w:val="24"/>
        </w:rPr>
      </w:pPr>
      <w:r w:rsidRPr="00D1585E">
        <w:rPr>
          <w:rFonts w:ascii="Times New Roman" w:hAnsi="Times New Roman"/>
          <w:sz w:val="24"/>
          <w:szCs w:val="24"/>
        </w:rPr>
        <w:t>Badania ankietowe dotyczące jakości kształcenia na UMB, a odnoszące się m.in. do harmonogramu i regulaminu dydaktycznego jednostek oraz sylabusów, pr</w:t>
      </w:r>
      <w:r w:rsidR="00FC1F11" w:rsidRPr="00D1585E">
        <w:rPr>
          <w:rFonts w:ascii="Times New Roman" w:hAnsi="Times New Roman"/>
          <w:sz w:val="24"/>
          <w:szCs w:val="24"/>
        </w:rPr>
        <w:t xml:space="preserve">zeprowadzane są wśród studentów i </w:t>
      </w:r>
      <w:r w:rsidRPr="00D1585E">
        <w:rPr>
          <w:rFonts w:ascii="Times New Roman" w:hAnsi="Times New Roman"/>
          <w:sz w:val="24"/>
          <w:szCs w:val="24"/>
        </w:rPr>
        <w:t xml:space="preserve">doktorantów. </w:t>
      </w:r>
    </w:p>
    <w:p w14:paraId="781FDEAB" w14:textId="318E406E" w:rsidR="001551F6" w:rsidRPr="00D1585E" w:rsidRDefault="001551F6" w:rsidP="001551F6">
      <w:pPr>
        <w:numPr>
          <w:ilvl w:val="0"/>
          <w:numId w:val="5"/>
        </w:numPr>
        <w:spacing w:after="0" w:line="360" w:lineRule="auto"/>
        <w:jc w:val="both"/>
        <w:rPr>
          <w:rFonts w:ascii="Times New Roman" w:hAnsi="Times New Roman"/>
          <w:sz w:val="24"/>
          <w:szCs w:val="24"/>
        </w:rPr>
      </w:pPr>
      <w:r w:rsidRPr="00D1585E">
        <w:rPr>
          <w:rFonts w:ascii="Times New Roman" w:hAnsi="Times New Roman"/>
          <w:sz w:val="24"/>
          <w:szCs w:val="24"/>
        </w:rPr>
        <w:t xml:space="preserve">Anonimowa ankieta powinna być dostępna w systemie informatycznym Uczelni. Szczegółowe wyniki ankiet będą przekazywane wraz z ich opracowaniem do dnia </w:t>
      </w:r>
      <w:r w:rsidR="000B302B">
        <w:rPr>
          <w:rFonts w:ascii="Times New Roman" w:hAnsi="Times New Roman"/>
          <w:sz w:val="24"/>
          <w:szCs w:val="24"/>
        </w:rPr>
        <w:br/>
      </w:r>
      <w:r w:rsidRPr="00D1585E">
        <w:rPr>
          <w:rFonts w:ascii="Times New Roman" w:hAnsi="Times New Roman"/>
          <w:sz w:val="24"/>
          <w:szCs w:val="24"/>
        </w:rPr>
        <w:t>30 czerwca z Działu Informatyki do Dziekanów Wydziałów (dane dotyczące Wydziałów)</w:t>
      </w:r>
      <w:r w:rsidR="00667EB3" w:rsidRPr="00D1585E">
        <w:rPr>
          <w:rFonts w:ascii="Times New Roman" w:hAnsi="Times New Roman"/>
          <w:sz w:val="24"/>
          <w:szCs w:val="24"/>
        </w:rPr>
        <w:t xml:space="preserve"> </w:t>
      </w:r>
      <w:r w:rsidRPr="00D1585E">
        <w:rPr>
          <w:rFonts w:ascii="Times New Roman" w:hAnsi="Times New Roman"/>
          <w:sz w:val="24"/>
          <w:szCs w:val="24"/>
        </w:rPr>
        <w:t>oraz do</w:t>
      </w:r>
      <w:r w:rsidRPr="00D1585E">
        <w:rPr>
          <w:rFonts w:ascii="Times New Roman" w:hAnsi="Times New Roman"/>
          <w:color w:val="FF0000"/>
          <w:sz w:val="24"/>
          <w:szCs w:val="24"/>
        </w:rPr>
        <w:t xml:space="preserve"> </w:t>
      </w:r>
      <w:r w:rsidRPr="00D1585E">
        <w:rPr>
          <w:rFonts w:ascii="Times New Roman" w:hAnsi="Times New Roman"/>
          <w:sz w:val="24"/>
          <w:szCs w:val="24"/>
        </w:rPr>
        <w:t xml:space="preserve">Sekcji ds. Planowania i Rozliczania Obciążeń Dydaktycznych, a następnie Przewodniczącego Uczelnianego Zespołu (dane dotyczące całej Uczelni) i zawarte zostaną w raportach z przeglądu jakości kształcenia (raporcie końcowym Wydziałowej Komisji </w:t>
      </w:r>
      <w:r w:rsidR="00DC1F2A">
        <w:rPr>
          <w:rFonts w:ascii="Times New Roman" w:hAnsi="Times New Roman"/>
          <w:sz w:val="24"/>
          <w:szCs w:val="24"/>
        </w:rPr>
        <w:br/>
      </w:r>
      <w:r w:rsidRPr="00D1585E">
        <w:rPr>
          <w:rFonts w:ascii="Times New Roman" w:hAnsi="Times New Roman"/>
          <w:sz w:val="24"/>
          <w:szCs w:val="24"/>
        </w:rPr>
        <w:t xml:space="preserve">ds. Zapewnienia i Doskonalenia Jakości Kształcenia, przedstawianym Radzie Wydziału do dnia 30 września oraz raporcie podsumowującym z przeglądu jakości kształcenia Uczelnianego Zespołu, przedstawianym Senatowi do dnia 30 grudnia). </w:t>
      </w:r>
    </w:p>
    <w:p w14:paraId="79AE4D4A" w14:textId="77777777" w:rsidR="001551F6" w:rsidRPr="00D1585E" w:rsidRDefault="001551F6" w:rsidP="001551F6">
      <w:pPr>
        <w:spacing w:after="0" w:line="360" w:lineRule="auto"/>
        <w:ind w:left="360"/>
        <w:jc w:val="both"/>
        <w:rPr>
          <w:rFonts w:ascii="Times New Roman" w:hAnsi="Times New Roman"/>
          <w:sz w:val="24"/>
          <w:szCs w:val="24"/>
        </w:rPr>
      </w:pPr>
    </w:p>
    <w:p w14:paraId="2ED803CC" w14:textId="77777777" w:rsidR="001551F6" w:rsidRPr="00D1585E" w:rsidRDefault="001551F6" w:rsidP="001551F6">
      <w:pPr>
        <w:numPr>
          <w:ilvl w:val="0"/>
          <w:numId w:val="14"/>
        </w:numPr>
        <w:spacing w:after="0" w:line="360" w:lineRule="auto"/>
        <w:jc w:val="both"/>
        <w:rPr>
          <w:rFonts w:ascii="Times New Roman" w:hAnsi="Times New Roman"/>
          <w:b/>
          <w:sz w:val="24"/>
          <w:szCs w:val="24"/>
        </w:rPr>
      </w:pPr>
      <w:r w:rsidRPr="00D1585E">
        <w:rPr>
          <w:rFonts w:ascii="Times New Roman" w:hAnsi="Times New Roman"/>
          <w:b/>
          <w:sz w:val="24"/>
          <w:szCs w:val="24"/>
        </w:rPr>
        <w:t>Ocena prawidłowości kształtowania sylwetki absolwenta i weryfikacji zamierzonych efektów uczenia się.</w:t>
      </w:r>
    </w:p>
    <w:p w14:paraId="301682F3" w14:textId="77777777" w:rsidR="001551F6" w:rsidRPr="00D1585E" w:rsidRDefault="001551F6" w:rsidP="001551F6">
      <w:pPr>
        <w:spacing w:after="0" w:line="360" w:lineRule="auto"/>
        <w:jc w:val="center"/>
        <w:rPr>
          <w:rFonts w:ascii="Times New Roman" w:hAnsi="Times New Roman"/>
          <w:b/>
          <w:sz w:val="24"/>
          <w:szCs w:val="24"/>
        </w:rPr>
      </w:pPr>
    </w:p>
    <w:p w14:paraId="6AAA75F2" w14:textId="77777777" w:rsidR="001551F6" w:rsidRPr="00D1585E" w:rsidRDefault="001551F6" w:rsidP="001551F6">
      <w:pPr>
        <w:spacing w:after="0" w:line="360" w:lineRule="auto"/>
        <w:jc w:val="center"/>
        <w:rPr>
          <w:rFonts w:ascii="Times New Roman" w:hAnsi="Times New Roman"/>
          <w:b/>
          <w:sz w:val="24"/>
          <w:szCs w:val="24"/>
        </w:rPr>
      </w:pPr>
      <w:r w:rsidRPr="00D1585E">
        <w:rPr>
          <w:rFonts w:ascii="Times New Roman" w:hAnsi="Times New Roman"/>
          <w:b/>
          <w:sz w:val="24"/>
          <w:szCs w:val="24"/>
        </w:rPr>
        <w:t>§ 6</w:t>
      </w:r>
    </w:p>
    <w:p w14:paraId="287BC4AB" w14:textId="3AB92C80" w:rsidR="001551F6" w:rsidRPr="00D1585E" w:rsidRDefault="00F02028" w:rsidP="001551F6">
      <w:pPr>
        <w:numPr>
          <w:ilvl w:val="0"/>
          <w:numId w:val="1"/>
        </w:numPr>
        <w:spacing w:after="0" w:line="360" w:lineRule="auto"/>
        <w:jc w:val="both"/>
        <w:rPr>
          <w:rFonts w:ascii="Times New Roman" w:hAnsi="Times New Roman"/>
          <w:sz w:val="24"/>
          <w:szCs w:val="24"/>
        </w:rPr>
      </w:pPr>
      <w:r w:rsidRPr="00D1585E">
        <w:rPr>
          <w:rFonts w:ascii="Times New Roman" w:hAnsi="Times New Roman"/>
          <w:sz w:val="24"/>
          <w:szCs w:val="24"/>
        </w:rPr>
        <w:t>Dziekan Wydziału</w:t>
      </w:r>
      <w:r w:rsidR="001551F6" w:rsidRPr="00D1585E">
        <w:rPr>
          <w:rFonts w:ascii="Times New Roman" w:hAnsi="Times New Roman"/>
          <w:sz w:val="24"/>
          <w:szCs w:val="24"/>
        </w:rPr>
        <w:t xml:space="preserve"> wskazuje osoby odpowiedzialne za zdefiniowanie wszelkich kompetencji, umiejętności i wiedzy, jakie powinien posiadać absolwent (tj. zamierzonych efektów uczenia się</w:t>
      </w:r>
      <w:r w:rsidR="00056958" w:rsidRPr="00D1585E">
        <w:rPr>
          <w:rFonts w:ascii="Times New Roman" w:hAnsi="Times New Roman"/>
          <w:sz w:val="24"/>
          <w:szCs w:val="24"/>
        </w:rPr>
        <w:t>)</w:t>
      </w:r>
      <w:r w:rsidR="008E70DF" w:rsidRPr="00D1585E">
        <w:rPr>
          <w:rFonts w:ascii="Times New Roman" w:hAnsi="Times New Roman"/>
          <w:sz w:val="24"/>
          <w:szCs w:val="24"/>
        </w:rPr>
        <w:t xml:space="preserve"> na poszczególnych kierunkach danego Wydziału,</w:t>
      </w:r>
      <w:r w:rsidR="001551F6" w:rsidRPr="00D1585E">
        <w:rPr>
          <w:rFonts w:ascii="Times New Roman" w:hAnsi="Times New Roman"/>
          <w:sz w:val="24"/>
          <w:szCs w:val="24"/>
        </w:rPr>
        <w:t xml:space="preserve"> w tym także efektów uczenia się</w:t>
      </w:r>
      <w:r w:rsidR="00056958" w:rsidRPr="00D1585E">
        <w:rPr>
          <w:rFonts w:ascii="Times New Roman" w:hAnsi="Times New Roman"/>
          <w:sz w:val="24"/>
          <w:szCs w:val="24"/>
        </w:rPr>
        <w:t>,</w:t>
      </w:r>
      <w:r w:rsidR="001551F6" w:rsidRPr="00D1585E">
        <w:rPr>
          <w:rFonts w:ascii="Times New Roman" w:hAnsi="Times New Roman"/>
          <w:sz w:val="24"/>
          <w:szCs w:val="24"/>
        </w:rPr>
        <w:t xml:space="preserve"> dotyczących praktyk zawodowych i procesu dyplomowania oraz na studiach doktoranckich</w:t>
      </w:r>
      <w:r w:rsidR="00AE3888" w:rsidRPr="00D1585E">
        <w:rPr>
          <w:rFonts w:ascii="Times New Roman" w:hAnsi="Times New Roman"/>
          <w:sz w:val="24"/>
          <w:szCs w:val="24"/>
        </w:rPr>
        <w:t>.</w:t>
      </w:r>
      <w:r w:rsidR="001551F6" w:rsidRPr="00D1585E">
        <w:rPr>
          <w:rFonts w:ascii="Times New Roman" w:hAnsi="Times New Roman"/>
          <w:sz w:val="24"/>
          <w:szCs w:val="24"/>
        </w:rPr>
        <w:t xml:space="preserve">. </w:t>
      </w:r>
    </w:p>
    <w:p w14:paraId="2F34A259" w14:textId="77777777" w:rsidR="001551F6" w:rsidRPr="00D1585E" w:rsidRDefault="001551F6" w:rsidP="001551F6">
      <w:pPr>
        <w:numPr>
          <w:ilvl w:val="0"/>
          <w:numId w:val="1"/>
        </w:numPr>
        <w:spacing w:after="0" w:line="360" w:lineRule="auto"/>
        <w:jc w:val="both"/>
        <w:rPr>
          <w:rFonts w:ascii="Times New Roman" w:hAnsi="Times New Roman"/>
          <w:sz w:val="24"/>
          <w:szCs w:val="24"/>
        </w:rPr>
      </w:pPr>
      <w:r w:rsidRPr="00D1585E">
        <w:rPr>
          <w:rFonts w:ascii="Times New Roman" w:hAnsi="Times New Roman"/>
          <w:sz w:val="24"/>
          <w:szCs w:val="24"/>
        </w:rPr>
        <w:t xml:space="preserve">Ocena kształtowania sylwetki absolwenta jest realizowana poprzez badania losów zawodowych absolwentów celem weryfikacji jakości kształcenia, przygotowania absolwentów do podjęcia pracy, oczekiwań co do przyszłej pracy zawodowej lub sytuacji na rynku pracy, a także celem weryfikacji uzyskiwania zamierzonych efektów uczenia się oraz dostosowania efektów uczenia się do potrzeb rynku pracy. </w:t>
      </w:r>
    </w:p>
    <w:p w14:paraId="1144FC16" w14:textId="219BF1D3" w:rsidR="001551F6" w:rsidRPr="00D1585E" w:rsidRDefault="001551F6" w:rsidP="001551F6">
      <w:pPr>
        <w:numPr>
          <w:ilvl w:val="0"/>
          <w:numId w:val="1"/>
        </w:numPr>
        <w:spacing w:after="0" w:line="360" w:lineRule="auto"/>
        <w:jc w:val="both"/>
        <w:rPr>
          <w:rFonts w:ascii="Times New Roman" w:hAnsi="Times New Roman"/>
          <w:sz w:val="24"/>
          <w:szCs w:val="24"/>
        </w:rPr>
      </w:pPr>
      <w:r w:rsidRPr="00D1585E">
        <w:rPr>
          <w:rFonts w:ascii="Times New Roman" w:hAnsi="Times New Roman"/>
          <w:sz w:val="24"/>
          <w:szCs w:val="24"/>
        </w:rPr>
        <w:t>Bezpośrednio po ukończeniu studiów odbywa się monitorowanie opinii absolwentów UMB w zakresie osiągniętych efektów uczenia się na poszczeg</w:t>
      </w:r>
      <w:r w:rsidR="00404D9B" w:rsidRPr="00D1585E">
        <w:rPr>
          <w:rFonts w:ascii="Times New Roman" w:hAnsi="Times New Roman"/>
          <w:sz w:val="24"/>
          <w:szCs w:val="24"/>
        </w:rPr>
        <w:t xml:space="preserve">ólnych kierunkach studiów oraz </w:t>
      </w:r>
      <w:r w:rsidRPr="00D1585E">
        <w:rPr>
          <w:rFonts w:ascii="Times New Roman" w:hAnsi="Times New Roman"/>
          <w:sz w:val="24"/>
          <w:szCs w:val="24"/>
        </w:rPr>
        <w:t xml:space="preserve">po roku od ukończenia studiów odbywa się monitorowanie opinii absolwentów UMB w zakresie kariery zawodowej. </w:t>
      </w:r>
    </w:p>
    <w:p w14:paraId="1E87A3F9" w14:textId="2986E045" w:rsidR="001551F6" w:rsidRPr="00D1585E" w:rsidRDefault="001551F6" w:rsidP="001551F6">
      <w:pPr>
        <w:numPr>
          <w:ilvl w:val="0"/>
          <w:numId w:val="1"/>
        </w:numPr>
        <w:spacing w:after="0" w:line="360" w:lineRule="auto"/>
        <w:jc w:val="both"/>
        <w:rPr>
          <w:rFonts w:ascii="Times New Roman" w:hAnsi="Times New Roman"/>
          <w:sz w:val="24"/>
          <w:szCs w:val="24"/>
        </w:rPr>
      </w:pPr>
      <w:r w:rsidRPr="00D1585E">
        <w:rPr>
          <w:rFonts w:ascii="Times New Roman" w:hAnsi="Times New Roman"/>
          <w:sz w:val="24"/>
          <w:szCs w:val="24"/>
        </w:rPr>
        <w:t xml:space="preserve">Okresowo (nie rzadziej niż co 4 lata) odbywa się monitorowanie opinii pracodawców </w:t>
      </w:r>
      <w:r w:rsidR="00DC1F2A">
        <w:rPr>
          <w:rFonts w:ascii="Times New Roman" w:hAnsi="Times New Roman"/>
          <w:sz w:val="24"/>
          <w:szCs w:val="24"/>
        </w:rPr>
        <w:br/>
      </w:r>
      <w:r w:rsidRPr="00D1585E">
        <w:rPr>
          <w:rFonts w:ascii="Times New Roman" w:hAnsi="Times New Roman"/>
          <w:sz w:val="24"/>
          <w:szCs w:val="24"/>
        </w:rPr>
        <w:t>w zakresie przygotowania absolwentów do pracy zawodowej celem dopasowania treści programowych do potrzeb rynku pracy.</w:t>
      </w:r>
    </w:p>
    <w:p w14:paraId="54AA41FA" w14:textId="77777777" w:rsidR="001551F6" w:rsidRPr="00D1585E" w:rsidRDefault="001551F6" w:rsidP="001551F6">
      <w:pPr>
        <w:numPr>
          <w:ilvl w:val="0"/>
          <w:numId w:val="1"/>
        </w:numPr>
        <w:spacing w:after="0" w:line="360" w:lineRule="auto"/>
        <w:jc w:val="both"/>
        <w:rPr>
          <w:rFonts w:ascii="Times New Roman" w:hAnsi="Times New Roman"/>
          <w:sz w:val="24"/>
          <w:szCs w:val="24"/>
        </w:rPr>
      </w:pPr>
      <w:r w:rsidRPr="00D1585E">
        <w:rPr>
          <w:rFonts w:ascii="Times New Roman" w:hAnsi="Times New Roman"/>
          <w:sz w:val="24"/>
          <w:szCs w:val="24"/>
        </w:rPr>
        <w:t xml:space="preserve">Okresowo (nie rzadziej niż co 4 lata) następuje ankietyzacja potencjalnych pracodawców np. kierowników jednostek zatrudniających absolwentów (np. kierowników aptek, gabinetów lekarskich, kosmetycznych, rehabilitacyjnych, laboratoriów – wybór należy do grup roboczych, wchodzących w skład Zespołów odpowiednich Wydziałów lub przewodniczących Wydziałowych Zespołów). </w:t>
      </w:r>
    </w:p>
    <w:p w14:paraId="22B1E857" w14:textId="77777777" w:rsidR="001551F6" w:rsidRPr="00D1585E" w:rsidRDefault="001551F6" w:rsidP="001551F6">
      <w:pPr>
        <w:numPr>
          <w:ilvl w:val="0"/>
          <w:numId w:val="1"/>
        </w:numPr>
        <w:spacing w:after="0" w:line="360" w:lineRule="auto"/>
        <w:jc w:val="both"/>
        <w:rPr>
          <w:rFonts w:ascii="Times New Roman" w:hAnsi="Times New Roman"/>
          <w:sz w:val="24"/>
          <w:szCs w:val="24"/>
        </w:rPr>
      </w:pPr>
      <w:r w:rsidRPr="00D1585E">
        <w:rPr>
          <w:rFonts w:ascii="Times New Roman" w:hAnsi="Times New Roman"/>
          <w:sz w:val="24"/>
          <w:szCs w:val="24"/>
        </w:rPr>
        <w:t>Ankiety wypełniane przez absolwentów zawierają zestaw pytań sformułowanych pod kątem wiedzy i umiejętności, jakie posiadają oraz ich oczekiwań w tym zakresie. Ankiety dla pracodawców zatrudniających absolwentów zawierają zestaw pytań sformułowanych pod kątem kompetencji, umiejętności i wiedzy, jakie posiada oraz powinien posiadać absolwent danego kierunku, zaś ankiety dla potencjalnych pracodawców zatrudniających absolwentów zawierają zestaw pytań sformułowanych pod kątem kompetencji, umiejętności i wiedzy, jakie powinien posiadać absolwent.</w:t>
      </w:r>
    </w:p>
    <w:p w14:paraId="1E2B2740" w14:textId="6B7B5536" w:rsidR="001551F6" w:rsidRPr="00D1585E" w:rsidRDefault="001551F6" w:rsidP="001551F6">
      <w:pPr>
        <w:numPr>
          <w:ilvl w:val="0"/>
          <w:numId w:val="1"/>
        </w:numPr>
        <w:spacing w:after="0" w:line="360" w:lineRule="auto"/>
        <w:ind w:left="426"/>
        <w:jc w:val="both"/>
        <w:rPr>
          <w:rFonts w:ascii="Times New Roman" w:hAnsi="Times New Roman"/>
          <w:strike/>
          <w:sz w:val="24"/>
          <w:szCs w:val="24"/>
        </w:rPr>
      </w:pPr>
      <w:r w:rsidRPr="00D1585E">
        <w:rPr>
          <w:rFonts w:ascii="Times New Roman" w:hAnsi="Times New Roman"/>
          <w:sz w:val="24"/>
          <w:szCs w:val="24"/>
        </w:rPr>
        <w:t xml:space="preserve">Nauczyciel akademicki odpowiedzialny za realizację przedmiotu/modułu, przedkłada po 15 września, ale przed rozpoczęciem kolejnego roku akademickiego właściwemu Dziekanowi/Prodziekanowi wypełniony arkusz „Weryfikacja i ocena realizacji efektów </w:t>
      </w:r>
      <w:r w:rsidRPr="00D1585E">
        <w:rPr>
          <w:rFonts w:ascii="Times New Roman" w:hAnsi="Times New Roman"/>
          <w:color w:val="000000" w:themeColor="text1"/>
          <w:sz w:val="24"/>
          <w:szCs w:val="24"/>
        </w:rPr>
        <w:t xml:space="preserve">uczenia się” </w:t>
      </w:r>
      <w:r w:rsidRPr="00D1585E">
        <w:rPr>
          <w:rFonts w:ascii="Times New Roman" w:hAnsi="Times New Roman"/>
          <w:sz w:val="24"/>
          <w:szCs w:val="24"/>
        </w:rPr>
        <w:t>(wraz z protokołem egzaminacyjnym/zaliczenia przedmiotu). Po zakończeniu roku akademickiego arkusze są poddawane analizie przez Rady Programowe, przy czym wnioski z ww. analiz są przekazywane do dnia 30 marca każdego roku akademickiego za poprzedni rok akademicki Wydziałowej Komisji</w:t>
      </w:r>
      <w:r w:rsidR="009008C6" w:rsidRPr="00D1585E">
        <w:rPr>
          <w:rFonts w:ascii="Times New Roman" w:hAnsi="Times New Roman"/>
          <w:sz w:val="24"/>
          <w:szCs w:val="24"/>
        </w:rPr>
        <w:t xml:space="preserve"> </w:t>
      </w:r>
      <w:r w:rsidRPr="00D1585E">
        <w:rPr>
          <w:rFonts w:ascii="Times New Roman" w:hAnsi="Times New Roman"/>
          <w:sz w:val="24"/>
          <w:szCs w:val="24"/>
        </w:rPr>
        <w:t>i wykorzystywane w trakcie prac przy projektowaniu i doskonaleniu kolejnego cyklu kształcenia.</w:t>
      </w:r>
    </w:p>
    <w:p w14:paraId="788D8D53" w14:textId="481FA4ED" w:rsidR="001551F6" w:rsidRPr="00D1585E" w:rsidRDefault="001551F6" w:rsidP="001551F6">
      <w:pPr>
        <w:numPr>
          <w:ilvl w:val="0"/>
          <w:numId w:val="1"/>
        </w:numPr>
        <w:spacing w:after="0" w:line="360" w:lineRule="auto"/>
        <w:ind w:left="426" w:hanging="284"/>
        <w:jc w:val="both"/>
        <w:rPr>
          <w:rFonts w:ascii="Times New Roman" w:hAnsi="Times New Roman"/>
          <w:sz w:val="24"/>
          <w:szCs w:val="24"/>
        </w:rPr>
      </w:pPr>
      <w:r w:rsidRPr="00D1585E">
        <w:rPr>
          <w:rFonts w:ascii="Times New Roman" w:hAnsi="Times New Roman"/>
          <w:sz w:val="24"/>
          <w:szCs w:val="24"/>
        </w:rPr>
        <w:t xml:space="preserve">Monitorowanie losów absolwentów oraz opinii pracodawców i potencjalnych pracodawców (wymienionych w pkt. 1-5) prowadzone będzie przez Uczelniane Biuro Karier w formie anonimowej ankiety kierowanej do absolwentów, pracodawców </w:t>
      </w:r>
      <w:r w:rsidR="00DC1F2A">
        <w:rPr>
          <w:rFonts w:ascii="Times New Roman" w:hAnsi="Times New Roman"/>
          <w:sz w:val="24"/>
          <w:szCs w:val="24"/>
        </w:rPr>
        <w:br/>
      </w:r>
      <w:r w:rsidRPr="00D1585E">
        <w:rPr>
          <w:rFonts w:ascii="Times New Roman" w:hAnsi="Times New Roman"/>
          <w:sz w:val="24"/>
          <w:szCs w:val="24"/>
        </w:rPr>
        <w:t>i potencjalnych pracodawców w porozumieniu z Wydziałowymi Zespołami współpracującymi z interesariuszami zewnętrznymi, wchodzącymi w skład grup roboczych poszczególnych kierunków na Wydziale.</w:t>
      </w:r>
    </w:p>
    <w:p w14:paraId="6973A981" w14:textId="61B7A687" w:rsidR="001551F6" w:rsidRPr="00D1585E" w:rsidRDefault="001551F6" w:rsidP="001551F6">
      <w:pPr>
        <w:numPr>
          <w:ilvl w:val="0"/>
          <w:numId w:val="1"/>
        </w:numPr>
        <w:spacing w:after="0" w:line="360" w:lineRule="auto"/>
        <w:ind w:left="426" w:hanging="357"/>
        <w:jc w:val="both"/>
        <w:rPr>
          <w:rFonts w:ascii="Times New Roman" w:hAnsi="Times New Roman"/>
          <w:color w:val="000000"/>
          <w:sz w:val="24"/>
          <w:szCs w:val="24"/>
        </w:rPr>
      </w:pPr>
      <w:r w:rsidRPr="00D1585E">
        <w:rPr>
          <w:rFonts w:ascii="Times New Roman" w:hAnsi="Times New Roman"/>
          <w:sz w:val="24"/>
          <w:szCs w:val="24"/>
        </w:rPr>
        <w:t xml:space="preserve">Uczelniane Biuro Karier na podstawie kwestionariuszy ankiet opracowuje wyniki badań, a następnie przekazuje je </w:t>
      </w:r>
      <w:r w:rsidR="00232A16" w:rsidRPr="00D1585E">
        <w:rPr>
          <w:rFonts w:ascii="Times New Roman" w:hAnsi="Times New Roman"/>
          <w:sz w:val="24"/>
          <w:szCs w:val="24"/>
        </w:rPr>
        <w:t xml:space="preserve">w formie elektronicznej za potwierdzeniem odbioru </w:t>
      </w:r>
      <w:r w:rsidRPr="00D1585E">
        <w:rPr>
          <w:rFonts w:ascii="Times New Roman" w:hAnsi="Times New Roman"/>
          <w:sz w:val="24"/>
          <w:szCs w:val="24"/>
        </w:rPr>
        <w:t>Radom Programowym oraz Wydziałowym Zespołom (wyniki ankiet, dotyczące absolwentów danego Wydziału</w:t>
      </w:r>
      <w:r w:rsidR="00D563AF" w:rsidRPr="00D1585E">
        <w:rPr>
          <w:rFonts w:ascii="Times New Roman" w:hAnsi="Times New Roman"/>
          <w:sz w:val="24"/>
          <w:szCs w:val="24"/>
        </w:rPr>
        <w:t>) i</w:t>
      </w:r>
      <w:r w:rsidRPr="00D1585E">
        <w:rPr>
          <w:rFonts w:ascii="Times New Roman" w:hAnsi="Times New Roman"/>
          <w:sz w:val="24"/>
          <w:szCs w:val="24"/>
        </w:rPr>
        <w:t xml:space="preserve"> Prorektorowi ds</w:t>
      </w:r>
      <w:r w:rsidRPr="00D1585E">
        <w:rPr>
          <w:rFonts w:ascii="Times New Roman" w:hAnsi="Times New Roman"/>
          <w:color w:val="000000" w:themeColor="text1"/>
          <w:sz w:val="24"/>
          <w:szCs w:val="24"/>
        </w:rPr>
        <w:t xml:space="preserve">. Kształcenia </w:t>
      </w:r>
      <w:r w:rsidRPr="00D1585E">
        <w:rPr>
          <w:rFonts w:ascii="Times New Roman" w:hAnsi="Times New Roman"/>
          <w:sz w:val="24"/>
          <w:szCs w:val="24"/>
        </w:rPr>
        <w:t xml:space="preserve">(wyniki ankiet wszystkich absolwentów) do dnia 30 marca każdego roku akademickiego za poprzedni rok akademicki. Wydziałowe Zespoły analizują uzyskane dane, a wyniki tej analizy w postaci raportu zbiorczego (RZ) przekazują Wydziałowej Komisji do dnia 30 czerwca </w:t>
      </w:r>
      <w:r w:rsidR="00404D9B" w:rsidRPr="00D1585E">
        <w:rPr>
          <w:rFonts w:ascii="Times New Roman" w:hAnsi="Times New Roman"/>
          <w:sz w:val="24"/>
          <w:szCs w:val="24"/>
        </w:rPr>
        <w:t xml:space="preserve"> </w:t>
      </w:r>
      <w:r w:rsidRPr="00D1585E">
        <w:rPr>
          <w:rFonts w:ascii="Times New Roman" w:hAnsi="Times New Roman"/>
          <w:sz w:val="24"/>
          <w:szCs w:val="24"/>
        </w:rPr>
        <w:t>jako jeden z punktów przeglądu jakości kształcenia.</w:t>
      </w:r>
      <w:r w:rsidRPr="00D1585E">
        <w:rPr>
          <w:rFonts w:ascii="Times New Roman" w:hAnsi="Times New Roman"/>
          <w:color w:val="FF0000"/>
          <w:sz w:val="24"/>
          <w:szCs w:val="24"/>
        </w:rPr>
        <w:t xml:space="preserve"> </w:t>
      </w:r>
    </w:p>
    <w:p w14:paraId="153A998D" w14:textId="676D6817" w:rsidR="001551F6" w:rsidRPr="00D1585E" w:rsidRDefault="001551F6" w:rsidP="001551F6">
      <w:pPr>
        <w:numPr>
          <w:ilvl w:val="0"/>
          <w:numId w:val="1"/>
        </w:numPr>
        <w:spacing w:after="0" w:line="360" w:lineRule="auto"/>
        <w:ind w:left="426" w:hanging="357"/>
        <w:jc w:val="both"/>
        <w:rPr>
          <w:rFonts w:ascii="Times New Roman" w:hAnsi="Times New Roman"/>
          <w:color w:val="000000"/>
          <w:sz w:val="24"/>
          <w:szCs w:val="24"/>
        </w:rPr>
      </w:pPr>
      <w:r w:rsidRPr="00D1585E">
        <w:rPr>
          <w:rFonts w:ascii="Times New Roman" w:hAnsi="Times New Roman"/>
          <w:color w:val="000000"/>
          <w:sz w:val="24"/>
          <w:szCs w:val="24"/>
        </w:rPr>
        <w:t xml:space="preserve">Wydziałowa Komisja analizuje dane, wynikające z działalności Wydziałowego Zespołu wraz z postulatami zmian, proponowanymi przez Wydziałowy Zespół, a następnie podsumowanie pracy Wydziałowego Zespołu i wnioski Komisji zawierające propozycje działań doskonalących system jakości kształcenia w ww. zakresie na Wydziale (tj. oceny prawidłowości kształtowania sylwetki absolwenta i weryfikacji zamierzonych efektów </w:t>
      </w:r>
      <w:r w:rsidRPr="00D1585E">
        <w:rPr>
          <w:rFonts w:ascii="Times New Roman" w:hAnsi="Times New Roman"/>
          <w:color w:val="000000" w:themeColor="text1"/>
          <w:sz w:val="24"/>
          <w:szCs w:val="24"/>
        </w:rPr>
        <w:t xml:space="preserve">uczenia się), </w:t>
      </w:r>
      <w:r w:rsidRPr="00D1585E">
        <w:rPr>
          <w:rFonts w:ascii="Times New Roman" w:hAnsi="Times New Roman"/>
          <w:color w:val="000000"/>
          <w:sz w:val="24"/>
          <w:szCs w:val="24"/>
        </w:rPr>
        <w:t>przedstawia Radzie Wydziału w raporcie końcowym (RK) do dnia 30 września. Po zatwierdzeniu raportu Wydziałowej Komisji przez Radę Wydziału jest on</w:t>
      </w:r>
      <w:r w:rsidRPr="00D1585E">
        <w:rPr>
          <w:rFonts w:ascii="Times New Roman" w:hAnsi="Times New Roman"/>
          <w:sz w:val="24"/>
          <w:szCs w:val="24"/>
        </w:rPr>
        <w:t xml:space="preserve"> przedstawiany Uczelnianemu Zespołowi do dnia 15 października. Dalszy tryb postępowania jest określony w Uchwale, </w:t>
      </w:r>
      <w:r w:rsidRPr="00D1585E">
        <w:rPr>
          <w:rFonts w:ascii="Times New Roman" w:hAnsi="Times New Roman"/>
          <w:color w:val="000000"/>
          <w:sz w:val="24"/>
          <w:szCs w:val="24"/>
        </w:rPr>
        <w:t>§ 6.</w:t>
      </w:r>
    </w:p>
    <w:p w14:paraId="042167FB" w14:textId="77777777" w:rsidR="001551F6" w:rsidRPr="00D1585E" w:rsidRDefault="001551F6" w:rsidP="001551F6">
      <w:pPr>
        <w:numPr>
          <w:ilvl w:val="0"/>
          <w:numId w:val="1"/>
        </w:numPr>
        <w:spacing w:after="0" w:line="360" w:lineRule="auto"/>
        <w:ind w:left="426" w:hanging="357"/>
        <w:jc w:val="both"/>
        <w:rPr>
          <w:rFonts w:ascii="Times New Roman" w:hAnsi="Times New Roman"/>
          <w:color w:val="000000" w:themeColor="text1"/>
          <w:sz w:val="24"/>
          <w:szCs w:val="24"/>
        </w:rPr>
      </w:pPr>
      <w:r w:rsidRPr="00D1585E">
        <w:rPr>
          <w:rFonts w:ascii="Times New Roman" w:hAnsi="Times New Roman"/>
          <w:color w:val="000000"/>
          <w:sz w:val="24"/>
          <w:szCs w:val="24"/>
        </w:rPr>
        <w:t xml:space="preserve">Prorektor ds. </w:t>
      </w:r>
      <w:r w:rsidRPr="00D1585E">
        <w:rPr>
          <w:rFonts w:ascii="Times New Roman" w:hAnsi="Times New Roman"/>
          <w:color w:val="000000" w:themeColor="text1"/>
          <w:sz w:val="24"/>
          <w:szCs w:val="24"/>
        </w:rPr>
        <w:t>Kształcenia</w:t>
      </w:r>
      <w:r w:rsidRPr="00D1585E">
        <w:rPr>
          <w:rFonts w:ascii="Times New Roman" w:hAnsi="Times New Roman"/>
          <w:color w:val="000000"/>
          <w:sz w:val="24"/>
          <w:szCs w:val="24"/>
        </w:rPr>
        <w:t xml:space="preserve"> </w:t>
      </w:r>
      <w:r w:rsidRPr="00D1585E">
        <w:rPr>
          <w:rFonts w:ascii="Times New Roman" w:hAnsi="Times New Roman"/>
          <w:sz w:val="24"/>
          <w:szCs w:val="24"/>
        </w:rPr>
        <w:t xml:space="preserve">przedstawia raport z monitorowania kariery zawodowej absolwentów Uczelnianemu Zespołowi ds. Zapewnienia i Doskonalenia Jakości Kształcenia do dnia 15 października każdego roku akademickiego wraz z postulatami działań doskonalących system jakości kształcenia w ww. zakresie na Uczelni (tj. oceny prawidłowości kształtowania sylwetki absolwenta i weryfikacji zamierzonych efektów </w:t>
      </w:r>
      <w:r w:rsidRPr="00D1585E">
        <w:rPr>
          <w:rFonts w:ascii="Times New Roman" w:hAnsi="Times New Roman"/>
          <w:color w:val="000000" w:themeColor="text1"/>
          <w:sz w:val="24"/>
          <w:szCs w:val="24"/>
        </w:rPr>
        <w:t xml:space="preserve">uczenia się). </w:t>
      </w:r>
      <w:r w:rsidRPr="00D1585E">
        <w:rPr>
          <w:rFonts w:ascii="Times New Roman" w:hAnsi="Times New Roman"/>
          <w:sz w:val="24"/>
          <w:szCs w:val="24"/>
        </w:rPr>
        <w:t xml:space="preserve">Dalszy tryb postępowania jest określony w Uchwale, § 6. </w:t>
      </w:r>
    </w:p>
    <w:p w14:paraId="109EACAD" w14:textId="055CE68C" w:rsidR="001551F6" w:rsidRPr="00D1585E" w:rsidRDefault="001551F6" w:rsidP="001551F6">
      <w:pPr>
        <w:numPr>
          <w:ilvl w:val="0"/>
          <w:numId w:val="1"/>
        </w:numPr>
        <w:spacing w:after="0" w:line="360" w:lineRule="auto"/>
        <w:ind w:left="426" w:hanging="357"/>
        <w:jc w:val="both"/>
        <w:rPr>
          <w:rFonts w:ascii="Times New Roman" w:hAnsi="Times New Roman"/>
          <w:sz w:val="24"/>
          <w:szCs w:val="24"/>
        </w:rPr>
      </w:pPr>
      <w:r w:rsidRPr="00D1585E">
        <w:rPr>
          <w:rFonts w:ascii="Times New Roman" w:hAnsi="Times New Roman"/>
          <w:color w:val="000000" w:themeColor="text1"/>
          <w:sz w:val="24"/>
          <w:szCs w:val="24"/>
        </w:rPr>
        <w:t xml:space="preserve">Procedura, dotycząca oceny prawidłowości kształtowania sylwetki absolwenta </w:t>
      </w:r>
      <w:r w:rsidR="00DC1F2A">
        <w:rPr>
          <w:rFonts w:ascii="Times New Roman" w:hAnsi="Times New Roman"/>
          <w:color w:val="000000" w:themeColor="text1"/>
          <w:sz w:val="24"/>
          <w:szCs w:val="24"/>
        </w:rPr>
        <w:br/>
      </w:r>
      <w:r w:rsidRPr="00D1585E">
        <w:rPr>
          <w:rFonts w:ascii="Times New Roman" w:hAnsi="Times New Roman"/>
          <w:color w:val="000000" w:themeColor="text1"/>
          <w:sz w:val="24"/>
          <w:szCs w:val="24"/>
        </w:rPr>
        <w:t xml:space="preserve">i weryfikacji zamierzonych efektów uczenia się </w:t>
      </w:r>
      <w:r w:rsidRPr="00D1585E">
        <w:rPr>
          <w:rFonts w:ascii="Times New Roman" w:hAnsi="Times New Roman"/>
          <w:sz w:val="24"/>
          <w:szCs w:val="24"/>
        </w:rPr>
        <w:t>na danym kierunku studiów prowadzonych na UMB, została określona w Załączniku nr 3 do niniejszego regulaminu.</w:t>
      </w:r>
    </w:p>
    <w:p w14:paraId="32532DEF" w14:textId="77777777" w:rsidR="001551F6" w:rsidRPr="00D1585E" w:rsidRDefault="001551F6" w:rsidP="001551F6">
      <w:pPr>
        <w:numPr>
          <w:ilvl w:val="0"/>
          <w:numId w:val="1"/>
        </w:numPr>
        <w:spacing w:after="0" w:line="360" w:lineRule="auto"/>
        <w:ind w:left="426" w:hanging="357"/>
        <w:jc w:val="both"/>
        <w:rPr>
          <w:rFonts w:ascii="Times New Roman" w:hAnsi="Times New Roman"/>
          <w:sz w:val="24"/>
          <w:szCs w:val="24"/>
        </w:rPr>
      </w:pPr>
      <w:r w:rsidRPr="00D1585E">
        <w:rPr>
          <w:rFonts w:ascii="Times New Roman" w:hAnsi="Times New Roman"/>
          <w:sz w:val="24"/>
          <w:szCs w:val="24"/>
        </w:rPr>
        <w:t>Procedura, dotycząca współpracy z pracodawcami oraz sposoby i metody jej dokumentowania została określona w Załączniku nr 3a do niniejszego regulaminu.</w:t>
      </w:r>
    </w:p>
    <w:p w14:paraId="3C15EF6F" w14:textId="77777777" w:rsidR="001551F6" w:rsidRPr="00D1585E" w:rsidRDefault="001551F6" w:rsidP="001551F6">
      <w:pPr>
        <w:spacing w:after="0" w:line="360" w:lineRule="auto"/>
        <w:ind w:left="360"/>
        <w:jc w:val="both"/>
        <w:rPr>
          <w:rFonts w:ascii="Times New Roman" w:hAnsi="Times New Roman"/>
          <w:sz w:val="24"/>
          <w:szCs w:val="24"/>
        </w:rPr>
      </w:pPr>
    </w:p>
    <w:p w14:paraId="308F4559" w14:textId="4BA036A4" w:rsidR="001551F6" w:rsidRDefault="001551F6" w:rsidP="001551F6">
      <w:pPr>
        <w:numPr>
          <w:ilvl w:val="0"/>
          <w:numId w:val="9"/>
        </w:numPr>
        <w:spacing w:after="0" w:line="360" w:lineRule="auto"/>
        <w:rPr>
          <w:rFonts w:ascii="Times New Roman" w:hAnsi="Times New Roman"/>
          <w:b/>
          <w:sz w:val="24"/>
          <w:szCs w:val="24"/>
        </w:rPr>
      </w:pPr>
      <w:r w:rsidRPr="00D1585E">
        <w:rPr>
          <w:rFonts w:ascii="Times New Roman" w:hAnsi="Times New Roman"/>
          <w:b/>
          <w:sz w:val="24"/>
          <w:szCs w:val="24"/>
        </w:rPr>
        <w:t xml:space="preserve">Przeglądy realizacji procesu kształcenia (prowadzenie zajęć dydaktycznych) </w:t>
      </w:r>
      <w:r w:rsidR="00DC1F2A">
        <w:rPr>
          <w:rFonts w:ascii="Times New Roman" w:hAnsi="Times New Roman"/>
          <w:b/>
          <w:sz w:val="24"/>
          <w:szCs w:val="24"/>
        </w:rPr>
        <w:br/>
      </w:r>
      <w:r w:rsidRPr="00D1585E">
        <w:rPr>
          <w:rFonts w:ascii="Times New Roman" w:hAnsi="Times New Roman"/>
          <w:b/>
          <w:sz w:val="24"/>
          <w:szCs w:val="24"/>
        </w:rPr>
        <w:t>i monitorowanie praktyk</w:t>
      </w:r>
    </w:p>
    <w:p w14:paraId="09BE4E9A" w14:textId="77777777" w:rsidR="0032119A" w:rsidRPr="00D1585E" w:rsidRDefault="0032119A" w:rsidP="0032119A">
      <w:pPr>
        <w:spacing w:after="0" w:line="360" w:lineRule="auto"/>
        <w:ind w:left="360"/>
        <w:rPr>
          <w:rFonts w:ascii="Times New Roman" w:hAnsi="Times New Roman"/>
          <w:b/>
          <w:sz w:val="24"/>
          <w:szCs w:val="24"/>
        </w:rPr>
      </w:pPr>
    </w:p>
    <w:p w14:paraId="036440E0" w14:textId="77777777" w:rsidR="001551F6" w:rsidRPr="00D1585E" w:rsidRDefault="001551F6" w:rsidP="001551F6">
      <w:pPr>
        <w:spacing w:after="0" w:line="360" w:lineRule="auto"/>
        <w:jc w:val="center"/>
        <w:rPr>
          <w:rFonts w:ascii="Times New Roman" w:hAnsi="Times New Roman"/>
          <w:b/>
          <w:sz w:val="24"/>
          <w:szCs w:val="24"/>
        </w:rPr>
      </w:pPr>
      <w:r w:rsidRPr="00D1585E">
        <w:rPr>
          <w:rFonts w:ascii="Times New Roman" w:hAnsi="Times New Roman"/>
          <w:b/>
          <w:sz w:val="24"/>
          <w:szCs w:val="24"/>
        </w:rPr>
        <w:t xml:space="preserve">     § 7</w:t>
      </w:r>
    </w:p>
    <w:p w14:paraId="3819872D" w14:textId="77777777" w:rsidR="001551F6" w:rsidRPr="00D1585E" w:rsidRDefault="001551F6" w:rsidP="001551F6">
      <w:pPr>
        <w:spacing w:after="0" w:line="360" w:lineRule="auto"/>
        <w:rPr>
          <w:rFonts w:ascii="Times New Roman" w:hAnsi="Times New Roman"/>
          <w:sz w:val="24"/>
          <w:szCs w:val="24"/>
        </w:rPr>
      </w:pPr>
      <w:r w:rsidRPr="00D1585E">
        <w:rPr>
          <w:rFonts w:ascii="Times New Roman" w:hAnsi="Times New Roman"/>
          <w:sz w:val="24"/>
          <w:szCs w:val="24"/>
        </w:rPr>
        <w:t>Metodami oceny kadry dydaktycznej i kształtowania jakości procesu dydaktycznego są:</w:t>
      </w:r>
    </w:p>
    <w:p w14:paraId="46638CDC" w14:textId="77777777" w:rsidR="001551F6" w:rsidRPr="00D1585E" w:rsidRDefault="001551F6" w:rsidP="001551F6">
      <w:pPr>
        <w:numPr>
          <w:ilvl w:val="1"/>
          <w:numId w:val="7"/>
        </w:numPr>
        <w:spacing w:after="0" w:line="360" w:lineRule="auto"/>
        <w:rPr>
          <w:rFonts w:ascii="Times New Roman" w:hAnsi="Times New Roman"/>
          <w:sz w:val="24"/>
          <w:szCs w:val="24"/>
        </w:rPr>
      </w:pPr>
      <w:r w:rsidRPr="00D1585E">
        <w:rPr>
          <w:rFonts w:ascii="Times New Roman" w:hAnsi="Times New Roman"/>
          <w:sz w:val="24"/>
          <w:szCs w:val="24"/>
        </w:rPr>
        <w:t>ocena okresowa osób prowadzących zajęcia,</w:t>
      </w:r>
    </w:p>
    <w:p w14:paraId="741FA0A5" w14:textId="5D7C84C0" w:rsidR="001551F6" w:rsidRPr="00D1585E" w:rsidRDefault="001551F6" w:rsidP="001551F6">
      <w:pPr>
        <w:numPr>
          <w:ilvl w:val="1"/>
          <w:numId w:val="7"/>
        </w:numPr>
        <w:spacing w:after="0" w:line="360" w:lineRule="auto"/>
        <w:rPr>
          <w:rFonts w:ascii="Times New Roman" w:hAnsi="Times New Roman"/>
          <w:sz w:val="24"/>
          <w:szCs w:val="24"/>
        </w:rPr>
      </w:pPr>
      <w:r w:rsidRPr="00D1585E">
        <w:rPr>
          <w:rFonts w:ascii="Times New Roman" w:hAnsi="Times New Roman"/>
          <w:sz w:val="24"/>
          <w:szCs w:val="24"/>
        </w:rPr>
        <w:t>bad</w:t>
      </w:r>
      <w:r w:rsidR="00FC1F11" w:rsidRPr="00D1585E">
        <w:rPr>
          <w:rFonts w:ascii="Times New Roman" w:hAnsi="Times New Roman"/>
          <w:sz w:val="24"/>
          <w:szCs w:val="24"/>
        </w:rPr>
        <w:t xml:space="preserve">ania ankietowe opinii studentów i </w:t>
      </w:r>
      <w:r w:rsidRPr="00D1585E">
        <w:rPr>
          <w:rFonts w:ascii="Times New Roman" w:hAnsi="Times New Roman"/>
          <w:sz w:val="24"/>
          <w:szCs w:val="24"/>
        </w:rPr>
        <w:t>doktorantów,</w:t>
      </w:r>
    </w:p>
    <w:p w14:paraId="7C62DA24" w14:textId="312955DD" w:rsidR="001551F6" w:rsidRDefault="001551F6" w:rsidP="001551F6">
      <w:pPr>
        <w:numPr>
          <w:ilvl w:val="1"/>
          <w:numId w:val="7"/>
        </w:numPr>
        <w:spacing w:after="0" w:line="360" w:lineRule="auto"/>
        <w:rPr>
          <w:rFonts w:ascii="Times New Roman" w:hAnsi="Times New Roman"/>
          <w:sz w:val="24"/>
          <w:szCs w:val="24"/>
        </w:rPr>
      </w:pPr>
      <w:r w:rsidRPr="00D1585E">
        <w:rPr>
          <w:rFonts w:ascii="Times New Roman" w:hAnsi="Times New Roman"/>
          <w:sz w:val="24"/>
          <w:szCs w:val="24"/>
        </w:rPr>
        <w:t>hospitacje zajęć dydaktycznych.</w:t>
      </w:r>
    </w:p>
    <w:p w14:paraId="19CFBFBA" w14:textId="77777777" w:rsidR="0032119A" w:rsidRPr="00D1585E" w:rsidRDefault="0032119A" w:rsidP="0032119A">
      <w:pPr>
        <w:spacing w:after="0" w:line="360" w:lineRule="auto"/>
        <w:ind w:left="360"/>
        <w:rPr>
          <w:rFonts w:ascii="Times New Roman" w:hAnsi="Times New Roman"/>
          <w:sz w:val="24"/>
          <w:szCs w:val="24"/>
        </w:rPr>
      </w:pPr>
    </w:p>
    <w:p w14:paraId="77578F2F" w14:textId="77777777" w:rsidR="001551F6" w:rsidRPr="00D1585E" w:rsidRDefault="001551F6" w:rsidP="001551F6">
      <w:pPr>
        <w:spacing w:after="0" w:line="360" w:lineRule="auto"/>
        <w:ind w:left="360"/>
        <w:jc w:val="center"/>
        <w:rPr>
          <w:rFonts w:ascii="Times New Roman" w:hAnsi="Times New Roman"/>
          <w:b/>
          <w:sz w:val="24"/>
          <w:szCs w:val="24"/>
        </w:rPr>
      </w:pPr>
      <w:r w:rsidRPr="00D1585E">
        <w:rPr>
          <w:rFonts w:ascii="Times New Roman" w:hAnsi="Times New Roman"/>
          <w:b/>
          <w:sz w:val="24"/>
          <w:szCs w:val="24"/>
        </w:rPr>
        <w:t>§ 8</w:t>
      </w:r>
    </w:p>
    <w:p w14:paraId="751D04DE" w14:textId="27146F69" w:rsidR="001551F6" w:rsidRPr="00D1585E" w:rsidRDefault="001551F6" w:rsidP="001551F6">
      <w:pPr>
        <w:numPr>
          <w:ilvl w:val="0"/>
          <w:numId w:val="2"/>
        </w:numPr>
        <w:spacing w:after="0" w:line="360" w:lineRule="auto"/>
        <w:jc w:val="both"/>
        <w:rPr>
          <w:rFonts w:ascii="Times New Roman" w:hAnsi="Times New Roman"/>
          <w:sz w:val="24"/>
          <w:szCs w:val="24"/>
        </w:rPr>
      </w:pPr>
      <w:r w:rsidRPr="00D1585E">
        <w:rPr>
          <w:rFonts w:ascii="Times New Roman" w:hAnsi="Times New Roman"/>
          <w:sz w:val="24"/>
          <w:szCs w:val="24"/>
        </w:rPr>
        <w:t>Kompetencje merytoryczne kadry dydaktycznej powinny spełniać wymagania umożliwiające kształcenie na danym kierunku studiów.</w:t>
      </w:r>
      <w:r w:rsidR="0087323B" w:rsidRPr="00D1585E">
        <w:rPr>
          <w:rFonts w:ascii="Times New Roman" w:hAnsi="Times New Roman"/>
          <w:sz w:val="24"/>
          <w:szCs w:val="24"/>
        </w:rPr>
        <w:t xml:space="preserve"> Przy czym w przypadku Szkoły Doktorskiej osoba prowadząca</w:t>
      </w:r>
      <w:r w:rsidR="00A14D8B" w:rsidRPr="00D1585E">
        <w:rPr>
          <w:rFonts w:ascii="Times New Roman" w:hAnsi="Times New Roman"/>
          <w:sz w:val="24"/>
          <w:szCs w:val="24"/>
        </w:rPr>
        <w:t xml:space="preserve"> zajęcia w jednostkach naukowo-dydaktycznych </w:t>
      </w:r>
      <w:r w:rsidR="0087323B" w:rsidRPr="00D1585E">
        <w:rPr>
          <w:rFonts w:ascii="Times New Roman" w:hAnsi="Times New Roman"/>
          <w:sz w:val="24"/>
          <w:szCs w:val="24"/>
        </w:rPr>
        <w:t>musi posiadać aktualny (ostatnie 6 lat) dorobek naukow</w:t>
      </w:r>
      <w:r w:rsidR="00A14D8B" w:rsidRPr="00D1585E">
        <w:rPr>
          <w:rFonts w:ascii="Times New Roman" w:hAnsi="Times New Roman"/>
          <w:sz w:val="24"/>
          <w:szCs w:val="24"/>
        </w:rPr>
        <w:t xml:space="preserve">y w zadeklarowanej dyscyplinie oraz </w:t>
      </w:r>
      <w:r w:rsidR="0087323B" w:rsidRPr="00D1585E">
        <w:rPr>
          <w:rFonts w:ascii="Times New Roman" w:hAnsi="Times New Roman"/>
          <w:sz w:val="24"/>
          <w:szCs w:val="24"/>
        </w:rPr>
        <w:t>stopień naukowy</w:t>
      </w:r>
      <w:r w:rsidR="00A14D8B" w:rsidRPr="00D1585E">
        <w:rPr>
          <w:rFonts w:ascii="Times New Roman" w:hAnsi="Times New Roman"/>
          <w:sz w:val="24"/>
          <w:szCs w:val="24"/>
        </w:rPr>
        <w:t xml:space="preserve"> </w:t>
      </w:r>
      <w:r w:rsidR="0087323B" w:rsidRPr="00D1585E">
        <w:rPr>
          <w:rFonts w:ascii="Times New Roman" w:hAnsi="Times New Roman"/>
          <w:sz w:val="24"/>
          <w:szCs w:val="24"/>
        </w:rPr>
        <w:t>doktora habilitowanego</w:t>
      </w:r>
      <w:r w:rsidR="00A14D8B" w:rsidRPr="00D1585E">
        <w:rPr>
          <w:rFonts w:ascii="Times New Roman" w:hAnsi="Times New Roman"/>
          <w:sz w:val="24"/>
          <w:szCs w:val="24"/>
        </w:rPr>
        <w:t xml:space="preserve"> lub </w:t>
      </w:r>
      <w:r w:rsidR="00A959C2" w:rsidRPr="00D1585E">
        <w:rPr>
          <w:rFonts w:ascii="Times New Roman" w:hAnsi="Times New Roman"/>
          <w:sz w:val="24"/>
          <w:szCs w:val="24"/>
        </w:rPr>
        <w:t xml:space="preserve">tytuł </w:t>
      </w:r>
      <w:r w:rsidR="00A14D8B" w:rsidRPr="00D1585E">
        <w:rPr>
          <w:rFonts w:ascii="Times New Roman" w:hAnsi="Times New Roman"/>
          <w:sz w:val="24"/>
          <w:szCs w:val="24"/>
        </w:rPr>
        <w:t>profesora</w:t>
      </w:r>
      <w:r w:rsidR="0087323B" w:rsidRPr="00D1585E">
        <w:rPr>
          <w:rFonts w:ascii="Times New Roman" w:hAnsi="Times New Roman"/>
          <w:sz w:val="24"/>
          <w:szCs w:val="24"/>
        </w:rPr>
        <w:t>. Jedynie w wyjątkowych (uzasadnionych) przypadkach może to być osoba ze stopniem doktora</w:t>
      </w:r>
      <w:r w:rsidRPr="00D1585E">
        <w:rPr>
          <w:rFonts w:ascii="Times New Roman" w:hAnsi="Times New Roman"/>
          <w:sz w:val="24"/>
          <w:szCs w:val="24"/>
        </w:rPr>
        <w:t>.</w:t>
      </w:r>
      <w:r w:rsidR="00EC7558" w:rsidRPr="00D1585E">
        <w:rPr>
          <w:rFonts w:ascii="Times New Roman" w:hAnsi="Times New Roman"/>
          <w:sz w:val="24"/>
          <w:szCs w:val="24"/>
        </w:rPr>
        <w:t xml:space="preserve"> </w:t>
      </w:r>
    </w:p>
    <w:p w14:paraId="7550B028" w14:textId="77777777" w:rsidR="001551F6" w:rsidRPr="00D1585E" w:rsidRDefault="001551F6" w:rsidP="001551F6">
      <w:pPr>
        <w:numPr>
          <w:ilvl w:val="0"/>
          <w:numId w:val="2"/>
        </w:numPr>
        <w:spacing w:after="0" w:line="360" w:lineRule="auto"/>
        <w:jc w:val="both"/>
        <w:rPr>
          <w:rFonts w:ascii="Times New Roman" w:hAnsi="Times New Roman"/>
          <w:sz w:val="24"/>
          <w:szCs w:val="24"/>
        </w:rPr>
      </w:pPr>
      <w:r w:rsidRPr="00D1585E">
        <w:rPr>
          <w:rFonts w:ascii="Times New Roman" w:hAnsi="Times New Roman"/>
          <w:sz w:val="24"/>
          <w:szCs w:val="24"/>
        </w:rPr>
        <w:t xml:space="preserve">Okresowa ocena kadry dydaktycznej przeprowadzana jest przez Uczelnianą oraz Wydziałowe Komisje ds. Oceny Kadry na podstawie kryteriów określonych w Statucie UMB oraz Zarządzeniu Rektora UMB. </w:t>
      </w:r>
    </w:p>
    <w:p w14:paraId="3382E3F2" w14:textId="41DF55AA" w:rsidR="001551F6" w:rsidRPr="00D1585E" w:rsidRDefault="001551F6" w:rsidP="001551F6">
      <w:pPr>
        <w:numPr>
          <w:ilvl w:val="0"/>
          <w:numId w:val="2"/>
        </w:numPr>
        <w:spacing w:after="0" w:line="360" w:lineRule="auto"/>
        <w:jc w:val="both"/>
        <w:rPr>
          <w:rFonts w:ascii="Times New Roman" w:hAnsi="Times New Roman"/>
          <w:strike/>
          <w:color w:val="000000" w:themeColor="text1"/>
          <w:sz w:val="24"/>
          <w:szCs w:val="24"/>
        </w:rPr>
      </w:pPr>
      <w:r w:rsidRPr="00D1585E">
        <w:rPr>
          <w:rFonts w:ascii="Times New Roman" w:hAnsi="Times New Roman"/>
          <w:sz w:val="24"/>
          <w:szCs w:val="24"/>
        </w:rPr>
        <w:t xml:space="preserve"> Wszyscy nauczyciele akademiccy podlegają ocenie okresowej, w szczególności w zakresie wykonywania obowiązków, o których mowa w art. </w:t>
      </w:r>
      <w:r w:rsidR="00D31368" w:rsidRPr="00D1585E">
        <w:rPr>
          <w:rFonts w:ascii="Times New Roman" w:hAnsi="Times New Roman"/>
          <w:sz w:val="24"/>
          <w:szCs w:val="24"/>
        </w:rPr>
        <w:t xml:space="preserve">115 </w:t>
      </w:r>
      <w:r w:rsidRPr="00D1585E">
        <w:rPr>
          <w:rFonts w:ascii="Times New Roman" w:hAnsi="Times New Roman"/>
          <w:sz w:val="24"/>
          <w:szCs w:val="24"/>
        </w:rPr>
        <w:t xml:space="preserve">ustawy Prawo o szkolnictwie wyższym i </w:t>
      </w:r>
      <w:r w:rsidRPr="00D1585E">
        <w:rPr>
          <w:rFonts w:ascii="Times New Roman" w:hAnsi="Times New Roman"/>
          <w:color w:val="000000" w:themeColor="text1"/>
          <w:sz w:val="24"/>
          <w:szCs w:val="24"/>
        </w:rPr>
        <w:t>nauce oraz przestrzegania przepisów o prawie autorskim i prawach pokrewnych, a także o własności przemysłowej.</w:t>
      </w:r>
    </w:p>
    <w:p w14:paraId="3F6F86AB" w14:textId="1E2E7D85" w:rsidR="001551F6" w:rsidRPr="00D1585E" w:rsidRDefault="001551F6" w:rsidP="001551F6">
      <w:pPr>
        <w:spacing w:after="0" w:line="360" w:lineRule="auto"/>
        <w:jc w:val="center"/>
        <w:rPr>
          <w:rFonts w:ascii="Times New Roman" w:hAnsi="Times New Roman"/>
          <w:sz w:val="24"/>
          <w:szCs w:val="24"/>
        </w:rPr>
      </w:pPr>
      <w:r w:rsidRPr="00D1585E">
        <w:rPr>
          <w:rFonts w:ascii="Times New Roman" w:hAnsi="Times New Roman"/>
          <w:b/>
          <w:sz w:val="24"/>
          <w:szCs w:val="24"/>
        </w:rPr>
        <w:t xml:space="preserve">        </w:t>
      </w:r>
      <w:r w:rsidR="0032119A">
        <w:rPr>
          <w:rFonts w:ascii="Times New Roman" w:hAnsi="Times New Roman"/>
          <w:b/>
          <w:sz w:val="24"/>
          <w:szCs w:val="24"/>
        </w:rPr>
        <w:br/>
      </w:r>
      <w:r w:rsidRPr="00D1585E">
        <w:rPr>
          <w:rFonts w:ascii="Times New Roman" w:hAnsi="Times New Roman"/>
          <w:b/>
          <w:sz w:val="24"/>
          <w:szCs w:val="24"/>
        </w:rPr>
        <w:t>§ 9</w:t>
      </w:r>
    </w:p>
    <w:p w14:paraId="348E1A19" w14:textId="7E59C88D" w:rsidR="001551F6" w:rsidRPr="00D1585E" w:rsidRDefault="001551F6" w:rsidP="001551F6">
      <w:pPr>
        <w:numPr>
          <w:ilvl w:val="0"/>
          <w:numId w:val="3"/>
        </w:numPr>
        <w:spacing w:after="0" w:line="360" w:lineRule="auto"/>
        <w:jc w:val="both"/>
        <w:rPr>
          <w:rFonts w:ascii="Times New Roman" w:hAnsi="Times New Roman"/>
          <w:sz w:val="24"/>
          <w:szCs w:val="24"/>
        </w:rPr>
      </w:pPr>
      <w:r w:rsidRPr="00D1585E">
        <w:rPr>
          <w:rFonts w:ascii="Times New Roman" w:hAnsi="Times New Roman"/>
          <w:sz w:val="24"/>
          <w:szCs w:val="24"/>
        </w:rPr>
        <w:t>Przy dokonywaniu oceny jakości dydaktyki prowadzącego zajęci</w:t>
      </w:r>
      <w:r w:rsidR="00FC1F11" w:rsidRPr="00D1585E">
        <w:rPr>
          <w:rFonts w:ascii="Times New Roman" w:hAnsi="Times New Roman"/>
          <w:sz w:val="24"/>
          <w:szCs w:val="24"/>
        </w:rPr>
        <w:t xml:space="preserve">a zasięga się opinii studentów i </w:t>
      </w:r>
      <w:r w:rsidRPr="00D1585E">
        <w:rPr>
          <w:rFonts w:ascii="Times New Roman" w:hAnsi="Times New Roman"/>
          <w:sz w:val="24"/>
          <w:szCs w:val="24"/>
        </w:rPr>
        <w:t>doktorantów</w:t>
      </w:r>
      <w:r w:rsidRPr="00D1585E">
        <w:rPr>
          <w:rFonts w:ascii="Times New Roman" w:hAnsi="Times New Roman"/>
          <w:color w:val="FF0000"/>
          <w:sz w:val="24"/>
          <w:szCs w:val="24"/>
        </w:rPr>
        <w:t xml:space="preserve">. </w:t>
      </w:r>
      <w:r w:rsidRPr="00D1585E">
        <w:rPr>
          <w:rFonts w:ascii="Times New Roman" w:hAnsi="Times New Roman"/>
          <w:sz w:val="24"/>
          <w:szCs w:val="24"/>
        </w:rPr>
        <w:t xml:space="preserve">Opinia ma formę anonimowej ankiety </w:t>
      </w:r>
      <w:r w:rsidR="00FC1F11" w:rsidRPr="00D1585E">
        <w:rPr>
          <w:rFonts w:ascii="Times New Roman" w:hAnsi="Times New Roman"/>
          <w:sz w:val="24"/>
          <w:szCs w:val="24"/>
        </w:rPr>
        <w:t>przeprowadzonej wśród studentów i</w:t>
      </w:r>
      <w:r w:rsidRPr="00D1585E">
        <w:rPr>
          <w:rFonts w:ascii="Times New Roman" w:hAnsi="Times New Roman"/>
          <w:sz w:val="24"/>
          <w:szCs w:val="24"/>
        </w:rPr>
        <w:t xml:space="preserve"> doktorantów uczestniczących w zajęciach.</w:t>
      </w:r>
    </w:p>
    <w:p w14:paraId="4A8C11F7" w14:textId="5B9864D1" w:rsidR="001551F6" w:rsidRPr="00D1585E" w:rsidRDefault="001551F6" w:rsidP="001551F6">
      <w:pPr>
        <w:numPr>
          <w:ilvl w:val="0"/>
          <w:numId w:val="3"/>
        </w:numPr>
        <w:spacing w:after="0" w:line="360" w:lineRule="auto"/>
        <w:jc w:val="both"/>
        <w:rPr>
          <w:rFonts w:ascii="Times New Roman" w:hAnsi="Times New Roman"/>
          <w:sz w:val="24"/>
          <w:szCs w:val="24"/>
        </w:rPr>
      </w:pPr>
      <w:r w:rsidRPr="00D1585E">
        <w:rPr>
          <w:rFonts w:ascii="Times New Roman" w:hAnsi="Times New Roman"/>
          <w:sz w:val="24"/>
          <w:szCs w:val="24"/>
        </w:rPr>
        <w:t>Ankietyzacja zajęć dydaktycznych (ćwiczeń, seminariów, wykładów) oraz systemu opieki dydaktycznej i naukowej nad studentami</w:t>
      </w:r>
      <w:r w:rsidR="00FC1F11" w:rsidRPr="00D1585E">
        <w:rPr>
          <w:rFonts w:ascii="Times New Roman" w:hAnsi="Times New Roman"/>
          <w:sz w:val="24"/>
          <w:szCs w:val="24"/>
        </w:rPr>
        <w:t xml:space="preserve"> i</w:t>
      </w:r>
      <w:r w:rsidRPr="00D1585E">
        <w:rPr>
          <w:rFonts w:ascii="Times New Roman" w:hAnsi="Times New Roman"/>
          <w:sz w:val="24"/>
          <w:szCs w:val="24"/>
        </w:rPr>
        <w:t xml:space="preserve"> doktorantami ma s</w:t>
      </w:r>
      <w:r w:rsidR="00FC1F11" w:rsidRPr="00D1585E">
        <w:rPr>
          <w:rFonts w:ascii="Times New Roman" w:hAnsi="Times New Roman"/>
          <w:sz w:val="24"/>
          <w:szCs w:val="24"/>
        </w:rPr>
        <w:t>łużyć poznaniu opinii studentów i</w:t>
      </w:r>
      <w:r w:rsidRPr="00D1585E">
        <w:rPr>
          <w:rFonts w:ascii="Times New Roman" w:hAnsi="Times New Roman"/>
          <w:sz w:val="24"/>
          <w:szCs w:val="24"/>
        </w:rPr>
        <w:t xml:space="preserve"> doktorantów na temat zajęć dydaktycznych na UMB oraz osób je prowadzących, a także jakości sprawowanej opieki dydaktycznej i naukowej.</w:t>
      </w:r>
    </w:p>
    <w:p w14:paraId="7A9A053F" w14:textId="5A45186E" w:rsidR="001551F6" w:rsidRPr="00D1585E" w:rsidRDefault="001551F6" w:rsidP="001551F6">
      <w:pPr>
        <w:numPr>
          <w:ilvl w:val="0"/>
          <w:numId w:val="3"/>
        </w:numPr>
        <w:spacing w:after="0" w:line="360" w:lineRule="auto"/>
        <w:contextualSpacing/>
        <w:jc w:val="both"/>
        <w:rPr>
          <w:rFonts w:ascii="Times New Roman" w:hAnsi="Times New Roman"/>
          <w:sz w:val="24"/>
          <w:szCs w:val="24"/>
        </w:rPr>
      </w:pPr>
      <w:r w:rsidRPr="00D1585E">
        <w:rPr>
          <w:rFonts w:ascii="Times New Roman" w:hAnsi="Times New Roman"/>
          <w:sz w:val="24"/>
          <w:szCs w:val="24"/>
        </w:rPr>
        <w:t xml:space="preserve">Ankietyzacji podlegają wszystkie zajęcia dydaktyczne prowadzone na UMB (na wszystkich kierunkach </w:t>
      </w:r>
      <w:r w:rsidR="00404D9B" w:rsidRPr="00D1585E">
        <w:rPr>
          <w:rFonts w:ascii="Times New Roman" w:hAnsi="Times New Roman"/>
          <w:sz w:val="24"/>
          <w:szCs w:val="24"/>
        </w:rPr>
        <w:t xml:space="preserve">studiów, poziomach i profilach </w:t>
      </w:r>
      <w:r w:rsidR="00E113D5" w:rsidRPr="00D1585E">
        <w:rPr>
          <w:rFonts w:ascii="Times New Roman" w:hAnsi="Times New Roman"/>
          <w:color w:val="000000" w:themeColor="text1"/>
          <w:sz w:val="24"/>
          <w:szCs w:val="24"/>
        </w:rPr>
        <w:t>oraz na studiach doktoranckich</w:t>
      </w:r>
      <w:r w:rsidRPr="00D1585E">
        <w:rPr>
          <w:rFonts w:ascii="Times New Roman" w:hAnsi="Times New Roman"/>
          <w:sz w:val="24"/>
          <w:szCs w:val="24"/>
        </w:rPr>
        <w:t>). Prowadzone są badania ankietowe, dotyczące opinii p</w:t>
      </w:r>
      <w:r w:rsidR="00FC1F11" w:rsidRPr="00D1585E">
        <w:rPr>
          <w:rFonts w:ascii="Times New Roman" w:hAnsi="Times New Roman"/>
          <w:sz w:val="24"/>
          <w:szCs w:val="24"/>
        </w:rPr>
        <w:t xml:space="preserve">rowadzącego o grupie studentów i </w:t>
      </w:r>
      <w:r w:rsidRPr="00D1585E">
        <w:rPr>
          <w:rFonts w:ascii="Times New Roman" w:hAnsi="Times New Roman"/>
          <w:sz w:val="24"/>
          <w:szCs w:val="24"/>
        </w:rPr>
        <w:t xml:space="preserve">doktorantów, </w:t>
      </w:r>
      <w:r w:rsidR="00DC1F2A">
        <w:rPr>
          <w:rFonts w:ascii="Times New Roman" w:hAnsi="Times New Roman"/>
          <w:sz w:val="24"/>
          <w:szCs w:val="24"/>
        </w:rPr>
        <w:br/>
      </w:r>
      <w:r w:rsidRPr="00D1585E">
        <w:rPr>
          <w:rFonts w:ascii="Times New Roman" w:hAnsi="Times New Roman"/>
          <w:sz w:val="24"/>
          <w:szCs w:val="24"/>
        </w:rPr>
        <w:t>z którą przeprowadz</w:t>
      </w:r>
      <w:r w:rsidR="00A21A06" w:rsidRPr="00D1585E">
        <w:rPr>
          <w:rFonts w:ascii="Times New Roman" w:hAnsi="Times New Roman"/>
          <w:sz w:val="24"/>
          <w:szCs w:val="24"/>
        </w:rPr>
        <w:t>ił zajęcia dydaktyczne. Ankiety</w:t>
      </w:r>
      <w:r w:rsidRPr="00D1585E">
        <w:rPr>
          <w:rFonts w:ascii="Times New Roman" w:hAnsi="Times New Roman"/>
          <w:sz w:val="24"/>
          <w:szCs w:val="24"/>
        </w:rPr>
        <w:t xml:space="preserve"> są dobrowolne i powinny być przeprowadzane po zakończeniu zajęć (ćwiczeń lub seminariów) z poszczególnych przedmiotów. W przypadku zajęć trwających jeden lub dwa semestry - po zakończeniu jednego lub obu semestrów, chyba, że w trakcie zajęć doszło do zmiany prowadzącego zajęcia. </w:t>
      </w:r>
    </w:p>
    <w:p w14:paraId="01C83DE6" w14:textId="77777777" w:rsidR="001551F6" w:rsidRPr="00D1585E" w:rsidRDefault="001551F6" w:rsidP="001551F6">
      <w:pPr>
        <w:numPr>
          <w:ilvl w:val="0"/>
          <w:numId w:val="3"/>
        </w:numPr>
        <w:spacing w:after="0" w:line="360" w:lineRule="auto"/>
        <w:jc w:val="both"/>
        <w:rPr>
          <w:rFonts w:ascii="Times New Roman" w:hAnsi="Times New Roman"/>
          <w:sz w:val="24"/>
          <w:szCs w:val="24"/>
        </w:rPr>
      </w:pPr>
      <w:r w:rsidRPr="00D1585E">
        <w:rPr>
          <w:rFonts w:ascii="Times New Roman" w:hAnsi="Times New Roman"/>
          <w:sz w:val="24"/>
          <w:szCs w:val="24"/>
        </w:rPr>
        <w:t>Wyniki tej ankietyzacji mogą być wykorzystane przy konieczności dokonywania indywidualnej analizy oceny pracownika naukowo-dydaktycznego w sytuacjach spornych.</w:t>
      </w:r>
    </w:p>
    <w:p w14:paraId="79FB4557" w14:textId="3408201A" w:rsidR="001551F6" w:rsidRPr="00D1585E" w:rsidRDefault="001551F6" w:rsidP="001551F6">
      <w:pPr>
        <w:numPr>
          <w:ilvl w:val="0"/>
          <w:numId w:val="3"/>
        </w:numPr>
        <w:spacing w:after="0" w:line="360" w:lineRule="auto"/>
        <w:jc w:val="both"/>
        <w:rPr>
          <w:rFonts w:ascii="Times New Roman" w:hAnsi="Times New Roman"/>
          <w:color w:val="000000"/>
          <w:sz w:val="24"/>
          <w:szCs w:val="24"/>
        </w:rPr>
      </w:pPr>
      <w:r w:rsidRPr="00D1585E">
        <w:rPr>
          <w:rFonts w:ascii="Times New Roman" w:hAnsi="Times New Roman"/>
          <w:color w:val="000000"/>
          <w:sz w:val="24"/>
          <w:szCs w:val="24"/>
        </w:rPr>
        <w:t xml:space="preserve">Zakres merytoryczny pytań zawartych w ankietach ustalany jest w wyniku konsultacji </w:t>
      </w:r>
      <w:r w:rsidR="00DC1F2A">
        <w:rPr>
          <w:rFonts w:ascii="Times New Roman" w:hAnsi="Times New Roman"/>
          <w:color w:val="000000"/>
          <w:sz w:val="24"/>
          <w:szCs w:val="24"/>
        </w:rPr>
        <w:br/>
      </w:r>
      <w:r w:rsidRPr="00D1585E">
        <w:rPr>
          <w:rFonts w:ascii="Times New Roman" w:hAnsi="Times New Roman"/>
          <w:color w:val="000000"/>
          <w:sz w:val="24"/>
          <w:szCs w:val="24"/>
        </w:rPr>
        <w:t>z interesariuszami wewnętrznymi i zewnętrznymi.</w:t>
      </w:r>
    </w:p>
    <w:p w14:paraId="37A021EE" w14:textId="37ECAC7F" w:rsidR="001551F6" w:rsidRPr="00D1585E" w:rsidRDefault="001551F6" w:rsidP="001551F6">
      <w:pPr>
        <w:numPr>
          <w:ilvl w:val="0"/>
          <w:numId w:val="3"/>
        </w:numPr>
        <w:spacing w:after="0" w:line="360" w:lineRule="auto"/>
        <w:contextualSpacing/>
        <w:jc w:val="both"/>
        <w:rPr>
          <w:rFonts w:ascii="Times New Roman" w:hAnsi="Times New Roman"/>
          <w:color w:val="000000"/>
          <w:sz w:val="24"/>
          <w:szCs w:val="24"/>
        </w:rPr>
      </w:pPr>
      <w:r w:rsidRPr="00D1585E">
        <w:rPr>
          <w:rFonts w:ascii="Times New Roman" w:hAnsi="Times New Roman"/>
          <w:color w:val="000000"/>
          <w:sz w:val="24"/>
          <w:szCs w:val="24"/>
        </w:rPr>
        <w:t>Wypełnianie ankiet dydaktycznych</w:t>
      </w:r>
      <w:r w:rsidRPr="00D1585E">
        <w:rPr>
          <w:rFonts w:ascii="Times New Roman" w:hAnsi="Times New Roman"/>
          <w:color w:val="FF0000"/>
          <w:sz w:val="24"/>
          <w:szCs w:val="24"/>
        </w:rPr>
        <w:t xml:space="preserve"> </w:t>
      </w:r>
      <w:r w:rsidR="00185644" w:rsidRPr="00D1585E">
        <w:rPr>
          <w:rFonts w:ascii="Times New Roman" w:hAnsi="Times New Roman"/>
          <w:sz w:val="24"/>
          <w:szCs w:val="24"/>
        </w:rPr>
        <w:t xml:space="preserve">przez studentów i </w:t>
      </w:r>
      <w:r w:rsidRPr="00D1585E">
        <w:rPr>
          <w:rFonts w:ascii="Times New Roman" w:hAnsi="Times New Roman"/>
          <w:sz w:val="24"/>
          <w:szCs w:val="24"/>
        </w:rPr>
        <w:t xml:space="preserve"> doktorantów </w:t>
      </w:r>
      <w:r w:rsidRPr="00D1585E">
        <w:rPr>
          <w:rFonts w:ascii="Times New Roman" w:hAnsi="Times New Roman"/>
          <w:color w:val="000000"/>
          <w:sz w:val="24"/>
          <w:szCs w:val="24"/>
        </w:rPr>
        <w:t xml:space="preserve">jest dobrowolne, anonimowe i odbywa się w formie elektronicznej po zakończeniu każdego cyklu zajęć dydaktycznych (w przypadku ankietyzacji zajęć dydaktycznych) oraz raz w roku </w:t>
      </w:r>
      <w:r w:rsidR="00DC1F2A">
        <w:rPr>
          <w:rFonts w:ascii="Times New Roman" w:hAnsi="Times New Roman"/>
          <w:color w:val="000000"/>
          <w:sz w:val="24"/>
          <w:szCs w:val="24"/>
        </w:rPr>
        <w:br/>
      </w:r>
      <w:r w:rsidRPr="00D1585E">
        <w:rPr>
          <w:rFonts w:ascii="Times New Roman" w:hAnsi="Times New Roman"/>
          <w:color w:val="000000"/>
          <w:sz w:val="24"/>
          <w:szCs w:val="24"/>
        </w:rPr>
        <w:t>(w przypadku ankiety dotyczącej systemu opieki dydakty</w:t>
      </w:r>
      <w:r w:rsidR="004D43A7" w:rsidRPr="00D1585E">
        <w:rPr>
          <w:rFonts w:ascii="Times New Roman" w:hAnsi="Times New Roman"/>
          <w:color w:val="000000"/>
          <w:sz w:val="24"/>
          <w:szCs w:val="24"/>
        </w:rPr>
        <w:t>cznej i naukowej nad studentami i</w:t>
      </w:r>
      <w:r w:rsidRPr="00D1585E">
        <w:rPr>
          <w:rFonts w:ascii="Times New Roman" w:hAnsi="Times New Roman"/>
          <w:color w:val="000000"/>
          <w:sz w:val="24"/>
          <w:szCs w:val="24"/>
        </w:rPr>
        <w:t xml:space="preserve"> doktorantami)</w:t>
      </w:r>
      <w:r w:rsidRPr="00D1585E">
        <w:rPr>
          <w:rFonts w:ascii="Times New Roman" w:hAnsi="Times New Roman"/>
          <w:b/>
          <w:color w:val="000000"/>
          <w:sz w:val="24"/>
          <w:szCs w:val="24"/>
        </w:rPr>
        <w:t xml:space="preserve">. </w:t>
      </w:r>
    </w:p>
    <w:p w14:paraId="154273AA" w14:textId="3971F46B" w:rsidR="001551F6" w:rsidRPr="00D1585E" w:rsidRDefault="001551F6" w:rsidP="001551F6">
      <w:pPr>
        <w:numPr>
          <w:ilvl w:val="0"/>
          <w:numId w:val="3"/>
        </w:numPr>
        <w:spacing w:after="0" w:line="360" w:lineRule="auto"/>
        <w:jc w:val="both"/>
        <w:rPr>
          <w:rFonts w:ascii="Times New Roman" w:hAnsi="Times New Roman"/>
          <w:color w:val="000000"/>
          <w:sz w:val="24"/>
          <w:szCs w:val="24"/>
        </w:rPr>
      </w:pPr>
      <w:r w:rsidRPr="00D1585E">
        <w:rPr>
          <w:rFonts w:ascii="Times New Roman" w:hAnsi="Times New Roman"/>
          <w:sz w:val="24"/>
          <w:szCs w:val="24"/>
        </w:rPr>
        <w:t xml:space="preserve">Anonimowa ankieta powinna być dostępna w systemie informatycznym Uczelni. Szczegółowe wyniki ankiet będą przekazywane wraz z ich opracowaniem do dnia </w:t>
      </w:r>
      <w:r w:rsidR="00DC1F2A">
        <w:rPr>
          <w:rFonts w:ascii="Times New Roman" w:hAnsi="Times New Roman"/>
          <w:sz w:val="24"/>
          <w:szCs w:val="24"/>
        </w:rPr>
        <w:br/>
      </w:r>
      <w:r w:rsidRPr="00D1585E">
        <w:rPr>
          <w:rFonts w:ascii="Times New Roman" w:hAnsi="Times New Roman"/>
          <w:sz w:val="24"/>
          <w:szCs w:val="24"/>
        </w:rPr>
        <w:t xml:space="preserve">30 czerwca </w:t>
      </w:r>
      <w:r w:rsidRPr="00D1585E">
        <w:rPr>
          <w:rFonts w:ascii="Times New Roman" w:hAnsi="Times New Roman"/>
          <w:color w:val="000000"/>
          <w:sz w:val="24"/>
          <w:szCs w:val="24"/>
        </w:rPr>
        <w:t>z Działu Informatyki do Dziekanów (dane dotyczące Wydziałów)</w:t>
      </w:r>
      <w:r w:rsidR="00E113D5" w:rsidRPr="00D1585E">
        <w:rPr>
          <w:rFonts w:ascii="Times New Roman" w:hAnsi="Times New Roman"/>
          <w:color w:val="000000"/>
          <w:sz w:val="24"/>
          <w:szCs w:val="24"/>
        </w:rPr>
        <w:t xml:space="preserve"> </w:t>
      </w:r>
      <w:r w:rsidRPr="00D1585E">
        <w:rPr>
          <w:rFonts w:ascii="Times New Roman" w:hAnsi="Times New Roman"/>
          <w:color w:val="000000"/>
          <w:sz w:val="24"/>
          <w:szCs w:val="24"/>
        </w:rPr>
        <w:t>oraz do</w:t>
      </w:r>
      <w:r w:rsidRPr="00D1585E">
        <w:rPr>
          <w:rFonts w:ascii="Times New Roman" w:hAnsi="Times New Roman"/>
          <w:color w:val="FF0000"/>
          <w:sz w:val="24"/>
          <w:szCs w:val="24"/>
        </w:rPr>
        <w:t xml:space="preserve"> </w:t>
      </w:r>
      <w:r w:rsidRPr="00D1585E">
        <w:rPr>
          <w:rFonts w:ascii="Times New Roman" w:hAnsi="Times New Roman"/>
          <w:color w:val="000000" w:themeColor="text1"/>
          <w:sz w:val="24"/>
          <w:szCs w:val="24"/>
        </w:rPr>
        <w:t xml:space="preserve">Sekcji ds. Planowania i Rozliczania Obciążeń Dydaktycznych, a następnie Przewodniczącego Uczelnianego Zespołu (dane dotyczące całej Uczelni) i zawarte zostaną w raportach z przeglądu jakości kształcenia (raporcie końcowym Wydziałowej Komisji </w:t>
      </w:r>
      <w:r w:rsidR="00DC1F2A">
        <w:rPr>
          <w:rFonts w:ascii="Times New Roman" w:hAnsi="Times New Roman"/>
          <w:color w:val="000000" w:themeColor="text1"/>
          <w:sz w:val="24"/>
          <w:szCs w:val="24"/>
        </w:rPr>
        <w:br/>
      </w:r>
      <w:r w:rsidRPr="00D1585E">
        <w:rPr>
          <w:rFonts w:ascii="Times New Roman" w:hAnsi="Times New Roman"/>
          <w:color w:val="000000" w:themeColor="text1"/>
          <w:sz w:val="24"/>
          <w:szCs w:val="24"/>
        </w:rPr>
        <w:t>ds. Zapewnienia i Dosko</w:t>
      </w:r>
      <w:r w:rsidRPr="00D1585E">
        <w:rPr>
          <w:rFonts w:ascii="Times New Roman" w:hAnsi="Times New Roman"/>
          <w:color w:val="000000"/>
          <w:sz w:val="24"/>
          <w:szCs w:val="24"/>
        </w:rPr>
        <w:t>nalenia Jakości Kształcenia, przedstawianym Radzie Wydziału do dnia 30 września oraz raporcie podsumowującym z przeglądu jakości kształcenia Uczelnianego Zespołu, przedstawianym Senatowi do dnia 30 grudnia).</w:t>
      </w:r>
    </w:p>
    <w:p w14:paraId="315C102F" w14:textId="77777777" w:rsidR="001551F6" w:rsidRPr="00D1585E" w:rsidRDefault="001551F6" w:rsidP="001551F6">
      <w:pPr>
        <w:numPr>
          <w:ilvl w:val="0"/>
          <w:numId w:val="3"/>
        </w:numPr>
        <w:spacing w:after="0" w:line="360" w:lineRule="auto"/>
        <w:jc w:val="both"/>
        <w:rPr>
          <w:rFonts w:ascii="Times New Roman" w:hAnsi="Times New Roman"/>
          <w:sz w:val="24"/>
          <w:szCs w:val="24"/>
        </w:rPr>
      </w:pPr>
      <w:r w:rsidRPr="00D1585E">
        <w:rPr>
          <w:rFonts w:ascii="Times New Roman" w:hAnsi="Times New Roman"/>
          <w:sz w:val="24"/>
          <w:szCs w:val="24"/>
        </w:rPr>
        <w:t>Wyniki ankiety w szczególności służą:</w:t>
      </w:r>
    </w:p>
    <w:p w14:paraId="33E5A33B" w14:textId="0C81A333" w:rsidR="001551F6" w:rsidRPr="00D1585E" w:rsidRDefault="001551F6" w:rsidP="001551F6">
      <w:pPr>
        <w:numPr>
          <w:ilvl w:val="0"/>
          <w:numId w:val="20"/>
        </w:numPr>
        <w:spacing w:after="0" w:line="360" w:lineRule="auto"/>
        <w:contextualSpacing/>
        <w:jc w:val="both"/>
        <w:rPr>
          <w:rFonts w:ascii="Times New Roman" w:hAnsi="Times New Roman"/>
          <w:sz w:val="24"/>
          <w:szCs w:val="24"/>
        </w:rPr>
      </w:pPr>
      <w:r w:rsidRPr="00D1585E">
        <w:rPr>
          <w:rFonts w:ascii="Times New Roman" w:hAnsi="Times New Roman"/>
          <w:sz w:val="24"/>
          <w:szCs w:val="24"/>
        </w:rPr>
        <w:t>okresowej ocenie nauczycieli akademickich, jako jedno z kryteriów branych pod uwagę,</w:t>
      </w:r>
    </w:p>
    <w:p w14:paraId="0BB3E534" w14:textId="77777777" w:rsidR="001551F6" w:rsidRPr="00D1585E" w:rsidRDefault="001551F6" w:rsidP="001551F6">
      <w:pPr>
        <w:numPr>
          <w:ilvl w:val="0"/>
          <w:numId w:val="20"/>
        </w:numPr>
        <w:spacing w:after="0" w:line="360" w:lineRule="auto"/>
        <w:contextualSpacing/>
        <w:jc w:val="both"/>
        <w:rPr>
          <w:rFonts w:ascii="Times New Roman" w:hAnsi="Times New Roman"/>
          <w:sz w:val="24"/>
          <w:szCs w:val="24"/>
        </w:rPr>
      </w:pPr>
      <w:r w:rsidRPr="00D1585E">
        <w:rPr>
          <w:rFonts w:ascii="Times New Roman" w:hAnsi="Times New Roman"/>
          <w:sz w:val="24"/>
          <w:szCs w:val="24"/>
        </w:rPr>
        <w:t>do identyfikacji mocnych i słabych stron procesu kształcenia na UMB, w tym jakości systemu opieki dydaktycznej i naukowej,</w:t>
      </w:r>
    </w:p>
    <w:p w14:paraId="0F6CBC68" w14:textId="77777777" w:rsidR="001551F6" w:rsidRPr="00D1585E" w:rsidRDefault="001551F6" w:rsidP="001551F6">
      <w:pPr>
        <w:numPr>
          <w:ilvl w:val="0"/>
          <w:numId w:val="20"/>
        </w:numPr>
        <w:spacing w:after="0" w:line="360" w:lineRule="auto"/>
        <w:contextualSpacing/>
        <w:jc w:val="both"/>
        <w:rPr>
          <w:rFonts w:ascii="Times New Roman" w:hAnsi="Times New Roman"/>
          <w:b/>
          <w:sz w:val="24"/>
          <w:szCs w:val="24"/>
        </w:rPr>
      </w:pPr>
      <w:r w:rsidRPr="00D1585E">
        <w:rPr>
          <w:rFonts w:ascii="Times New Roman" w:hAnsi="Times New Roman"/>
          <w:sz w:val="24"/>
          <w:szCs w:val="24"/>
        </w:rPr>
        <w:t>do podjęcia działań naprawczych i doskonalących (indywidualnych i instytucjonalnych),</w:t>
      </w:r>
    </w:p>
    <w:p w14:paraId="5984A451" w14:textId="77777777" w:rsidR="001551F6" w:rsidRPr="00D1585E" w:rsidRDefault="001551F6" w:rsidP="001551F6">
      <w:pPr>
        <w:numPr>
          <w:ilvl w:val="0"/>
          <w:numId w:val="20"/>
        </w:numPr>
        <w:spacing w:after="0" w:line="360" w:lineRule="auto"/>
        <w:contextualSpacing/>
        <w:jc w:val="both"/>
        <w:rPr>
          <w:rFonts w:ascii="Times New Roman" w:hAnsi="Times New Roman"/>
          <w:b/>
          <w:sz w:val="24"/>
          <w:szCs w:val="24"/>
        </w:rPr>
      </w:pPr>
      <w:r w:rsidRPr="00D1585E">
        <w:rPr>
          <w:rFonts w:ascii="Times New Roman" w:hAnsi="Times New Roman"/>
          <w:sz w:val="24"/>
          <w:szCs w:val="24"/>
        </w:rPr>
        <w:t>do wyłonienia i nagradzania najlepszych nauczycieli akademickich.</w:t>
      </w:r>
    </w:p>
    <w:p w14:paraId="50A09CA7" w14:textId="77777777" w:rsidR="001551F6" w:rsidRPr="00D1585E" w:rsidRDefault="001551F6" w:rsidP="001551F6">
      <w:pPr>
        <w:spacing w:after="0" w:line="360" w:lineRule="auto"/>
        <w:ind w:left="644"/>
        <w:contextualSpacing/>
        <w:jc w:val="center"/>
        <w:rPr>
          <w:rFonts w:ascii="Times New Roman" w:hAnsi="Times New Roman"/>
          <w:b/>
          <w:color w:val="000000"/>
          <w:sz w:val="24"/>
          <w:szCs w:val="24"/>
        </w:rPr>
      </w:pPr>
    </w:p>
    <w:p w14:paraId="3CA69BB8" w14:textId="77777777" w:rsidR="001551F6" w:rsidRPr="00D1585E" w:rsidRDefault="001551F6" w:rsidP="001551F6">
      <w:pPr>
        <w:spacing w:after="0" w:line="360" w:lineRule="auto"/>
        <w:ind w:left="644"/>
        <w:contextualSpacing/>
        <w:jc w:val="center"/>
        <w:rPr>
          <w:rFonts w:ascii="Times New Roman" w:hAnsi="Times New Roman"/>
          <w:b/>
          <w:color w:val="000000"/>
          <w:sz w:val="24"/>
          <w:szCs w:val="24"/>
        </w:rPr>
      </w:pPr>
      <w:r w:rsidRPr="00D1585E">
        <w:rPr>
          <w:rFonts w:ascii="Times New Roman" w:hAnsi="Times New Roman"/>
          <w:b/>
          <w:color w:val="000000"/>
          <w:sz w:val="24"/>
          <w:szCs w:val="24"/>
        </w:rPr>
        <w:t>§ 10</w:t>
      </w:r>
    </w:p>
    <w:p w14:paraId="5EB0AEA5" w14:textId="79324892" w:rsidR="001551F6" w:rsidRPr="00D1585E" w:rsidRDefault="001551F6" w:rsidP="001551F6">
      <w:pPr>
        <w:numPr>
          <w:ilvl w:val="0"/>
          <w:numId w:val="4"/>
        </w:numPr>
        <w:spacing w:after="0" w:line="360" w:lineRule="auto"/>
        <w:jc w:val="both"/>
        <w:rPr>
          <w:rFonts w:ascii="Times New Roman" w:hAnsi="Times New Roman"/>
          <w:sz w:val="24"/>
          <w:szCs w:val="24"/>
        </w:rPr>
      </w:pPr>
      <w:r w:rsidRPr="00D1585E">
        <w:rPr>
          <w:rFonts w:ascii="Times New Roman" w:hAnsi="Times New Roman"/>
          <w:color w:val="000000"/>
          <w:sz w:val="24"/>
          <w:szCs w:val="24"/>
        </w:rPr>
        <w:t xml:space="preserve">Hospitacje zajęć dydaktycznych przeprowadzają nauczyciele akademiccy, wyznaczeni przez Przewodniczącego Wydziałowego Zespołu według regulaminu, określanego </w:t>
      </w:r>
      <w:r w:rsidR="00DC1F2A">
        <w:rPr>
          <w:rFonts w:ascii="Times New Roman" w:hAnsi="Times New Roman"/>
          <w:color w:val="000000"/>
          <w:sz w:val="24"/>
          <w:szCs w:val="24"/>
        </w:rPr>
        <w:br/>
      </w:r>
      <w:r w:rsidRPr="00D1585E">
        <w:rPr>
          <w:rFonts w:ascii="Times New Roman" w:hAnsi="Times New Roman"/>
          <w:color w:val="000000"/>
          <w:sz w:val="24"/>
          <w:szCs w:val="24"/>
        </w:rPr>
        <w:t xml:space="preserve">w uchwale Rady Wydziału, przy czym procedura weryfikacji jakości kadry dydaktycznej oraz wzory arkuszy hospitacji zajęć dydaktycznych; opinii studentów/doktorantów dotyczącej hospitacji, w tym systemu oceniania; oceny warunków kształcenia; oceny dostępu do biblioteki i jakości </w:t>
      </w:r>
      <w:r w:rsidR="0052600E" w:rsidRPr="00D1585E">
        <w:rPr>
          <w:rFonts w:ascii="Times New Roman" w:hAnsi="Times New Roman"/>
          <w:color w:val="000000"/>
          <w:sz w:val="24"/>
          <w:szCs w:val="24"/>
        </w:rPr>
        <w:t>zasobów</w:t>
      </w:r>
      <w:r w:rsidRPr="00D1585E">
        <w:rPr>
          <w:rFonts w:ascii="Times New Roman" w:hAnsi="Times New Roman"/>
          <w:color w:val="000000"/>
          <w:sz w:val="24"/>
          <w:szCs w:val="24"/>
        </w:rPr>
        <w:t xml:space="preserve">; </w:t>
      </w:r>
      <w:r w:rsidRPr="00D1585E">
        <w:rPr>
          <w:rFonts w:ascii="Times New Roman" w:hAnsi="Times New Roman"/>
          <w:sz w:val="24"/>
          <w:szCs w:val="24"/>
        </w:rPr>
        <w:t>raportu zbiorczego hospitacji (RzH)</w:t>
      </w:r>
      <w:r w:rsidRPr="00D1585E">
        <w:rPr>
          <w:rFonts w:ascii="Times New Roman" w:hAnsi="Times New Roman"/>
          <w:color w:val="7030A0"/>
          <w:sz w:val="24"/>
          <w:szCs w:val="24"/>
        </w:rPr>
        <w:t xml:space="preserve"> </w:t>
      </w:r>
      <w:r w:rsidRPr="00D1585E">
        <w:rPr>
          <w:rFonts w:ascii="Times New Roman" w:hAnsi="Times New Roman"/>
          <w:color w:val="000000"/>
          <w:sz w:val="24"/>
          <w:szCs w:val="24"/>
        </w:rPr>
        <w:t xml:space="preserve">oraz raportu końcowego hospitacji (RkH) zajęć dydaktycznych stanowią odpowiednio Załączniki nr  4, 5, 6, 7, 8, 9 i </w:t>
      </w:r>
      <w:r w:rsidRPr="00D1585E">
        <w:rPr>
          <w:rFonts w:ascii="Times New Roman" w:hAnsi="Times New Roman"/>
          <w:sz w:val="24"/>
          <w:szCs w:val="24"/>
        </w:rPr>
        <w:t>9a</w:t>
      </w:r>
      <w:r w:rsidRPr="00D1585E">
        <w:rPr>
          <w:rFonts w:ascii="Times New Roman" w:hAnsi="Times New Roman"/>
          <w:color w:val="000000"/>
          <w:sz w:val="24"/>
          <w:szCs w:val="24"/>
        </w:rPr>
        <w:t xml:space="preserve"> do niniejszego regulaminu. </w:t>
      </w:r>
    </w:p>
    <w:p w14:paraId="3B28D0C0" w14:textId="2E4B99F2" w:rsidR="001551F6" w:rsidRPr="00D1585E" w:rsidRDefault="00404D9B" w:rsidP="001551F6">
      <w:pPr>
        <w:numPr>
          <w:ilvl w:val="0"/>
          <w:numId w:val="4"/>
        </w:numPr>
        <w:spacing w:after="0" w:line="360" w:lineRule="auto"/>
        <w:jc w:val="both"/>
        <w:rPr>
          <w:rFonts w:ascii="Times New Roman" w:hAnsi="Times New Roman"/>
          <w:sz w:val="24"/>
          <w:szCs w:val="24"/>
        </w:rPr>
      </w:pPr>
      <w:r w:rsidRPr="00D1585E">
        <w:rPr>
          <w:rFonts w:ascii="Times New Roman" w:hAnsi="Times New Roman"/>
          <w:sz w:val="24"/>
          <w:szCs w:val="24"/>
        </w:rPr>
        <w:t xml:space="preserve">Hospitacja zajęć dydaktycznych </w:t>
      </w:r>
      <w:r w:rsidR="001551F6" w:rsidRPr="00D1585E">
        <w:rPr>
          <w:rFonts w:ascii="Times New Roman" w:hAnsi="Times New Roman"/>
          <w:sz w:val="24"/>
          <w:szCs w:val="24"/>
        </w:rPr>
        <w:t>obejmuje ocenę merytoryczną zajęć, warunków kształcenia (w tym studentów niepełnosprawnych), opinię studentów/doktorantów, dotyczącą</w:t>
      </w:r>
      <w:r w:rsidR="004D43A7" w:rsidRPr="00D1585E">
        <w:rPr>
          <w:rFonts w:ascii="Times New Roman" w:hAnsi="Times New Roman"/>
          <w:sz w:val="24"/>
          <w:szCs w:val="24"/>
        </w:rPr>
        <w:t xml:space="preserve"> zajęć, w tym systemu oceniania</w:t>
      </w:r>
      <w:r w:rsidR="001551F6" w:rsidRPr="00D1585E">
        <w:rPr>
          <w:rFonts w:ascii="Times New Roman" w:hAnsi="Times New Roman"/>
          <w:sz w:val="24"/>
          <w:szCs w:val="24"/>
        </w:rPr>
        <w:t xml:space="preserve"> i warunków kształcenia; a także dostępności do biblioteki i jakości </w:t>
      </w:r>
      <w:r w:rsidR="00881BC8" w:rsidRPr="00D1585E">
        <w:rPr>
          <w:rFonts w:ascii="Times New Roman" w:hAnsi="Times New Roman"/>
          <w:sz w:val="24"/>
          <w:szCs w:val="24"/>
        </w:rPr>
        <w:t>zasobów</w:t>
      </w:r>
      <w:r w:rsidR="001551F6" w:rsidRPr="00D1585E">
        <w:rPr>
          <w:rFonts w:ascii="Times New Roman" w:hAnsi="Times New Roman"/>
          <w:sz w:val="24"/>
          <w:szCs w:val="24"/>
        </w:rPr>
        <w:t xml:space="preserve">. </w:t>
      </w:r>
    </w:p>
    <w:p w14:paraId="27DD234D" w14:textId="77777777" w:rsidR="001551F6" w:rsidRPr="00D1585E" w:rsidRDefault="001551F6" w:rsidP="001551F6">
      <w:pPr>
        <w:numPr>
          <w:ilvl w:val="0"/>
          <w:numId w:val="4"/>
        </w:numPr>
        <w:spacing w:after="0" w:line="360" w:lineRule="auto"/>
        <w:jc w:val="both"/>
        <w:rPr>
          <w:rFonts w:ascii="Times New Roman" w:hAnsi="Times New Roman"/>
          <w:sz w:val="24"/>
          <w:szCs w:val="24"/>
        </w:rPr>
      </w:pPr>
      <w:r w:rsidRPr="00D1585E">
        <w:rPr>
          <w:rFonts w:ascii="Times New Roman" w:hAnsi="Times New Roman"/>
          <w:sz w:val="24"/>
          <w:szCs w:val="24"/>
        </w:rPr>
        <w:t>Hospitacje zajęć dydaktycznych do dnia 30 maja przeprowadzają nauczyciele akademiccy, wyznaczeni przez Przewodniczącego Wydziałowego Zespołu, przy czym w skład Zespołu Hospitującego nie mogą wchodzić osoby zatrudnione w tej samej jednostce organizacyjnej.</w:t>
      </w:r>
    </w:p>
    <w:p w14:paraId="69A01ABC" w14:textId="77777777" w:rsidR="001551F6" w:rsidRPr="00D1585E" w:rsidRDefault="001551F6" w:rsidP="001551F6">
      <w:pPr>
        <w:numPr>
          <w:ilvl w:val="0"/>
          <w:numId w:val="4"/>
        </w:numPr>
        <w:spacing w:after="0" w:line="360" w:lineRule="auto"/>
        <w:jc w:val="both"/>
        <w:rPr>
          <w:rFonts w:ascii="Times New Roman" w:hAnsi="Times New Roman"/>
          <w:sz w:val="24"/>
          <w:szCs w:val="24"/>
        </w:rPr>
      </w:pPr>
      <w:r w:rsidRPr="00D1585E">
        <w:rPr>
          <w:rFonts w:ascii="Times New Roman" w:hAnsi="Times New Roman"/>
          <w:sz w:val="24"/>
          <w:szCs w:val="24"/>
        </w:rPr>
        <w:t>Hospitacji podlegają wszyscy nauczyciele akademiccy niezależnie od stażu pracy i formy zatrudnienia, przy czym  szczegółowe zasady hospitacji zostaną wskazane przez Wydziałowe Zespoły w Regulaminie hospitacji zajęć dydaktycznych.</w:t>
      </w:r>
    </w:p>
    <w:p w14:paraId="3E2E8F5D" w14:textId="2CE6B7C0" w:rsidR="001551F6" w:rsidRPr="00D1585E" w:rsidRDefault="00B8496E" w:rsidP="001551F6">
      <w:pPr>
        <w:numPr>
          <w:ilvl w:val="0"/>
          <w:numId w:val="4"/>
        </w:numPr>
        <w:spacing w:after="0" w:line="360" w:lineRule="auto"/>
        <w:jc w:val="both"/>
        <w:rPr>
          <w:rFonts w:ascii="Times New Roman" w:hAnsi="Times New Roman"/>
          <w:sz w:val="24"/>
          <w:szCs w:val="24"/>
        </w:rPr>
      </w:pPr>
      <w:r w:rsidRPr="00D1585E">
        <w:rPr>
          <w:rFonts w:ascii="Times New Roman" w:hAnsi="Times New Roman"/>
          <w:sz w:val="24"/>
          <w:szCs w:val="24"/>
        </w:rPr>
        <w:t xml:space="preserve">Zajęcia mogą być </w:t>
      </w:r>
      <w:r w:rsidR="001551F6" w:rsidRPr="00D1585E">
        <w:rPr>
          <w:rFonts w:ascii="Times New Roman" w:hAnsi="Times New Roman"/>
          <w:sz w:val="24"/>
          <w:szCs w:val="24"/>
        </w:rPr>
        <w:t xml:space="preserve">hospitowane na własną prośbę osoby prowadzącej zajęcia oraz przy uzyskaniu oceny negatywnej w ponad 50% ankiet, wypełnianych w danym roku akademickim przez studentów/doktorantów po zakończeniu cyklu zajęć z przedmiotu, przy czym hospitacja jest przeprowadzona w przypadku gdy w ankietyzacji wzięło udział co najmniej 50% uprawnionych, z którymi dana osoba przeprowadziła zajęcia </w:t>
      </w:r>
      <w:r w:rsidR="00DC1F2A">
        <w:rPr>
          <w:rFonts w:ascii="Times New Roman" w:hAnsi="Times New Roman"/>
          <w:sz w:val="24"/>
          <w:szCs w:val="24"/>
        </w:rPr>
        <w:br/>
      </w:r>
      <w:r w:rsidR="001551F6" w:rsidRPr="00D1585E">
        <w:rPr>
          <w:rFonts w:ascii="Times New Roman" w:hAnsi="Times New Roman"/>
          <w:sz w:val="24"/>
          <w:szCs w:val="24"/>
        </w:rPr>
        <w:t xml:space="preserve">w weryfikowanym roku akademickim.                                                                                                                                                                                     </w:t>
      </w:r>
    </w:p>
    <w:p w14:paraId="1B3EC04C" w14:textId="2E9F7C8F" w:rsidR="001551F6" w:rsidRPr="00D1585E" w:rsidRDefault="001551F6" w:rsidP="001551F6">
      <w:pPr>
        <w:numPr>
          <w:ilvl w:val="0"/>
          <w:numId w:val="4"/>
        </w:numPr>
        <w:spacing w:after="0" w:line="360" w:lineRule="auto"/>
        <w:jc w:val="both"/>
        <w:rPr>
          <w:rFonts w:ascii="Times New Roman" w:hAnsi="Times New Roman"/>
          <w:sz w:val="24"/>
          <w:szCs w:val="24"/>
        </w:rPr>
      </w:pPr>
      <w:r w:rsidRPr="00D1585E">
        <w:rPr>
          <w:rFonts w:ascii="Times New Roman" w:hAnsi="Times New Roman"/>
          <w:sz w:val="24"/>
          <w:szCs w:val="24"/>
        </w:rPr>
        <w:t xml:space="preserve">Obserwacje z hospitacji zajęć są zapisywane w arkuszach, a wyniki oceny są omawiane </w:t>
      </w:r>
      <w:r w:rsidR="00DC1F2A">
        <w:rPr>
          <w:rFonts w:ascii="Times New Roman" w:hAnsi="Times New Roman"/>
          <w:sz w:val="24"/>
          <w:szCs w:val="24"/>
        </w:rPr>
        <w:br/>
      </w:r>
      <w:r w:rsidRPr="00D1585E">
        <w:rPr>
          <w:rFonts w:ascii="Times New Roman" w:hAnsi="Times New Roman"/>
          <w:sz w:val="24"/>
          <w:szCs w:val="24"/>
        </w:rPr>
        <w:t>w obecności hospitowanego.</w:t>
      </w:r>
    </w:p>
    <w:p w14:paraId="5163F176" w14:textId="6391D820" w:rsidR="001551F6" w:rsidRPr="00D1585E" w:rsidRDefault="001551F6" w:rsidP="001551F6">
      <w:pPr>
        <w:numPr>
          <w:ilvl w:val="0"/>
          <w:numId w:val="4"/>
        </w:numPr>
        <w:spacing w:after="0" w:line="360" w:lineRule="auto"/>
        <w:jc w:val="both"/>
        <w:rPr>
          <w:rFonts w:ascii="Times New Roman" w:hAnsi="Times New Roman"/>
          <w:color w:val="000000"/>
          <w:sz w:val="24"/>
          <w:szCs w:val="24"/>
        </w:rPr>
      </w:pPr>
      <w:r w:rsidRPr="00D1585E">
        <w:rPr>
          <w:rFonts w:ascii="Times New Roman" w:hAnsi="Times New Roman"/>
          <w:sz w:val="24"/>
          <w:szCs w:val="24"/>
        </w:rPr>
        <w:t xml:space="preserve">Bieżąca analiza hospitacji jest dokonywana przez Koordynatorów grup roboczych Wydziałowych Zespołów lub Przewodniczących Wydziałowych Zespołów, a następnie </w:t>
      </w:r>
      <w:r w:rsidR="00DC1F2A">
        <w:rPr>
          <w:rFonts w:ascii="Times New Roman" w:hAnsi="Times New Roman"/>
          <w:sz w:val="24"/>
          <w:szCs w:val="24"/>
        </w:rPr>
        <w:br/>
      </w:r>
      <w:r w:rsidRPr="00D1585E">
        <w:rPr>
          <w:rFonts w:ascii="Times New Roman" w:hAnsi="Times New Roman"/>
          <w:sz w:val="24"/>
          <w:szCs w:val="24"/>
        </w:rPr>
        <w:t xml:space="preserve">w postaci raportu zbiorczego hospitacji (RzH) jest przedstawiana całościowa analiza danych przez Wydziałowy Zespół Wydziałowym Komisjom ds. Zapewnienia </w:t>
      </w:r>
      <w:r w:rsidR="00DC1F2A">
        <w:rPr>
          <w:rFonts w:ascii="Times New Roman" w:hAnsi="Times New Roman"/>
          <w:sz w:val="24"/>
          <w:szCs w:val="24"/>
        </w:rPr>
        <w:br/>
      </w:r>
      <w:r w:rsidRPr="00D1585E">
        <w:rPr>
          <w:rFonts w:ascii="Times New Roman" w:hAnsi="Times New Roman"/>
          <w:sz w:val="24"/>
          <w:szCs w:val="24"/>
        </w:rPr>
        <w:t xml:space="preserve">i Doskonalenia Jakości Kształcenia do dnia 30 czerwca. Następnie Wydziałowa Komisja sporządza raport końcowy hospitacji zajęć dydaktycznych (RkH), a wnioski przedstawia Radzie Wydziału w raporcie końcowym (RK) z przeglądu jakości kształcenia do dnia </w:t>
      </w:r>
      <w:r w:rsidR="00DC1F2A">
        <w:rPr>
          <w:rFonts w:ascii="Times New Roman" w:hAnsi="Times New Roman"/>
          <w:sz w:val="24"/>
          <w:szCs w:val="24"/>
        </w:rPr>
        <w:br/>
      </w:r>
      <w:r w:rsidRPr="00D1585E">
        <w:rPr>
          <w:rFonts w:ascii="Times New Roman" w:hAnsi="Times New Roman"/>
          <w:sz w:val="24"/>
          <w:szCs w:val="24"/>
        </w:rPr>
        <w:t xml:space="preserve">30 września. Po zatwierdzeniu raportu Wydziałowej Komisji przez Radę Wydziału jest on przedstawiany Uczelnianemu Zespołowi do dnia 15 października. Dalsze postępowanie </w:t>
      </w:r>
      <w:r w:rsidRPr="00D1585E">
        <w:rPr>
          <w:rFonts w:ascii="Times New Roman" w:hAnsi="Times New Roman"/>
          <w:color w:val="000000"/>
          <w:sz w:val="24"/>
          <w:szCs w:val="24"/>
        </w:rPr>
        <w:t>jest określone w § 6 Uchwały.</w:t>
      </w:r>
    </w:p>
    <w:p w14:paraId="02330B25" w14:textId="77777777" w:rsidR="001551F6" w:rsidRPr="00D1585E" w:rsidRDefault="001551F6" w:rsidP="001551F6">
      <w:pPr>
        <w:spacing w:after="0" w:line="360" w:lineRule="auto"/>
        <w:jc w:val="center"/>
        <w:rPr>
          <w:rFonts w:ascii="Times New Roman" w:hAnsi="Times New Roman"/>
          <w:b/>
          <w:sz w:val="24"/>
          <w:szCs w:val="24"/>
        </w:rPr>
      </w:pPr>
    </w:p>
    <w:p w14:paraId="7B3F44A8" w14:textId="77777777" w:rsidR="001551F6" w:rsidRPr="00D1585E" w:rsidRDefault="001551F6" w:rsidP="001551F6">
      <w:pPr>
        <w:spacing w:after="0" w:line="360" w:lineRule="auto"/>
        <w:jc w:val="center"/>
        <w:rPr>
          <w:rFonts w:ascii="Times New Roman" w:hAnsi="Times New Roman"/>
          <w:b/>
          <w:sz w:val="24"/>
          <w:szCs w:val="24"/>
        </w:rPr>
      </w:pPr>
      <w:r w:rsidRPr="00D1585E">
        <w:rPr>
          <w:rFonts w:ascii="Times New Roman" w:hAnsi="Times New Roman"/>
          <w:b/>
          <w:sz w:val="24"/>
          <w:szCs w:val="24"/>
        </w:rPr>
        <w:t>§ 11</w:t>
      </w:r>
    </w:p>
    <w:p w14:paraId="4539E668" w14:textId="77777777" w:rsidR="001551F6" w:rsidRPr="00D1585E" w:rsidRDefault="001551F6" w:rsidP="001551F6">
      <w:pPr>
        <w:numPr>
          <w:ilvl w:val="0"/>
          <w:numId w:val="11"/>
        </w:numPr>
        <w:spacing w:after="0" w:line="360" w:lineRule="auto"/>
        <w:jc w:val="both"/>
        <w:rPr>
          <w:rFonts w:ascii="Times New Roman" w:hAnsi="Times New Roman"/>
          <w:sz w:val="24"/>
          <w:szCs w:val="24"/>
        </w:rPr>
      </w:pPr>
      <w:r w:rsidRPr="00D1585E">
        <w:rPr>
          <w:rFonts w:ascii="Times New Roman" w:hAnsi="Times New Roman"/>
          <w:sz w:val="24"/>
          <w:szCs w:val="24"/>
        </w:rPr>
        <w:t xml:space="preserve">Praktyki zawodowe są oceniane na bieżąco, przy czym nie rzadziej niż raz w roku jest dokonywana analiza dokumentacji i podsumowanie weryfikacji jakości praktyk na poszczególnych kierunkach danego Wydziału. </w:t>
      </w:r>
    </w:p>
    <w:p w14:paraId="5948FA9F" w14:textId="77777777" w:rsidR="001551F6" w:rsidRPr="00D1585E" w:rsidRDefault="001551F6" w:rsidP="001551F6">
      <w:pPr>
        <w:numPr>
          <w:ilvl w:val="0"/>
          <w:numId w:val="11"/>
        </w:numPr>
        <w:spacing w:after="0" w:line="360" w:lineRule="auto"/>
        <w:jc w:val="both"/>
        <w:rPr>
          <w:rFonts w:ascii="Times New Roman" w:hAnsi="Times New Roman"/>
          <w:color w:val="000000"/>
          <w:sz w:val="24"/>
          <w:szCs w:val="24"/>
        </w:rPr>
      </w:pPr>
      <w:r w:rsidRPr="00D1585E">
        <w:rPr>
          <w:rFonts w:ascii="Times New Roman" w:hAnsi="Times New Roman"/>
          <w:sz w:val="24"/>
          <w:szCs w:val="24"/>
        </w:rPr>
        <w:t>Wzory ankiet opinii studentów, oceniających praktyki oraz regulamin praktyk zawodowych, a także narzędzia, metody i szczegółowy harmonogram realizacji zadania, dotyczącego monitorowania praktyk oraz wskazanie jednostek lub gremiów uczelnianych, z którymi współpracuje Wydziałowy Zespół w zakresie monitorowania praktyk, powinny zostać określone w uchwale odpowiedniej Rady Wydziału. We wzorach ankiet opinii studentów oceniających praktyki powinno być zamieszczone pytanie dotyczące miejsca odbywania praktyk.</w:t>
      </w:r>
    </w:p>
    <w:p w14:paraId="5FC3939B" w14:textId="10FD18B0" w:rsidR="001551F6" w:rsidRPr="00D1585E" w:rsidRDefault="001551F6" w:rsidP="001551F6">
      <w:pPr>
        <w:numPr>
          <w:ilvl w:val="0"/>
          <w:numId w:val="11"/>
        </w:numPr>
        <w:spacing w:after="0" w:line="360" w:lineRule="auto"/>
        <w:jc w:val="both"/>
        <w:rPr>
          <w:rFonts w:ascii="Times New Roman" w:hAnsi="Times New Roman"/>
          <w:sz w:val="24"/>
          <w:szCs w:val="24"/>
        </w:rPr>
      </w:pPr>
      <w:r w:rsidRPr="00D1585E">
        <w:rPr>
          <w:rFonts w:ascii="Times New Roman" w:hAnsi="Times New Roman"/>
          <w:color w:val="000000"/>
          <w:sz w:val="24"/>
          <w:szCs w:val="24"/>
        </w:rPr>
        <w:t xml:space="preserve">Wyniki ankiet opinii studentów, oceniających praktyki w poprzednim roku akademickim, wpływają do Wydziałowych Zespołów do dnia 30 maja, a następnie powinny być przekazywane przez Wydziałowe Zespoły do Wydziałowych Komisji w postaci analizy danych oraz raportu zbiorczego (RZ) do dnia 30 czerwca jako jeden z punktów przeglądu jakości kształcenia. Wydziałowa Komisja przedstawia Radzie Wydziału wyniki analizy </w:t>
      </w:r>
      <w:r w:rsidR="00DC1F2A">
        <w:rPr>
          <w:rFonts w:ascii="Times New Roman" w:hAnsi="Times New Roman"/>
          <w:color w:val="000000"/>
          <w:sz w:val="24"/>
          <w:szCs w:val="24"/>
        </w:rPr>
        <w:br/>
      </w:r>
      <w:r w:rsidRPr="00D1585E">
        <w:rPr>
          <w:rFonts w:ascii="Times New Roman" w:hAnsi="Times New Roman"/>
          <w:color w:val="000000"/>
          <w:sz w:val="24"/>
          <w:szCs w:val="24"/>
        </w:rPr>
        <w:t>w raporcie końcowym (RK) do dnia 30 września</w:t>
      </w:r>
      <w:r w:rsidRPr="00D1585E">
        <w:rPr>
          <w:rFonts w:ascii="Times New Roman" w:hAnsi="Times New Roman"/>
          <w:b/>
          <w:color w:val="000000"/>
          <w:sz w:val="24"/>
          <w:szCs w:val="24"/>
        </w:rPr>
        <w:t>.</w:t>
      </w:r>
      <w:r w:rsidRPr="00D1585E">
        <w:rPr>
          <w:rFonts w:ascii="Times New Roman" w:hAnsi="Times New Roman"/>
          <w:color w:val="000000"/>
          <w:sz w:val="24"/>
          <w:szCs w:val="24"/>
        </w:rPr>
        <w:t xml:space="preserve"> Po zatwierdzeniu raportu Wydziałowej Komisji przez Radę Wydziału jest on przedstawiany Uczelnianemu Zespołowi do </w:t>
      </w:r>
      <w:r w:rsidRPr="00D1585E">
        <w:rPr>
          <w:rFonts w:ascii="Times New Roman" w:hAnsi="Times New Roman"/>
          <w:sz w:val="24"/>
          <w:szCs w:val="24"/>
        </w:rPr>
        <w:t xml:space="preserve">dnia </w:t>
      </w:r>
      <w:r w:rsidR="00DC1F2A">
        <w:rPr>
          <w:rFonts w:ascii="Times New Roman" w:hAnsi="Times New Roman"/>
          <w:sz w:val="24"/>
          <w:szCs w:val="24"/>
        </w:rPr>
        <w:br/>
      </w:r>
      <w:r w:rsidRPr="00D1585E">
        <w:rPr>
          <w:rFonts w:ascii="Times New Roman" w:hAnsi="Times New Roman"/>
          <w:sz w:val="24"/>
          <w:szCs w:val="24"/>
        </w:rPr>
        <w:t>15 października. Dalsze postępowanie jest określone w § 6 Uchwały.</w:t>
      </w:r>
    </w:p>
    <w:p w14:paraId="6D028616" w14:textId="77777777" w:rsidR="001551F6" w:rsidRPr="00D1585E" w:rsidRDefault="001551F6" w:rsidP="001551F6">
      <w:pPr>
        <w:spacing w:after="0" w:line="360" w:lineRule="auto"/>
        <w:ind w:left="360"/>
        <w:jc w:val="both"/>
        <w:rPr>
          <w:rFonts w:ascii="Times New Roman" w:hAnsi="Times New Roman"/>
          <w:sz w:val="24"/>
          <w:szCs w:val="24"/>
        </w:rPr>
      </w:pPr>
    </w:p>
    <w:p w14:paraId="14DEDF99" w14:textId="78FB28D5" w:rsidR="001551F6" w:rsidRPr="00D1585E" w:rsidRDefault="001551F6" w:rsidP="001551F6">
      <w:pPr>
        <w:numPr>
          <w:ilvl w:val="0"/>
          <w:numId w:val="9"/>
        </w:numPr>
        <w:spacing w:after="0" w:line="360" w:lineRule="auto"/>
        <w:jc w:val="both"/>
        <w:rPr>
          <w:rFonts w:ascii="Times New Roman" w:hAnsi="Times New Roman"/>
          <w:b/>
          <w:sz w:val="24"/>
          <w:szCs w:val="24"/>
        </w:rPr>
      </w:pPr>
      <w:r w:rsidRPr="00D1585E">
        <w:rPr>
          <w:rFonts w:ascii="Times New Roman" w:hAnsi="Times New Roman"/>
          <w:b/>
          <w:sz w:val="24"/>
          <w:szCs w:val="24"/>
        </w:rPr>
        <w:t>Weryfika</w:t>
      </w:r>
      <w:r w:rsidR="004D43A7" w:rsidRPr="00D1585E">
        <w:rPr>
          <w:rFonts w:ascii="Times New Roman" w:hAnsi="Times New Roman"/>
          <w:b/>
          <w:sz w:val="24"/>
          <w:szCs w:val="24"/>
        </w:rPr>
        <w:t>cja systemu oceniania studentów i</w:t>
      </w:r>
      <w:r w:rsidRPr="00D1585E">
        <w:rPr>
          <w:rFonts w:ascii="Times New Roman" w:hAnsi="Times New Roman"/>
          <w:b/>
          <w:sz w:val="24"/>
          <w:szCs w:val="24"/>
        </w:rPr>
        <w:t xml:space="preserve"> doktorantów.</w:t>
      </w:r>
    </w:p>
    <w:p w14:paraId="4534AFBF" w14:textId="77777777" w:rsidR="001551F6" w:rsidRPr="00D1585E" w:rsidRDefault="001551F6" w:rsidP="001551F6">
      <w:pPr>
        <w:spacing w:after="0" w:line="360" w:lineRule="auto"/>
        <w:ind w:left="360"/>
        <w:jc w:val="center"/>
        <w:rPr>
          <w:rFonts w:ascii="Times New Roman" w:hAnsi="Times New Roman"/>
          <w:b/>
          <w:sz w:val="24"/>
          <w:szCs w:val="24"/>
        </w:rPr>
      </w:pPr>
    </w:p>
    <w:p w14:paraId="114710F3" w14:textId="77777777" w:rsidR="001551F6" w:rsidRPr="00D1585E" w:rsidRDefault="001551F6" w:rsidP="001551F6">
      <w:pPr>
        <w:spacing w:after="0" w:line="360" w:lineRule="auto"/>
        <w:ind w:left="360"/>
        <w:jc w:val="center"/>
        <w:rPr>
          <w:rFonts w:ascii="Times New Roman" w:hAnsi="Times New Roman"/>
          <w:b/>
          <w:sz w:val="24"/>
          <w:szCs w:val="24"/>
        </w:rPr>
      </w:pPr>
      <w:r w:rsidRPr="00D1585E">
        <w:rPr>
          <w:rFonts w:ascii="Times New Roman" w:hAnsi="Times New Roman"/>
          <w:b/>
          <w:sz w:val="24"/>
          <w:szCs w:val="24"/>
        </w:rPr>
        <w:t>§ 12</w:t>
      </w:r>
    </w:p>
    <w:p w14:paraId="6E61F698" w14:textId="7EE4A158" w:rsidR="001551F6" w:rsidRPr="00D1585E" w:rsidRDefault="001551F6" w:rsidP="001551F6">
      <w:pPr>
        <w:numPr>
          <w:ilvl w:val="0"/>
          <w:numId w:val="21"/>
        </w:numPr>
        <w:spacing w:after="0" w:line="360" w:lineRule="auto"/>
        <w:jc w:val="both"/>
        <w:rPr>
          <w:rFonts w:ascii="Times New Roman" w:hAnsi="Times New Roman"/>
          <w:sz w:val="24"/>
          <w:szCs w:val="24"/>
        </w:rPr>
      </w:pPr>
      <w:r w:rsidRPr="00D1585E">
        <w:rPr>
          <w:rFonts w:ascii="Times New Roman" w:hAnsi="Times New Roman"/>
          <w:sz w:val="24"/>
          <w:szCs w:val="24"/>
        </w:rPr>
        <w:t>Regulamin dydaktyczny jednostki, który określa zasady o</w:t>
      </w:r>
      <w:r w:rsidR="004D43A7" w:rsidRPr="00D1585E">
        <w:rPr>
          <w:rFonts w:ascii="Times New Roman" w:hAnsi="Times New Roman"/>
          <w:sz w:val="24"/>
          <w:szCs w:val="24"/>
        </w:rPr>
        <w:t xml:space="preserve">ceniania studentów </w:t>
      </w:r>
      <w:r w:rsidR="00DC1F2A">
        <w:rPr>
          <w:rFonts w:ascii="Times New Roman" w:hAnsi="Times New Roman"/>
          <w:sz w:val="24"/>
          <w:szCs w:val="24"/>
        </w:rPr>
        <w:br/>
      </w:r>
      <w:r w:rsidR="004D43A7" w:rsidRPr="00D1585E">
        <w:rPr>
          <w:rFonts w:ascii="Times New Roman" w:hAnsi="Times New Roman"/>
          <w:sz w:val="24"/>
          <w:szCs w:val="24"/>
        </w:rPr>
        <w:t>i doktorantów</w:t>
      </w:r>
      <w:r w:rsidRPr="00D1585E">
        <w:rPr>
          <w:rFonts w:ascii="Times New Roman" w:hAnsi="Times New Roman"/>
          <w:sz w:val="24"/>
          <w:szCs w:val="24"/>
        </w:rPr>
        <w:t xml:space="preserve">, powinien być podany do wiadomości przed rozpoczęciem zajęć z danego przedmiotu. </w:t>
      </w:r>
    </w:p>
    <w:p w14:paraId="3F3E0786" w14:textId="7E6BF496" w:rsidR="001551F6" w:rsidRPr="00D1585E" w:rsidRDefault="004D43A7" w:rsidP="001551F6">
      <w:pPr>
        <w:numPr>
          <w:ilvl w:val="0"/>
          <w:numId w:val="21"/>
        </w:numPr>
        <w:spacing w:after="0" w:line="360" w:lineRule="auto"/>
        <w:jc w:val="both"/>
        <w:rPr>
          <w:rFonts w:ascii="Times New Roman" w:hAnsi="Times New Roman"/>
          <w:sz w:val="24"/>
          <w:szCs w:val="24"/>
        </w:rPr>
      </w:pPr>
      <w:r w:rsidRPr="00D1585E">
        <w:rPr>
          <w:rFonts w:ascii="Times New Roman" w:hAnsi="Times New Roman"/>
          <w:sz w:val="24"/>
          <w:szCs w:val="24"/>
        </w:rPr>
        <w:t>Student i</w:t>
      </w:r>
      <w:r w:rsidR="001551F6" w:rsidRPr="00D1585E">
        <w:rPr>
          <w:rFonts w:ascii="Times New Roman" w:hAnsi="Times New Roman"/>
          <w:sz w:val="24"/>
          <w:szCs w:val="24"/>
        </w:rPr>
        <w:t xml:space="preserve"> doktorant ma prawo do ustnego uzasadnienia oceny, jaką otrzymał z zaliczenia lub egzaminu.</w:t>
      </w:r>
      <w:r w:rsidR="001551F6" w:rsidRPr="00D1585E">
        <w:rPr>
          <w:rFonts w:ascii="Times New Roman" w:hAnsi="Times New Roman"/>
          <w:color w:val="FF0000"/>
          <w:sz w:val="24"/>
          <w:szCs w:val="24"/>
        </w:rPr>
        <w:t xml:space="preserve"> </w:t>
      </w:r>
    </w:p>
    <w:p w14:paraId="49B38582" w14:textId="458050A0" w:rsidR="001551F6" w:rsidRPr="00D1585E" w:rsidRDefault="001551F6" w:rsidP="001551F6">
      <w:pPr>
        <w:numPr>
          <w:ilvl w:val="0"/>
          <w:numId w:val="21"/>
        </w:numPr>
        <w:spacing w:after="0" w:line="360" w:lineRule="auto"/>
        <w:jc w:val="both"/>
        <w:rPr>
          <w:rFonts w:ascii="Times New Roman" w:hAnsi="Times New Roman"/>
          <w:sz w:val="24"/>
          <w:szCs w:val="24"/>
        </w:rPr>
      </w:pPr>
      <w:r w:rsidRPr="00D1585E">
        <w:rPr>
          <w:rFonts w:ascii="Times New Roman" w:hAnsi="Times New Roman"/>
          <w:sz w:val="24"/>
          <w:szCs w:val="24"/>
        </w:rPr>
        <w:t>Badania ankietowe dotyczące jakości kształcenia na UMB, a odnoszące się m.in. systemu oceniania oraz dostępności regulaminów dydaktycznych jednostek, pr</w:t>
      </w:r>
      <w:r w:rsidR="004D43A7" w:rsidRPr="00D1585E">
        <w:rPr>
          <w:rFonts w:ascii="Times New Roman" w:hAnsi="Times New Roman"/>
          <w:sz w:val="24"/>
          <w:szCs w:val="24"/>
        </w:rPr>
        <w:t>zeprowadzane są wśród studentów i</w:t>
      </w:r>
      <w:r w:rsidRPr="00D1585E">
        <w:rPr>
          <w:rFonts w:ascii="Times New Roman" w:hAnsi="Times New Roman"/>
          <w:sz w:val="24"/>
          <w:szCs w:val="24"/>
        </w:rPr>
        <w:t xml:space="preserve"> doktorantów. </w:t>
      </w:r>
    </w:p>
    <w:p w14:paraId="0715A04D" w14:textId="7DD93A04" w:rsidR="001551F6" w:rsidRPr="00D1585E" w:rsidRDefault="001551F6" w:rsidP="001551F6">
      <w:pPr>
        <w:numPr>
          <w:ilvl w:val="0"/>
          <w:numId w:val="21"/>
        </w:numPr>
        <w:spacing w:after="0" w:line="360" w:lineRule="auto"/>
        <w:jc w:val="both"/>
        <w:rPr>
          <w:rFonts w:ascii="Times New Roman" w:hAnsi="Times New Roman"/>
          <w:color w:val="000000"/>
          <w:sz w:val="24"/>
          <w:szCs w:val="24"/>
        </w:rPr>
      </w:pPr>
      <w:r w:rsidRPr="00D1585E">
        <w:rPr>
          <w:rFonts w:ascii="Times New Roman" w:hAnsi="Times New Roman"/>
          <w:color w:val="000000"/>
          <w:sz w:val="24"/>
          <w:szCs w:val="24"/>
        </w:rPr>
        <w:t xml:space="preserve">Anonimowa ankieta powinna być dostępna w systemie informatycznym Uczelni. </w:t>
      </w:r>
      <w:r w:rsidRPr="00D1585E">
        <w:rPr>
          <w:rFonts w:ascii="Times New Roman" w:hAnsi="Times New Roman"/>
          <w:sz w:val="24"/>
          <w:szCs w:val="24"/>
        </w:rPr>
        <w:t xml:space="preserve">Szczegółowe wyniki ankiet będą przekazywane wraz z ich opracowaniem </w:t>
      </w:r>
      <w:r w:rsidRPr="00D1585E">
        <w:rPr>
          <w:rFonts w:ascii="Times New Roman" w:hAnsi="Times New Roman"/>
          <w:color w:val="000000"/>
          <w:sz w:val="24"/>
          <w:szCs w:val="24"/>
        </w:rPr>
        <w:t>do dnia 30 czerwca z Działu Informatyki do Dziekanów (dane dotyczące Wydziałów</w:t>
      </w:r>
      <w:r w:rsidR="00610C32" w:rsidRPr="00D1585E">
        <w:rPr>
          <w:rFonts w:ascii="Times New Roman" w:hAnsi="Times New Roman"/>
          <w:color w:val="000000"/>
          <w:sz w:val="24"/>
          <w:szCs w:val="24"/>
        </w:rPr>
        <w:t xml:space="preserve">) </w:t>
      </w:r>
      <w:r w:rsidRPr="00D1585E">
        <w:rPr>
          <w:rFonts w:ascii="Times New Roman" w:hAnsi="Times New Roman"/>
          <w:color w:val="000000"/>
          <w:sz w:val="24"/>
          <w:szCs w:val="24"/>
        </w:rPr>
        <w:t xml:space="preserve">oraz do </w:t>
      </w:r>
      <w:r w:rsidRPr="00D1585E">
        <w:rPr>
          <w:rFonts w:ascii="Times New Roman" w:hAnsi="Times New Roman"/>
          <w:color w:val="000000" w:themeColor="text1"/>
          <w:sz w:val="24"/>
          <w:szCs w:val="24"/>
        </w:rPr>
        <w:t xml:space="preserve">Sekcji ds. Planowania i Rozliczania Obciążeń Dydaktycznych, </w:t>
      </w:r>
      <w:r w:rsidRPr="00D1585E">
        <w:rPr>
          <w:rFonts w:ascii="Times New Roman" w:hAnsi="Times New Roman"/>
          <w:color w:val="000000"/>
          <w:sz w:val="24"/>
          <w:szCs w:val="24"/>
        </w:rPr>
        <w:t xml:space="preserve">a następnie </w:t>
      </w:r>
      <w:r w:rsidRPr="00D1585E">
        <w:rPr>
          <w:rFonts w:ascii="Times New Roman" w:hAnsi="Times New Roman"/>
          <w:sz w:val="24"/>
          <w:szCs w:val="24"/>
        </w:rPr>
        <w:t>Przewodniczącego</w:t>
      </w:r>
      <w:r w:rsidRPr="00D1585E">
        <w:rPr>
          <w:rFonts w:ascii="Times New Roman" w:hAnsi="Times New Roman"/>
          <w:color w:val="000000"/>
          <w:sz w:val="24"/>
          <w:szCs w:val="24"/>
        </w:rPr>
        <w:t xml:space="preserve"> Uczelnianego Zespołu (dane dotyczące całej Uczelni) i zawarte zostaną w raportach z przeglądu jakości kształcenia (raporcie końcowym Wydziałowej Komisji ds. Zapewnienia i Doskonalenia Jakości Kształcenia, przedstawianym Radzie Wydziału do dnia 30 września oraz raporcie podsumowującym z przeglądu jakości kształcenia Uczelnianego Zespołu, przedstawianym Senatowi do dnia 30 grudnia). </w:t>
      </w:r>
    </w:p>
    <w:p w14:paraId="63B355CE" w14:textId="534AC0AE" w:rsidR="001551F6" w:rsidRPr="00D1585E" w:rsidRDefault="001551F6" w:rsidP="001551F6">
      <w:pPr>
        <w:numPr>
          <w:ilvl w:val="0"/>
          <w:numId w:val="21"/>
        </w:numPr>
        <w:spacing w:after="0" w:line="360" w:lineRule="auto"/>
        <w:jc w:val="both"/>
        <w:rPr>
          <w:rFonts w:ascii="Times New Roman" w:hAnsi="Times New Roman"/>
          <w:i/>
          <w:sz w:val="24"/>
          <w:szCs w:val="24"/>
        </w:rPr>
      </w:pPr>
      <w:r w:rsidRPr="00D1585E">
        <w:rPr>
          <w:rFonts w:ascii="Times New Roman" w:hAnsi="Times New Roman"/>
          <w:sz w:val="24"/>
          <w:szCs w:val="24"/>
        </w:rPr>
        <w:t>Prowadzone są badania ankietowe podczas hospitacji zajęć dydaktycznych, dotyczące opinii stude</w:t>
      </w:r>
      <w:r w:rsidR="004D43A7" w:rsidRPr="00D1585E">
        <w:rPr>
          <w:rFonts w:ascii="Times New Roman" w:hAnsi="Times New Roman"/>
          <w:sz w:val="24"/>
          <w:szCs w:val="24"/>
        </w:rPr>
        <w:t xml:space="preserve">ntów i doktorantów </w:t>
      </w:r>
      <w:r w:rsidRPr="00D1585E">
        <w:rPr>
          <w:rFonts w:ascii="Times New Roman" w:hAnsi="Times New Roman"/>
          <w:sz w:val="24"/>
          <w:szCs w:val="24"/>
        </w:rPr>
        <w:t xml:space="preserve">na temat systemu oceniania. </w:t>
      </w:r>
    </w:p>
    <w:p w14:paraId="71EFA3A3" w14:textId="255D9622" w:rsidR="001551F6" w:rsidRPr="00D1585E" w:rsidRDefault="001551F6" w:rsidP="001551F6">
      <w:pPr>
        <w:numPr>
          <w:ilvl w:val="0"/>
          <w:numId w:val="21"/>
        </w:numPr>
        <w:spacing w:after="0" w:line="360" w:lineRule="auto"/>
        <w:jc w:val="both"/>
        <w:rPr>
          <w:rFonts w:ascii="Times New Roman" w:hAnsi="Times New Roman"/>
          <w:sz w:val="24"/>
          <w:szCs w:val="24"/>
        </w:rPr>
      </w:pPr>
      <w:r w:rsidRPr="00D1585E">
        <w:rPr>
          <w:rFonts w:ascii="Times New Roman" w:hAnsi="Times New Roman"/>
          <w:sz w:val="24"/>
          <w:szCs w:val="24"/>
        </w:rPr>
        <w:t>Procedura, dotycząca weryfika</w:t>
      </w:r>
      <w:r w:rsidR="004D43A7" w:rsidRPr="00D1585E">
        <w:rPr>
          <w:rFonts w:ascii="Times New Roman" w:hAnsi="Times New Roman"/>
          <w:sz w:val="24"/>
          <w:szCs w:val="24"/>
        </w:rPr>
        <w:t xml:space="preserve">cji systemu oceniania studentów i </w:t>
      </w:r>
      <w:r w:rsidRPr="00D1585E">
        <w:rPr>
          <w:rFonts w:ascii="Times New Roman" w:hAnsi="Times New Roman"/>
          <w:sz w:val="24"/>
          <w:szCs w:val="24"/>
        </w:rPr>
        <w:t>doktorantów stanowi Załącznik nr 10 do niniejszego dokumentu.</w:t>
      </w:r>
    </w:p>
    <w:p w14:paraId="1165A253" w14:textId="77777777" w:rsidR="001551F6" w:rsidRPr="00D1585E" w:rsidRDefault="001551F6" w:rsidP="001551F6">
      <w:pPr>
        <w:spacing w:after="0" w:line="360" w:lineRule="auto"/>
        <w:ind w:left="720"/>
        <w:jc w:val="both"/>
        <w:rPr>
          <w:rFonts w:ascii="Times New Roman" w:hAnsi="Times New Roman"/>
          <w:sz w:val="24"/>
          <w:szCs w:val="24"/>
        </w:rPr>
      </w:pPr>
    </w:p>
    <w:p w14:paraId="0310F23E" w14:textId="77777777" w:rsidR="001551F6" w:rsidRPr="00D1585E" w:rsidRDefault="001551F6" w:rsidP="001551F6">
      <w:pPr>
        <w:numPr>
          <w:ilvl w:val="0"/>
          <w:numId w:val="9"/>
        </w:numPr>
        <w:spacing w:after="0" w:line="360" w:lineRule="auto"/>
        <w:jc w:val="both"/>
        <w:rPr>
          <w:rFonts w:ascii="Times New Roman" w:hAnsi="Times New Roman"/>
          <w:b/>
          <w:sz w:val="24"/>
          <w:szCs w:val="24"/>
        </w:rPr>
      </w:pPr>
      <w:r w:rsidRPr="00D1585E">
        <w:rPr>
          <w:rFonts w:ascii="Times New Roman" w:hAnsi="Times New Roman"/>
          <w:b/>
          <w:sz w:val="24"/>
          <w:szCs w:val="24"/>
        </w:rPr>
        <w:t>Przeglądy środków wspomagających proces kształcenia</w:t>
      </w:r>
    </w:p>
    <w:p w14:paraId="3C29EED1" w14:textId="77777777" w:rsidR="001551F6" w:rsidRPr="00D1585E" w:rsidRDefault="001551F6" w:rsidP="001551F6">
      <w:pPr>
        <w:spacing w:after="0" w:line="360" w:lineRule="auto"/>
        <w:jc w:val="center"/>
        <w:rPr>
          <w:rFonts w:ascii="Times New Roman" w:hAnsi="Times New Roman"/>
          <w:b/>
          <w:sz w:val="24"/>
          <w:szCs w:val="24"/>
        </w:rPr>
      </w:pPr>
    </w:p>
    <w:p w14:paraId="2FBBADE8" w14:textId="77777777" w:rsidR="001551F6" w:rsidRPr="00D1585E" w:rsidRDefault="001551F6" w:rsidP="001551F6">
      <w:pPr>
        <w:spacing w:after="0" w:line="360" w:lineRule="auto"/>
        <w:jc w:val="center"/>
        <w:rPr>
          <w:rFonts w:ascii="Times New Roman" w:hAnsi="Times New Roman"/>
          <w:b/>
          <w:sz w:val="24"/>
          <w:szCs w:val="24"/>
        </w:rPr>
      </w:pPr>
      <w:r w:rsidRPr="00D1585E">
        <w:rPr>
          <w:rFonts w:ascii="Times New Roman" w:hAnsi="Times New Roman"/>
          <w:b/>
          <w:sz w:val="24"/>
          <w:szCs w:val="24"/>
        </w:rPr>
        <w:t>§ 13</w:t>
      </w:r>
    </w:p>
    <w:p w14:paraId="4E0B6FED" w14:textId="75035B2B" w:rsidR="001551F6" w:rsidRPr="00D1585E" w:rsidRDefault="001551F6" w:rsidP="001551F6">
      <w:pPr>
        <w:numPr>
          <w:ilvl w:val="0"/>
          <w:numId w:val="6"/>
        </w:numPr>
        <w:spacing w:after="0" w:line="360" w:lineRule="auto"/>
        <w:jc w:val="both"/>
        <w:rPr>
          <w:rFonts w:ascii="Times New Roman" w:hAnsi="Times New Roman"/>
          <w:sz w:val="24"/>
          <w:szCs w:val="24"/>
        </w:rPr>
      </w:pPr>
      <w:r w:rsidRPr="00D1585E">
        <w:rPr>
          <w:rFonts w:ascii="Times New Roman" w:hAnsi="Times New Roman"/>
          <w:sz w:val="24"/>
          <w:szCs w:val="24"/>
        </w:rPr>
        <w:t>Pr</w:t>
      </w:r>
      <w:r w:rsidR="00B249DF" w:rsidRPr="00D1585E">
        <w:rPr>
          <w:rFonts w:ascii="Times New Roman" w:hAnsi="Times New Roman"/>
          <w:sz w:val="24"/>
          <w:szCs w:val="24"/>
        </w:rPr>
        <w:t>zewodniczący Samorządu Studentów i Samorządu</w:t>
      </w:r>
      <w:r w:rsidRPr="00D1585E">
        <w:rPr>
          <w:rFonts w:ascii="Times New Roman" w:hAnsi="Times New Roman"/>
          <w:sz w:val="24"/>
          <w:szCs w:val="24"/>
        </w:rPr>
        <w:t xml:space="preserve"> Doktorantów składają do Uczelnianego Zespołu w terminie do 15 października bieżącego roku akademickiego propozycje działań w zakresie poprawy jakości kształcenia.</w:t>
      </w:r>
    </w:p>
    <w:p w14:paraId="27D1BE5A" w14:textId="2FBFD2C6" w:rsidR="001551F6" w:rsidRPr="00D1585E" w:rsidRDefault="001551F6" w:rsidP="001551F6">
      <w:pPr>
        <w:numPr>
          <w:ilvl w:val="0"/>
          <w:numId w:val="6"/>
        </w:numPr>
        <w:spacing w:after="0" w:line="360" w:lineRule="auto"/>
        <w:jc w:val="both"/>
        <w:rPr>
          <w:rFonts w:ascii="Times New Roman" w:hAnsi="Times New Roman"/>
          <w:sz w:val="24"/>
          <w:szCs w:val="24"/>
        </w:rPr>
      </w:pPr>
      <w:r w:rsidRPr="00D1585E">
        <w:rPr>
          <w:rFonts w:ascii="Times New Roman" w:hAnsi="Times New Roman"/>
          <w:sz w:val="24"/>
          <w:szCs w:val="24"/>
        </w:rPr>
        <w:t xml:space="preserve">Kanclerz przedstawia raport z przeglądu wyposażenia wspomagającego proces kształcenia, zaś Dyrektor Biblioteki przedstawia raport z przeglądu zasobów bibliotecznych wspomagających proces kształcenia Uczelnianemu Zespołowi ds. Zapewnienia </w:t>
      </w:r>
      <w:r w:rsidR="00DC1F2A">
        <w:rPr>
          <w:rFonts w:ascii="Times New Roman" w:hAnsi="Times New Roman"/>
          <w:sz w:val="24"/>
          <w:szCs w:val="24"/>
        </w:rPr>
        <w:br/>
      </w:r>
      <w:r w:rsidRPr="00D1585E">
        <w:rPr>
          <w:rFonts w:ascii="Times New Roman" w:hAnsi="Times New Roman"/>
          <w:sz w:val="24"/>
          <w:szCs w:val="24"/>
        </w:rPr>
        <w:t>i Doskonalenia Jakości Kształcenia do dnia 15 października.</w:t>
      </w:r>
    </w:p>
    <w:p w14:paraId="348041B6" w14:textId="2151C89E" w:rsidR="001551F6" w:rsidRPr="00D1585E" w:rsidRDefault="001551F6" w:rsidP="001551F6">
      <w:pPr>
        <w:numPr>
          <w:ilvl w:val="0"/>
          <w:numId w:val="6"/>
        </w:numPr>
        <w:spacing w:after="0" w:line="360" w:lineRule="auto"/>
        <w:jc w:val="both"/>
        <w:rPr>
          <w:rFonts w:ascii="Times New Roman" w:hAnsi="Times New Roman"/>
          <w:sz w:val="24"/>
          <w:szCs w:val="24"/>
        </w:rPr>
      </w:pPr>
      <w:r w:rsidRPr="00D1585E">
        <w:rPr>
          <w:rFonts w:ascii="Times New Roman" w:hAnsi="Times New Roman"/>
          <w:sz w:val="24"/>
          <w:szCs w:val="24"/>
        </w:rPr>
        <w:t>Wydziałowy Zespół analizuje dane dotyczące ankietyzacji pracy Dziekanatu, a następnie wyniki przedstawia w raporcie zbiorczym  (RZ) do dnia 30 czerwca Wydziałowej Komisji. Następnie Wydziałowa Komisja sporządza raport końcowy (RK), który przedstawia Radzie Wydziału do dnia 30 września. Po zatwierdzeniu raportu Wydziałowej Komisji przez Radę Wydziału jest on przedstawiany Uczelnianemu Zespołowi do dnia 15 października. Wydziałowa Komisja analizuje dane dotyczące dostępu do Biblioteki i jakości</w:t>
      </w:r>
      <w:r w:rsidR="00881BC8" w:rsidRPr="00D1585E">
        <w:rPr>
          <w:rFonts w:ascii="Times New Roman" w:hAnsi="Times New Roman"/>
          <w:sz w:val="24"/>
          <w:szCs w:val="24"/>
        </w:rPr>
        <w:t xml:space="preserve"> zasobów</w:t>
      </w:r>
      <w:r w:rsidRPr="00D1585E">
        <w:rPr>
          <w:rFonts w:ascii="Times New Roman" w:hAnsi="Times New Roman"/>
          <w:sz w:val="24"/>
          <w:szCs w:val="24"/>
        </w:rPr>
        <w:t xml:space="preserve">, </w:t>
      </w:r>
      <w:r w:rsidR="00DC1F2A">
        <w:rPr>
          <w:rFonts w:ascii="Times New Roman" w:hAnsi="Times New Roman"/>
          <w:sz w:val="24"/>
          <w:szCs w:val="24"/>
        </w:rPr>
        <w:br/>
      </w:r>
      <w:r w:rsidRPr="00D1585E">
        <w:rPr>
          <w:rFonts w:ascii="Times New Roman" w:hAnsi="Times New Roman"/>
          <w:sz w:val="24"/>
          <w:szCs w:val="24"/>
        </w:rPr>
        <w:t xml:space="preserve">a następnie wyniki przedstawia w raporcie końcowym (RK) do dnia 30 września. </w:t>
      </w:r>
      <w:r w:rsidR="00DC1F2A">
        <w:rPr>
          <w:rFonts w:ascii="Times New Roman" w:hAnsi="Times New Roman"/>
          <w:sz w:val="24"/>
          <w:szCs w:val="24"/>
        </w:rPr>
        <w:br/>
      </w:r>
      <w:r w:rsidRPr="00D1585E">
        <w:rPr>
          <w:rFonts w:ascii="Times New Roman" w:hAnsi="Times New Roman"/>
          <w:sz w:val="24"/>
          <w:szCs w:val="24"/>
        </w:rPr>
        <w:t xml:space="preserve">Po zatwierdzeniu raportu Komisji przez Radę Wydziału jest on przedstawiany Uczelnianemu Zespołowi do dnia 15 października. </w:t>
      </w:r>
    </w:p>
    <w:p w14:paraId="3765B3BE" w14:textId="1FD3BA0A" w:rsidR="001551F6" w:rsidRPr="00D1585E" w:rsidRDefault="001551F6" w:rsidP="001551F6">
      <w:pPr>
        <w:numPr>
          <w:ilvl w:val="0"/>
          <w:numId w:val="6"/>
        </w:numPr>
        <w:spacing w:after="0" w:line="360" w:lineRule="auto"/>
        <w:jc w:val="both"/>
        <w:rPr>
          <w:rFonts w:ascii="Times New Roman" w:hAnsi="Times New Roman"/>
          <w:sz w:val="24"/>
          <w:szCs w:val="24"/>
        </w:rPr>
      </w:pPr>
      <w:r w:rsidRPr="00D1585E">
        <w:rPr>
          <w:rFonts w:ascii="Times New Roman" w:hAnsi="Times New Roman"/>
          <w:sz w:val="24"/>
          <w:szCs w:val="24"/>
        </w:rPr>
        <w:t>Wydziałowy Zespół analizuje we współpracy z Pełnomocnikiem Rektora ds. Osób Niepełnosprawnych oraz Biurem ds. Osób Niepełnosprawnych warunki dostępu niepełnosprawnych studentów, doktorantów do obiektów UMB. Uczelniany Zespół analizuje wyniki ogólnouczelnianej ankiety, dotyczącej systemu opieki dydakty</w:t>
      </w:r>
      <w:r w:rsidR="00B249DF" w:rsidRPr="00D1585E">
        <w:rPr>
          <w:rFonts w:ascii="Times New Roman" w:hAnsi="Times New Roman"/>
          <w:sz w:val="24"/>
          <w:szCs w:val="24"/>
        </w:rPr>
        <w:t xml:space="preserve">cznej </w:t>
      </w:r>
      <w:r w:rsidR="00DC1F2A">
        <w:rPr>
          <w:rFonts w:ascii="Times New Roman" w:hAnsi="Times New Roman"/>
          <w:sz w:val="24"/>
          <w:szCs w:val="24"/>
        </w:rPr>
        <w:br/>
      </w:r>
      <w:r w:rsidR="00B249DF" w:rsidRPr="00D1585E">
        <w:rPr>
          <w:rFonts w:ascii="Times New Roman" w:hAnsi="Times New Roman"/>
          <w:sz w:val="24"/>
          <w:szCs w:val="24"/>
        </w:rPr>
        <w:t xml:space="preserve">i naukowej nad studentami i </w:t>
      </w:r>
      <w:r w:rsidRPr="00D1585E">
        <w:rPr>
          <w:rFonts w:ascii="Times New Roman" w:hAnsi="Times New Roman"/>
          <w:sz w:val="24"/>
          <w:szCs w:val="24"/>
        </w:rPr>
        <w:t xml:space="preserve">doktorantami UMB. </w:t>
      </w:r>
    </w:p>
    <w:p w14:paraId="0B0DCB73" w14:textId="15AA0F12" w:rsidR="001551F6" w:rsidRPr="00D1585E" w:rsidRDefault="001551F6" w:rsidP="00404D9B">
      <w:pPr>
        <w:numPr>
          <w:ilvl w:val="0"/>
          <w:numId w:val="6"/>
        </w:numPr>
        <w:spacing w:after="0" w:line="360" w:lineRule="auto"/>
        <w:jc w:val="both"/>
        <w:rPr>
          <w:rFonts w:ascii="Times New Roman" w:hAnsi="Times New Roman"/>
          <w:i/>
          <w:sz w:val="24"/>
          <w:szCs w:val="24"/>
        </w:rPr>
      </w:pPr>
      <w:r w:rsidRPr="00D1585E">
        <w:rPr>
          <w:rFonts w:ascii="Times New Roman" w:hAnsi="Times New Roman"/>
          <w:sz w:val="24"/>
          <w:szCs w:val="24"/>
        </w:rPr>
        <w:t>Wydziałowy Zespół podczas hospitacji dokonuje oceny warunków kształcenia, przy czym prowadzone są badania ankietowe podczas hospitacji zajęć dydaktyczn</w:t>
      </w:r>
      <w:r w:rsidR="00B249DF" w:rsidRPr="00D1585E">
        <w:rPr>
          <w:rFonts w:ascii="Times New Roman" w:hAnsi="Times New Roman"/>
          <w:sz w:val="24"/>
          <w:szCs w:val="24"/>
        </w:rPr>
        <w:t>ych, dotyczące opinii studentów i</w:t>
      </w:r>
      <w:r w:rsidRPr="00D1585E">
        <w:rPr>
          <w:rFonts w:ascii="Times New Roman" w:hAnsi="Times New Roman"/>
          <w:sz w:val="24"/>
          <w:szCs w:val="24"/>
        </w:rPr>
        <w:t xml:space="preserve"> doktorantów na temat oceny warunków kształcenia. Analiza hospitacji jest dokonywana przez Koordynatorów grup roboczych Wydziałowych Zespołów lub Przewodniczących Wydziałowych Zespołów, a następnie w postaci raportu zbiorczego hospitacji (RzH) jest przedstawiana całościowa analiza danych przez Wydziałowy Zespół </w:t>
      </w:r>
      <w:r w:rsidRPr="00D1585E">
        <w:rPr>
          <w:rFonts w:ascii="Times New Roman" w:hAnsi="Times New Roman"/>
          <w:color w:val="000000"/>
          <w:sz w:val="24"/>
          <w:szCs w:val="24"/>
        </w:rPr>
        <w:t>Wydziałowym</w:t>
      </w:r>
      <w:r w:rsidRPr="00D1585E">
        <w:rPr>
          <w:rFonts w:ascii="Times New Roman" w:hAnsi="Times New Roman"/>
          <w:sz w:val="24"/>
          <w:szCs w:val="24"/>
        </w:rPr>
        <w:t xml:space="preserve"> Komisjom ds. Zapewnienia i Doskonalenia </w:t>
      </w:r>
      <w:r w:rsidRPr="00D1585E">
        <w:rPr>
          <w:rFonts w:ascii="Times New Roman" w:hAnsi="Times New Roman"/>
          <w:color w:val="000000"/>
          <w:sz w:val="24"/>
          <w:szCs w:val="24"/>
        </w:rPr>
        <w:t xml:space="preserve">Jakości Kształcenia do dnia 30 czerwca. Następnie Wydziałowa Komisja sporządza raport końcowy hospitacji zajęć dydaktycznych (RkH), a wnioski przedstawia Radzie Wydziału w raporcie końcowym (RK) z przeglądu jakości kształcenia do dnia 30 </w:t>
      </w:r>
      <w:r w:rsidRPr="00D1585E">
        <w:rPr>
          <w:rFonts w:ascii="Times New Roman" w:hAnsi="Times New Roman"/>
          <w:sz w:val="24"/>
          <w:szCs w:val="24"/>
        </w:rPr>
        <w:t xml:space="preserve">września. Po zatwierdzeniu raportu Wydziałowej Komisji przez Radę Wydziału jest on przedstawiany Uczelnianemu Zespołowi do dnia </w:t>
      </w:r>
      <w:r w:rsidR="00DC1F2A">
        <w:rPr>
          <w:rFonts w:ascii="Times New Roman" w:hAnsi="Times New Roman"/>
          <w:sz w:val="24"/>
          <w:szCs w:val="24"/>
        </w:rPr>
        <w:br/>
      </w:r>
      <w:r w:rsidRPr="00D1585E">
        <w:rPr>
          <w:rFonts w:ascii="Times New Roman" w:hAnsi="Times New Roman"/>
          <w:sz w:val="24"/>
          <w:szCs w:val="24"/>
        </w:rPr>
        <w:t>15 października. Dalsze postępowanie jest określone w § 6 Uchwały.</w:t>
      </w:r>
    </w:p>
    <w:p w14:paraId="2B42AB55" w14:textId="77777777" w:rsidR="001551F6" w:rsidRPr="00D1585E" w:rsidRDefault="001551F6" w:rsidP="001551F6">
      <w:pPr>
        <w:numPr>
          <w:ilvl w:val="0"/>
          <w:numId w:val="6"/>
        </w:numPr>
        <w:spacing w:after="0" w:line="360" w:lineRule="auto"/>
        <w:ind w:left="357" w:hanging="357"/>
        <w:jc w:val="both"/>
        <w:rPr>
          <w:rFonts w:ascii="Times New Roman" w:hAnsi="Times New Roman"/>
          <w:i/>
          <w:sz w:val="24"/>
          <w:szCs w:val="24"/>
        </w:rPr>
      </w:pPr>
      <w:r w:rsidRPr="00D1585E">
        <w:rPr>
          <w:rFonts w:ascii="Times New Roman" w:hAnsi="Times New Roman"/>
          <w:sz w:val="24"/>
          <w:szCs w:val="24"/>
        </w:rPr>
        <w:t xml:space="preserve">Dziekani </w:t>
      </w:r>
      <w:r w:rsidRPr="00D1585E">
        <w:rPr>
          <w:rFonts w:ascii="Times New Roman" w:hAnsi="Times New Roman"/>
          <w:color w:val="000000" w:themeColor="text1"/>
          <w:sz w:val="24"/>
          <w:szCs w:val="24"/>
        </w:rPr>
        <w:t>Wydziałów</w:t>
      </w:r>
      <w:r w:rsidRPr="00D1585E">
        <w:rPr>
          <w:rFonts w:ascii="Times New Roman" w:hAnsi="Times New Roman"/>
          <w:sz w:val="24"/>
          <w:szCs w:val="24"/>
        </w:rPr>
        <w:t xml:space="preserve"> oraz Dyrektor Szkoły Doktorskiej do dnia 15 czerwca przekazują do Biblioteki UMB informacje o tytułach książek,</w:t>
      </w:r>
      <w:r w:rsidRPr="00D1585E">
        <w:rPr>
          <w:rFonts w:ascii="Times New Roman" w:hAnsi="Times New Roman"/>
          <w:i/>
          <w:sz w:val="24"/>
          <w:szCs w:val="24"/>
        </w:rPr>
        <w:t xml:space="preserve"> </w:t>
      </w:r>
      <w:r w:rsidRPr="00D1585E">
        <w:rPr>
          <w:rFonts w:ascii="Times New Roman" w:hAnsi="Times New Roman"/>
          <w:sz w:val="24"/>
          <w:szCs w:val="24"/>
        </w:rPr>
        <w:t>które Biblioteka powinna zakupić do kolekcji podręczników.</w:t>
      </w:r>
    </w:p>
    <w:p w14:paraId="37B3AA54" w14:textId="77777777" w:rsidR="001551F6" w:rsidRPr="00D1585E" w:rsidRDefault="001551F6" w:rsidP="001551F6">
      <w:pPr>
        <w:numPr>
          <w:ilvl w:val="0"/>
          <w:numId w:val="6"/>
        </w:numPr>
        <w:spacing w:after="0" w:line="360" w:lineRule="auto"/>
        <w:jc w:val="both"/>
        <w:rPr>
          <w:rFonts w:ascii="Times New Roman" w:hAnsi="Times New Roman"/>
          <w:sz w:val="24"/>
          <w:szCs w:val="24"/>
        </w:rPr>
      </w:pPr>
      <w:r w:rsidRPr="00D1585E">
        <w:rPr>
          <w:rFonts w:ascii="Times New Roman" w:hAnsi="Times New Roman"/>
          <w:sz w:val="24"/>
          <w:szCs w:val="24"/>
        </w:rPr>
        <w:t>Procedura weryfikacji wspomagania procesu kształcenia stanowi Załącznik nr 11 do niniejszego dokumentu.</w:t>
      </w:r>
    </w:p>
    <w:p w14:paraId="029A392D" w14:textId="77777777" w:rsidR="001551F6" w:rsidRPr="00D1585E" w:rsidRDefault="001551F6" w:rsidP="001551F6">
      <w:pPr>
        <w:spacing w:after="0" w:line="360" w:lineRule="auto"/>
        <w:ind w:left="360"/>
        <w:jc w:val="both"/>
        <w:rPr>
          <w:rFonts w:ascii="Times New Roman" w:hAnsi="Times New Roman"/>
          <w:sz w:val="24"/>
          <w:szCs w:val="24"/>
        </w:rPr>
      </w:pPr>
    </w:p>
    <w:p w14:paraId="719032F6" w14:textId="77777777" w:rsidR="001551F6" w:rsidRPr="00D1585E" w:rsidRDefault="001551F6" w:rsidP="001551F6">
      <w:pPr>
        <w:numPr>
          <w:ilvl w:val="0"/>
          <w:numId w:val="9"/>
        </w:numPr>
        <w:spacing w:after="0" w:line="360" w:lineRule="auto"/>
        <w:jc w:val="both"/>
        <w:rPr>
          <w:rFonts w:ascii="Times New Roman" w:hAnsi="Times New Roman"/>
          <w:b/>
          <w:sz w:val="24"/>
          <w:szCs w:val="24"/>
        </w:rPr>
      </w:pPr>
      <w:r w:rsidRPr="00D1585E">
        <w:rPr>
          <w:rFonts w:ascii="Times New Roman" w:hAnsi="Times New Roman"/>
          <w:b/>
          <w:sz w:val="24"/>
          <w:szCs w:val="24"/>
        </w:rPr>
        <w:t>Analiza i wdrażanie wniosków z przeglądu jakości kształcenia</w:t>
      </w:r>
    </w:p>
    <w:p w14:paraId="43FFE960" w14:textId="77777777" w:rsidR="001551F6" w:rsidRPr="00D1585E" w:rsidRDefault="001551F6" w:rsidP="001551F6">
      <w:pPr>
        <w:spacing w:after="0" w:line="360" w:lineRule="auto"/>
        <w:ind w:left="1080"/>
        <w:jc w:val="both"/>
        <w:rPr>
          <w:rFonts w:ascii="Times New Roman" w:hAnsi="Times New Roman"/>
          <w:b/>
          <w:sz w:val="24"/>
          <w:szCs w:val="24"/>
        </w:rPr>
      </w:pPr>
    </w:p>
    <w:p w14:paraId="29FBEEBD" w14:textId="77777777" w:rsidR="001551F6" w:rsidRPr="00D1585E" w:rsidRDefault="001551F6" w:rsidP="001551F6">
      <w:pPr>
        <w:spacing w:after="0" w:line="360" w:lineRule="auto"/>
        <w:jc w:val="center"/>
        <w:rPr>
          <w:rFonts w:ascii="Times New Roman" w:hAnsi="Times New Roman"/>
          <w:b/>
          <w:sz w:val="24"/>
          <w:szCs w:val="24"/>
        </w:rPr>
      </w:pPr>
      <w:r w:rsidRPr="00D1585E">
        <w:rPr>
          <w:rFonts w:ascii="Times New Roman" w:hAnsi="Times New Roman"/>
          <w:b/>
          <w:sz w:val="24"/>
          <w:szCs w:val="24"/>
        </w:rPr>
        <w:t>§ 14</w:t>
      </w:r>
    </w:p>
    <w:p w14:paraId="41029610" w14:textId="77777777" w:rsidR="001551F6" w:rsidRPr="00D1585E" w:rsidRDefault="001551F6" w:rsidP="001551F6">
      <w:pPr>
        <w:numPr>
          <w:ilvl w:val="0"/>
          <w:numId w:val="8"/>
        </w:numPr>
        <w:spacing w:after="0" w:line="360" w:lineRule="auto"/>
        <w:ind w:left="360"/>
        <w:jc w:val="both"/>
        <w:rPr>
          <w:rFonts w:ascii="Times New Roman" w:hAnsi="Times New Roman"/>
          <w:sz w:val="24"/>
          <w:szCs w:val="24"/>
        </w:rPr>
      </w:pPr>
      <w:r w:rsidRPr="00D1585E">
        <w:rPr>
          <w:rFonts w:ascii="Times New Roman" w:hAnsi="Times New Roman"/>
          <w:sz w:val="24"/>
          <w:szCs w:val="24"/>
        </w:rPr>
        <w:t xml:space="preserve">Wydziałowe Zespoły ds. Zapewnienia i Doskonalenia Jakości Kształcenia opracowują raport zbiorczy (RZ) z przeglądu jakości kształcenia na poszczególnych kierunkach studiów i przedstawiają go Wydziałowej Komisji ds. Zapewnienia i Doskonalenia Jakości Kształcenia do dnia 30 czerwca, a następnie Dziekan </w:t>
      </w:r>
      <w:r w:rsidRPr="00D1585E">
        <w:rPr>
          <w:rFonts w:ascii="Times New Roman" w:hAnsi="Times New Roman"/>
          <w:color w:val="000000" w:themeColor="text1"/>
          <w:sz w:val="24"/>
          <w:szCs w:val="24"/>
        </w:rPr>
        <w:t xml:space="preserve">Wydziału </w:t>
      </w:r>
      <w:r w:rsidRPr="00D1585E">
        <w:rPr>
          <w:rFonts w:ascii="Times New Roman" w:hAnsi="Times New Roman"/>
          <w:sz w:val="24"/>
          <w:szCs w:val="24"/>
        </w:rPr>
        <w:t>(jako przewodniczący Wydziałowej Komisji ds. Zapewnienia i Doskonalenia Jakości Kształcenia) przedstawia raport końcowy (RK) Radzie Wydziału.</w:t>
      </w:r>
    </w:p>
    <w:p w14:paraId="1B43AFA4" w14:textId="69EC98F2" w:rsidR="001551F6" w:rsidRPr="00D1585E" w:rsidRDefault="001551F6" w:rsidP="001551F6">
      <w:pPr>
        <w:numPr>
          <w:ilvl w:val="0"/>
          <w:numId w:val="8"/>
        </w:numPr>
        <w:spacing w:after="0" w:line="360" w:lineRule="auto"/>
        <w:ind w:left="360"/>
        <w:jc w:val="both"/>
        <w:rPr>
          <w:rFonts w:ascii="Times New Roman" w:hAnsi="Times New Roman"/>
          <w:sz w:val="24"/>
          <w:szCs w:val="24"/>
        </w:rPr>
      </w:pPr>
      <w:r w:rsidRPr="00D1585E">
        <w:rPr>
          <w:rFonts w:ascii="Times New Roman" w:hAnsi="Times New Roman"/>
          <w:sz w:val="24"/>
          <w:szCs w:val="24"/>
        </w:rPr>
        <w:t xml:space="preserve">Raport zbiorczy (RZ) z przeglądu jakości kształcenia na poszczególnych kierunkach studiów (Załącznik nr 12), przedstawiany przez Wydziałowy Zespół, powinien zawierać </w:t>
      </w:r>
      <w:r w:rsidR="00DC1F2A">
        <w:rPr>
          <w:rFonts w:ascii="Times New Roman" w:hAnsi="Times New Roman"/>
          <w:sz w:val="24"/>
          <w:szCs w:val="24"/>
        </w:rPr>
        <w:br/>
      </w:r>
      <w:r w:rsidRPr="00D1585E">
        <w:rPr>
          <w:rFonts w:ascii="Times New Roman" w:hAnsi="Times New Roman"/>
          <w:sz w:val="24"/>
          <w:szCs w:val="24"/>
        </w:rPr>
        <w:t>w szczególności:</w:t>
      </w:r>
    </w:p>
    <w:p w14:paraId="0EB5F987" w14:textId="77777777" w:rsidR="001551F6" w:rsidRPr="00D1585E" w:rsidRDefault="001551F6" w:rsidP="001551F6">
      <w:pPr>
        <w:spacing w:after="0" w:line="360" w:lineRule="auto"/>
        <w:rPr>
          <w:rFonts w:ascii="Times New Roman" w:hAnsi="Times New Roman"/>
          <w:sz w:val="24"/>
          <w:szCs w:val="24"/>
        </w:rPr>
      </w:pPr>
      <w:r w:rsidRPr="00D1585E">
        <w:rPr>
          <w:rFonts w:ascii="Times New Roman" w:hAnsi="Times New Roman"/>
          <w:sz w:val="24"/>
          <w:szCs w:val="24"/>
        </w:rPr>
        <w:t>a) opis realizacji zadań Wydziałowych Zespołów,</w:t>
      </w:r>
    </w:p>
    <w:p w14:paraId="76326670" w14:textId="77777777" w:rsidR="001551F6" w:rsidRPr="00D1585E" w:rsidRDefault="001551F6" w:rsidP="001551F6">
      <w:pPr>
        <w:spacing w:after="0" w:line="360" w:lineRule="auto"/>
        <w:rPr>
          <w:rFonts w:ascii="Times New Roman" w:hAnsi="Times New Roman"/>
          <w:sz w:val="24"/>
          <w:szCs w:val="24"/>
        </w:rPr>
      </w:pPr>
      <w:r w:rsidRPr="00D1585E">
        <w:rPr>
          <w:rFonts w:ascii="Times New Roman" w:hAnsi="Times New Roman"/>
          <w:sz w:val="24"/>
          <w:szCs w:val="24"/>
        </w:rPr>
        <w:t>b) wykaz dokumentacji dotyczącej jakości kształcenia, w tym:</w:t>
      </w:r>
    </w:p>
    <w:p w14:paraId="0690D1F3" w14:textId="77777777" w:rsidR="001551F6" w:rsidRPr="00D1585E" w:rsidRDefault="001551F6" w:rsidP="001551F6">
      <w:pPr>
        <w:spacing w:after="0" w:line="360" w:lineRule="auto"/>
        <w:jc w:val="both"/>
        <w:rPr>
          <w:rFonts w:ascii="Times New Roman" w:hAnsi="Times New Roman"/>
          <w:sz w:val="24"/>
          <w:szCs w:val="24"/>
        </w:rPr>
      </w:pPr>
      <w:r w:rsidRPr="00D1585E">
        <w:rPr>
          <w:rFonts w:ascii="Times New Roman" w:hAnsi="Times New Roman"/>
          <w:sz w:val="24"/>
          <w:szCs w:val="24"/>
        </w:rPr>
        <w:t>- daty i tematy spotkań Rad Programowych, Pedagogicznych lub innych gremiów wydziałowych, omawiających zagadnienia związane z jakością kształcenia,</w:t>
      </w:r>
    </w:p>
    <w:p w14:paraId="7CD3031B" w14:textId="6AA1F1B0" w:rsidR="001551F6" w:rsidRPr="00D1585E" w:rsidRDefault="001551F6" w:rsidP="001551F6">
      <w:pPr>
        <w:spacing w:after="0" w:line="360" w:lineRule="auto"/>
        <w:jc w:val="both"/>
        <w:rPr>
          <w:rFonts w:ascii="Times New Roman" w:hAnsi="Times New Roman"/>
          <w:sz w:val="24"/>
          <w:szCs w:val="24"/>
        </w:rPr>
      </w:pPr>
      <w:r w:rsidRPr="00D1585E">
        <w:rPr>
          <w:rFonts w:ascii="Times New Roman" w:hAnsi="Times New Roman"/>
          <w:sz w:val="24"/>
          <w:szCs w:val="24"/>
        </w:rPr>
        <w:t>- daty</w:t>
      </w:r>
      <w:r w:rsidR="00A57E16" w:rsidRPr="00D1585E">
        <w:rPr>
          <w:rFonts w:ascii="Times New Roman" w:hAnsi="Times New Roman"/>
          <w:sz w:val="24"/>
          <w:szCs w:val="24"/>
        </w:rPr>
        <w:t xml:space="preserve"> i tematy spotkań ze studentami i</w:t>
      </w:r>
      <w:r w:rsidRPr="00D1585E">
        <w:rPr>
          <w:rFonts w:ascii="Times New Roman" w:hAnsi="Times New Roman"/>
          <w:sz w:val="24"/>
          <w:szCs w:val="24"/>
        </w:rPr>
        <w:t xml:space="preserve"> doktorantami dotyczące zagadnień jakości kształcenia,</w:t>
      </w:r>
    </w:p>
    <w:p w14:paraId="462B2CFA" w14:textId="64BF51C3" w:rsidR="001551F6" w:rsidRPr="00D1585E" w:rsidRDefault="001551F6" w:rsidP="001551F6">
      <w:pPr>
        <w:spacing w:after="0" w:line="360" w:lineRule="auto"/>
        <w:rPr>
          <w:rFonts w:ascii="Times New Roman" w:hAnsi="Times New Roman"/>
          <w:sz w:val="24"/>
          <w:szCs w:val="24"/>
        </w:rPr>
      </w:pPr>
      <w:r w:rsidRPr="00D1585E">
        <w:rPr>
          <w:rFonts w:ascii="Times New Roman" w:hAnsi="Times New Roman"/>
          <w:sz w:val="24"/>
          <w:szCs w:val="24"/>
        </w:rPr>
        <w:t xml:space="preserve">- raporty z hospitacji i ankietyzacji studentów, doktorantów, </w:t>
      </w:r>
    </w:p>
    <w:p w14:paraId="01694A91" w14:textId="77777777" w:rsidR="001551F6" w:rsidRPr="00D1585E" w:rsidRDefault="001551F6" w:rsidP="001551F6">
      <w:pPr>
        <w:spacing w:after="0" w:line="360" w:lineRule="auto"/>
        <w:rPr>
          <w:rFonts w:ascii="Times New Roman" w:hAnsi="Times New Roman"/>
          <w:sz w:val="24"/>
          <w:szCs w:val="24"/>
        </w:rPr>
      </w:pPr>
      <w:r w:rsidRPr="00D1585E">
        <w:rPr>
          <w:rFonts w:ascii="Times New Roman" w:hAnsi="Times New Roman"/>
          <w:sz w:val="24"/>
          <w:szCs w:val="24"/>
        </w:rPr>
        <w:t>c) analizę wniosków z przeglądów jakości kształcenia,</w:t>
      </w:r>
    </w:p>
    <w:p w14:paraId="3F5E44B0" w14:textId="77777777" w:rsidR="001551F6" w:rsidRPr="00D1585E" w:rsidRDefault="001551F6" w:rsidP="001551F6">
      <w:pPr>
        <w:spacing w:after="0" w:line="360" w:lineRule="auto"/>
        <w:rPr>
          <w:rFonts w:ascii="Times New Roman" w:hAnsi="Times New Roman"/>
          <w:sz w:val="24"/>
          <w:szCs w:val="24"/>
        </w:rPr>
      </w:pPr>
      <w:r w:rsidRPr="00D1585E">
        <w:rPr>
          <w:rFonts w:ascii="Times New Roman" w:hAnsi="Times New Roman"/>
          <w:sz w:val="24"/>
          <w:szCs w:val="24"/>
        </w:rPr>
        <w:t>d) wnioski z funkcjonowania potwierdzenia efektów uczenia się,</w:t>
      </w:r>
    </w:p>
    <w:p w14:paraId="1E7DEDA1" w14:textId="77777777" w:rsidR="001551F6" w:rsidRPr="00D1585E" w:rsidRDefault="001551F6" w:rsidP="001551F6">
      <w:pPr>
        <w:spacing w:after="0" w:line="360" w:lineRule="auto"/>
        <w:rPr>
          <w:rFonts w:ascii="Times New Roman" w:hAnsi="Times New Roman"/>
          <w:sz w:val="24"/>
          <w:szCs w:val="24"/>
        </w:rPr>
      </w:pPr>
      <w:r w:rsidRPr="00D1585E">
        <w:rPr>
          <w:rFonts w:ascii="Times New Roman" w:hAnsi="Times New Roman"/>
          <w:sz w:val="24"/>
          <w:szCs w:val="24"/>
        </w:rPr>
        <w:t>e) propozycje działań naprawczych, korygujących i doskonalących system jakości kształcenia na Wydziale.</w:t>
      </w:r>
    </w:p>
    <w:p w14:paraId="601208B0" w14:textId="03E9085B" w:rsidR="001551F6" w:rsidRPr="00D1585E" w:rsidRDefault="001551F6" w:rsidP="001551F6">
      <w:pPr>
        <w:spacing w:after="0" w:line="360" w:lineRule="auto"/>
        <w:jc w:val="both"/>
        <w:rPr>
          <w:rFonts w:ascii="Times New Roman" w:hAnsi="Times New Roman"/>
          <w:sz w:val="24"/>
          <w:szCs w:val="24"/>
        </w:rPr>
      </w:pPr>
      <w:r w:rsidRPr="00D1585E">
        <w:rPr>
          <w:rFonts w:ascii="Times New Roman" w:hAnsi="Times New Roman"/>
          <w:sz w:val="24"/>
          <w:szCs w:val="24"/>
        </w:rPr>
        <w:t xml:space="preserve">3. Wydziałowe Komisje analizują dane, wynikające z działalności Wydziałowych Zespołów wraz z postulatami zmian, proponowanymi przez Wydziałowe Zespoły, a następnie podsumowanie pracy Wydziałowego Zespołu i wnioski Komisji zawierające propozycje działań doskonalących system jakości kształcenia z analizą SWOT w zakresie jakości kształcenia z uwzględnieniem kryteriów oceny programowej, przedstawiają Radzie Wydziału w raporcie końcowym z przeglądu jakości kształcenia (RK) (Załącznik nr 13) do dnia </w:t>
      </w:r>
      <w:r w:rsidR="00DC1F2A">
        <w:rPr>
          <w:rFonts w:ascii="Times New Roman" w:hAnsi="Times New Roman"/>
          <w:sz w:val="24"/>
          <w:szCs w:val="24"/>
        </w:rPr>
        <w:br/>
      </w:r>
      <w:r w:rsidRPr="00D1585E">
        <w:rPr>
          <w:rFonts w:ascii="Times New Roman" w:hAnsi="Times New Roman"/>
          <w:sz w:val="24"/>
          <w:szCs w:val="24"/>
        </w:rPr>
        <w:t>30 września.</w:t>
      </w:r>
    </w:p>
    <w:p w14:paraId="2EE4218E" w14:textId="62ACECEC" w:rsidR="001551F6" w:rsidRPr="00D1585E" w:rsidRDefault="001551F6" w:rsidP="001551F6">
      <w:pPr>
        <w:spacing w:after="0" w:line="360" w:lineRule="auto"/>
        <w:jc w:val="both"/>
        <w:rPr>
          <w:rFonts w:ascii="Times New Roman" w:hAnsi="Times New Roman"/>
          <w:sz w:val="24"/>
          <w:szCs w:val="24"/>
        </w:rPr>
      </w:pPr>
      <w:r w:rsidRPr="00D1585E">
        <w:rPr>
          <w:rFonts w:ascii="Times New Roman" w:hAnsi="Times New Roman"/>
          <w:sz w:val="24"/>
          <w:szCs w:val="24"/>
        </w:rPr>
        <w:t xml:space="preserve">4. Po zatwierdzeniu raportu Wydziałowej Komisji przez Radę Wydziału jest on przedstawiany Uczelnianemu Zespołowi ds. Zapewnienia i Doskonalenia Jakości Kształcenia do dnia </w:t>
      </w:r>
      <w:r w:rsidR="00DC1F2A">
        <w:rPr>
          <w:rFonts w:ascii="Times New Roman" w:hAnsi="Times New Roman"/>
          <w:sz w:val="24"/>
          <w:szCs w:val="24"/>
        </w:rPr>
        <w:br/>
      </w:r>
      <w:r w:rsidRPr="00D1585E">
        <w:rPr>
          <w:rFonts w:ascii="Times New Roman" w:hAnsi="Times New Roman"/>
          <w:sz w:val="24"/>
          <w:szCs w:val="24"/>
        </w:rPr>
        <w:t>15 października.</w:t>
      </w:r>
    </w:p>
    <w:p w14:paraId="00E8015B" w14:textId="77777777" w:rsidR="001551F6" w:rsidRPr="00D1585E" w:rsidRDefault="001551F6" w:rsidP="001551F6">
      <w:pPr>
        <w:spacing w:after="0" w:line="360" w:lineRule="auto"/>
        <w:jc w:val="both"/>
        <w:rPr>
          <w:rFonts w:ascii="Times New Roman" w:hAnsi="Times New Roman"/>
          <w:sz w:val="24"/>
          <w:szCs w:val="24"/>
        </w:rPr>
      </w:pPr>
      <w:r w:rsidRPr="00D1585E">
        <w:rPr>
          <w:rFonts w:ascii="Times New Roman" w:hAnsi="Times New Roman"/>
          <w:sz w:val="24"/>
          <w:szCs w:val="24"/>
        </w:rPr>
        <w:t xml:space="preserve">5. Uczelniany Zespół przygotowuje raport podsumowujący (RP) z przeglądu jakości kształcenia, obejmujący analizę działalności Wydziałowych Zespołów i Wydziałowych Komisji oraz zadań własnych Uczelnianego Zespołu, a następnie przedstawia go Rektorowi </w:t>
      </w:r>
      <w:r w:rsidRPr="00D1585E">
        <w:rPr>
          <w:rFonts w:ascii="Times New Roman" w:hAnsi="Times New Roman"/>
          <w:sz w:val="24"/>
          <w:szCs w:val="24"/>
        </w:rPr>
        <w:br/>
        <w:t>i Senatowi Uniwersytetu Medycznego w Białymstoku do dnia 30 grudnia.</w:t>
      </w:r>
    </w:p>
    <w:p w14:paraId="5F88BF72" w14:textId="77777777" w:rsidR="001551F6" w:rsidRPr="00D1585E" w:rsidRDefault="001551F6" w:rsidP="001551F6">
      <w:pPr>
        <w:spacing w:after="0" w:line="360" w:lineRule="auto"/>
        <w:jc w:val="both"/>
        <w:rPr>
          <w:rFonts w:ascii="Times New Roman" w:hAnsi="Times New Roman"/>
          <w:sz w:val="24"/>
          <w:szCs w:val="24"/>
        </w:rPr>
      </w:pPr>
      <w:r w:rsidRPr="00D1585E">
        <w:rPr>
          <w:rFonts w:ascii="Times New Roman" w:hAnsi="Times New Roman"/>
          <w:sz w:val="24"/>
          <w:szCs w:val="24"/>
        </w:rPr>
        <w:t>6. Decyzję o wprowadzaniu działań naprawczych, korygujących i doskonalących system jakości kształcenia na Wydziale, zaproponowanych przez Wydziałowy Zespół lub Wydziałową Komisję, podejmuje Rada Wydziału w drodze Uchwały, zaś w ramach Uczelni podejmuje Senat  w drodze Uchwały.</w:t>
      </w:r>
    </w:p>
    <w:p w14:paraId="1C256BE2" w14:textId="02716678" w:rsidR="001551F6" w:rsidRPr="00D1585E" w:rsidRDefault="001551F6" w:rsidP="001551F6">
      <w:pPr>
        <w:spacing w:after="0" w:line="360" w:lineRule="auto"/>
        <w:jc w:val="both"/>
        <w:rPr>
          <w:rFonts w:ascii="Times New Roman" w:hAnsi="Times New Roman"/>
          <w:sz w:val="24"/>
          <w:szCs w:val="24"/>
        </w:rPr>
      </w:pPr>
      <w:r w:rsidRPr="00D1585E">
        <w:rPr>
          <w:rFonts w:ascii="Times New Roman" w:hAnsi="Times New Roman"/>
          <w:sz w:val="24"/>
          <w:szCs w:val="24"/>
        </w:rPr>
        <w:t xml:space="preserve">7. Propozycje </w:t>
      </w:r>
      <w:r w:rsidR="00404D9B" w:rsidRPr="00D1585E">
        <w:rPr>
          <w:rFonts w:ascii="Times New Roman" w:hAnsi="Times New Roman"/>
          <w:sz w:val="24"/>
          <w:szCs w:val="24"/>
        </w:rPr>
        <w:t xml:space="preserve">działań w zakresie doskonalenia </w:t>
      </w:r>
      <w:r w:rsidRPr="00D1585E">
        <w:rPr>
          <w:rFonts w:ascii="Times New Roman" w:hAnsi="Times New Roman"/>
          <w:sz w:val="24"/>
          <w:szCs w:val="24"/>
        </w:rPr>
        <w:t xml:space="preserve">jakości kształcenia może wnosić każdy członek społeczności akademickiej, w formie pisemnej bądź drogą elektroniczną, do </w:t>
      </w:r>
      <w:r w:rsidRPr="00D1585E">
        <w:rPr>
          <w:rFonts w:ascii="Times New Roman" w:hAnsi="Times New Roman"/>
          <w:color w:val="000000" w:themeColor="text1"/>
          <w:sz w:val="24"/>
          <w:szCs w:val="24"/>
        </w:rPr>
        <w:t xml:space="preserve">Sekcji </w:t>
      </w:r>
      <w:r w:rsidR="00DC1F2A">
        <w:rPr>
          <w:rFonts w:ascii="Times New Roman" w:hAnsi="Times New Roman"/>
          <w:color w:val="000000" w:themeColor="text1"/>
          <w:sz w:val="24"/>
          <w:szCs w:val="24"/>
        </w:rPr>
        <w:br/>
      </w:r>
      <w:r w:rsidRPr="00D1585E">
        <w:rPr>
          <w:rFonts w:ascii="Times New Roman" w:hAnsi="Times New Roman"/>
          <w:color w:val="000000" w:themeColor="text1"/>
          <w:sz w:val="24"/>
          <w:szCs w:val="24"/>
        </w:rPr>
        <w:t>ds. Planowania i Rozliczania Obciążeń Dydaktycznych (</w:t>
      </w:r>
      <w:r w:rsidRPr="00D1585E">
        <w:rPr>
          <w:rFonts w:ascii="Times New Roman" w:hAnsi="Times New Roman"/>
          <w:sz w:val="24"/>
          <w:szCs w:val="24"/>
        </w:rPr>
        <w:t>Schemat przepływu informacji</w:t>
      </w:r>
      <w:r w:rsidRPr="00D1585E">
        <w:rPr>
          <w:rFonts w:ascii="Times New Roman" w:hAnsi="Times New Roman"/>
          <w:sz w:val="24"/>
          <w:szCs w:val="24"/>
        </w:rPr>
        <w:br/>
        <w:t xml:space="preserve"> i proponowania działań naprawczych (N), korygujących (K) i doskonalących (D) uczelniany system zapewnienia i doskonalenia jakości kształcenia oraz weryfikacji ich wprowadzania stanowi Załącznik nr 14).</w:t>
      </w:r>
    </w:p>
    <w:p w14:paraId="62A87885" w14:textId="53C973C5" w:rsidR="001551F6" w:rsidRPr="00D1585E" w:rsidRDefault="001551F6" w:rsidP="001551F6">
      <w:pPr>
        <w:spacing w:after="0" w:line="360" w:lineRule="auto"/>
        <w:jc w:val="both"/>
        <w:rPr>
          <w:rFonts w:ascii="Times New Roman" w:hAnsi="Times New Roman"/>
          <w:sz w:val="24"/>
          <w:szCs w:val="24"/>
        </w:rPr>
      </w:pPr>
      <w:r w:rsidRPr="00D1585E">
        <w:rPr>
          <w:rFonts w:ascii="Times New Roman" w:hAnsi="Times New Roman"/>
          <w:sz w:val="24"/>
          <w:szCs w:val="24"/>
        </w:rPr>
        <w:t xml:space="preserve">8. Rektor, Prorektorzy, Dziekani </w:t>
      </w:r>
      <w:r w:rsidRPr="00D1585E">
        <w:rPr>
          <w:rFonts w:ascii="Times New Roman" w:hAnsi="Times New Roman"/>
          <w:color w:val="000000" w:themeColor="text1"/>
          <w:sz w:val="24"/>
          <w:szCs w:val="24"/>
        </w:rPr>
        <w:t xml:space="preserve">Wydziałów, </w:t>
      </w:r>
      <w:r w:rsidRPr="00D1585E">
        <w:rPr>
          <w:rFonts w:ascii="Times New Roman" w:hAnsi="Times New Roman"/>
          <w:sz w:val="24"/>
          <w:szCs w:val="24"/>
        </w:rPr>
        <w:t xml:space="preserve">lub Pełnomocnik Rektora ds. Zapewnienia </w:t>
      </w:r>
      <w:r w:rsidR="00510CA9">
        <w:rPr>
          <w:rFonts w:ascii="Times New Roman" w:hAnsi="Times New Roman"/>
          <w:sz w:val="24"/>
          <w:szCs w:val="24"/>
        </w:rPr>
        <w:br/>
      </w:r>
      <w:r w:rsidRPr="00D1585E">
        <w:rPr>
          <w:rFonts w:ascii="Times New Roman" w:hAnsi="Times New Roman"/>
          <w:sz w:val="24"/>
          <w:szCs w:val="24"/>
        </w:rPr>
        <w:t xml:space="preserve">i Doskonalenia Jakości Kształcenia mogą zlecić przeprowadzenie dodatkowej niezapowiedzianej hospitacji zajęć dydaktycznych, kontroli dokumentacji, dotyczącej jakości kształcenia lub weryfikacji </w:t>
      </w:r>
      <w:r w:rsidR="00352198" w:rsidRPr="00D1585E">
        <w:rPr>
          <w:rFonts w:ascii="Times New Roman" w:hAnsi="Times New Roman"/>
          <w:sz w:val="24"/>
          <w:szCs w:val="24"/>
        </w:rPr>
        <w:t xml:space="preserve">sposobów reagowania na zagrożenia lub naruszenia bezpieczeństwa, jak również wszelkich form dyskryminacji, mobbingu, molestowania </w:t>
      </w:r>
      <w:r w:rsidR="00510CA9">
        <w:rPr>
          <w:rFonts w:ascii="Times New Roman" w:hAnsi="Times New Roman"/>
          <w:sz w:val="24"/>
          <w:szCs w:val="24"/>
        </w:rPr>
        <w:br/>
      </w:r>
      <w:r w:rsidR="00352198" w:rsidRPr="00D1585E">
        <w:rPr>
          <w:rFonts w:ascii="Times New Roman" w:hAnsi="Times New Roman"/>
          <w:sz w:val="24"/>
          <w:szCs w:val="24"/>
        </w:rPr>
        <w:t>i przemocy wobec członków kadry prowadzącej kształcenie, doktorantów</w:t>
      </w:r>
      <w:r w:rsidR="00404D9B" w:rsidRPr="00D1585E">
        <w:rPr>
          <w:rFonts w:ascii="Times New Roman" w:hAnsi="Times New Roman"/>
          <w:sz w:val="24"/>
          <w:szCs w:val="24"/>
        </w:rPr>
        <w:t xml:space="preserve"> i</w:t>
      </w:r>
      <w:r w:rsidR="00352198" w:rsidRPr="00D1585E">
        <w:rPr>
          <w:rFonts w:ascii="Times New Roman" w:hAnsi="Times New Roman"/>
          <w:sz w:val="24"/>
          <w:szCs w:val="24"/>
        </w:rPr>
        <w:t xml:space="preserve"> studentów</w:t>
      </w:r>
      <w:r w:rsidR="00610C32" w:rsidRPr="00D1585E">
        <w:rPr>
          <w:rFonts w:ascii="Times New Roman" w:hAnsi="Times New Roman"/>
          <w:sz w:val="24"/>
          <w:szCs w:val="24"/>
        </w:rPr>
        <w:t xml:space="preserve">. </w:t>
      </w:r>
      <w:r w:rsidRPr="00D1585E">
        <w:rPr>
          <w:rFonts w:ascii="Times New Roman" w:hAnsi="Times New Roman"/>
          <w:sz w:val="24"/>
          <w:szCs w:val="24"/>
        </w:rPr>
        <w:t>Informacje o hospitacjach interwencyjnych oraz kopia notatki z hospitacji są przekazywane do Wydziałowych Zespołów oraz Uczelnianego Zespołu ds. Zapewnienia i Doskonalenia Jakości Kształcenia.</w:t>
      </w:r>
    </w:p>
    <w:p w14:paraId="742461BA" w14:textId="3C3A14CC" w:rsidR="001551F6" w:rsidRPr="00D1585E" w:rsidRDefault="001551F6" w:rsidP="001551F6">
      <w:pPr>
        <w:spacing w:after="0" w:line="360" w:lineRule="auto"/>
        <w:jc w:val="both"/>
        <w:rPr>
          <w:rFonts w:ascii="Times New Roman" w:hAnsi="Times New Roman"/>
          <w:color w:val="000000"/>
          <w:sz w:val="24"/>
          <w:szCs w:val="24"/>
        </w:rPr>
      </w:pPr>
      <w:r w:rsidRPr="00D1585E">
        <w:rPr>
          <w:rFonts w:ascii="Times New Roman" w:hAnsi="Times New Roman"/>
          <w:sz w:val="24"/>
          <w:szCs w:val="24"/>
        </w:rPr>
        <w:t xml:space="preserve">9. Procedura gromadzenia, opracowania i analizy oraz interpretacji i wykorzystania danych, dotyczących </w:t>
      </w:r>
      <w:r w:rsidRPr="00D1585E">
        <w:rPr>
          <w:rFonts w:ascii="Times New Roman" w:hAnsi="Times New Roman"/>
          <w:color w:val="000000"/>
          <w:sz w:val="24"/>
          <w:szCs w:val="24"/>
        </w:rPr>
        <w:t>systemu zapewnienia</w:t>
      </w:r>
      <w:r w:rsidR="005D4133">
        <w:rPr>
          <w:rFonts w:ascii="Times New Roman" w:hAnsi="Times New Roman"/>
          <w:color w:val="000000"/>
          <w:sz w:val="24"/>
          <w:szCs w:val="24"/>
        </w:rPr>
        <w:t xml:space="preserve"> </w:t>
      </w:r>
      <w:r w:rsidRPr="00D1585E">
        <w:rPr>
          <w:rFonts w:ascii="Times New Roman" w:hAnsi="Times New Roman"/>
          <w:color w:val="000000"/>
          <w:sz w:val="24"/>
          <w:szCs w:val="24"/>
        </w:rPr>
        <w:t>i doskonalenia jakości kształcenia stanowi Załącznik nr 15 do niniejszego dokumentu.</w:t>
      </w:r>
    </w:p>
    <w:p w14:paraId="32C60D7D" w14:textId="397432F1" w:rsidR="001551F6" w:rsidRPr="00D1585E" w:rsidRDefault="001551F6" w:rsidP="001551F6">
      <w:pPr>
        <w:spacing w:after="0" w:line="360" w:lineRule="auto"/>
        <w:jc w:val="both"/>
        <w:rPr>
          <w:rFonts w:ascii="Times New Roman" w:hAnsi="Times New Roman"/>
          <w:color w:val="000000"/>
          <w:sz w:val="24"/>
          <w:szCs w:val="24"/>
        </w:rPr>
      </w:pPr>
      <w:r w:rsidRPr="00D1585E">
        <w:rPr>
          <w:rFonts w:ascii="Times New Roman" w:hAnsi="Times New Roman"/>
          <w:color w:val="000000"/>
          <w:sz w:val="24"/>
          <w:szCs w:val="24"/>
        </w:rPr>
        <w:t>10. Szczegółowe zasady i tryb przeprowadzania i archiwizacji oraz wzory ankiet określa Regulamin ankietyzacji zajęć dydaktycznych oraz systemu opieki dydakty</w:t>
      </w:r>
      <w:r w:rsidR="00A57E16" w:rsidRPr="00D1585E">
        <w:rPr>
          <w:rFonts w:ascii="Times New Roman" w:hAnsi="Times New Roman"/>
          <w:color w:val="000000"/>
          <w:sz w:val="24"/>
          <w:szCs w:val="24"/>
        </w:rPr>
        <w:t>cznej i naukowej nad studentami i</w:t>
      </w:r>
      <w:r w:rsidRPr="00D1585E">
        <w:rPr>
          <w:rFonts w:ascii="Times New Roman" w:hAnsi="Times New Roman"/>
          <w:color w:val="000000"/>
          <w:sz w:val="24"/>
          <w:szCs w:val="24"/>
        </w:rPr>
        <w:t xml:space="preserve"> doktorantami Uniwersytetu Medycznego w Białymstoku wraz z załącznikami, stanowiący Załącznik nr 16 do niniejszego regulaminu.</w:t>
      </w:r>
    </w:p>
    <w:p w14:paraId="7300440E" w14:textId="76EBDE7B" w:rsidR="001551F6" w:rsidRPr="00D1585E" w:rsidRDefault="001551F6" w:rsidP="001551F6">
      <w:pPr>
        <w:spacing w:after="0" w:line="360" w:lineRule="auto"/>
        <w:jc w:val="both"/>
        <w:rPr>
          <w:rFonts w:ascii="Times New Roman" w:hAnsi="Times New Roman"/>
          <w:color w:val="000000"/>
          <w:sz w:val="24"/>
          <w:szCs w:val="24"/>
        </w:rPr>
      </w:pPr>
      <w:r w:rsidRPr="00D1585E">
        <w:rPr>
          <w:rFonts w:ascii="Times New Roman" w:hAnsi="Times New Roman"/>
          <w:color w:val="000000"/>
          <w:sz w:val="24"/>
          <w:szCs w:val="24"/>
        </w:rPr>
        <w:t xml:space="preserve">11. Polityka </w:t>
      </w:r>
      <w:r w:rsidRPr="00D1585E">
        <w:rPr>
          <w:rFonts w:ascii="Times New Roman" w:hAnsi="Times New Roman"/>
          <w:sz w:val="24"/>
          <w:szCs w:val="24"/>
        </w:rPr>
        <w:t>Zapewnienia i Doskonalenia</w:t>
      </w:r>
      <w:r w:rsidRPr="00D1585E">
        <w:rPr>
          <w:rFonts w:ascii="Times New Roman" w:hAnsi="Times New Roman"/>
          <w:color w:val="000000"/>
          <w:sz w:val="24"/>
          <w:szCs w:val="24"/>
        </w:rPr>
        <w:t xml:space="preserve"> Jakości Kształcenia Uniwersytetu Medycznego </w:t>
      </w:r>
      <w:r w:rsidR="00510CA9">
        <w:rPr>
          <w:rFonts w:ascii="Times New Roman" w:hAnsi="Times New Roman"/>
          <w:color w:val="000000"/>
          <w:sz w:val="24"/>
          <w:szCs w:val="24"/>
        </w:rPr>
        <w:br/>
      </w:r>
      <w:r w:rsidRPr="00D1585E">
        <w:rPr>
          <w:rFonts w:ascii="Times New Roman" w:hAnsi="Times New Roman"/>
          <w:color w:val="000000"/>
          <w:sz w:val="24"/>
          <w:szCs w:val="24"/>
        </w:rPr>
        <w:t>w Białymstoku stanowi Załącznik nr 17 do niniejszego regulaminu.</w:t>
      </w:r>
    </w:p>
    <w:p w14:paraId="6C3FD082" w14:textId="77777777" w:rsidR="001551F6" w:rsidRPr="00D1585E" w:rsidRDefault="001551F6" w:rsidP="001551F6">
      <w:pPr>
        <w:spacing w:after="0" w:line="360" w:lineRule="auto"/>
        <w:jc w:val="both"/>
        <w:rPr>
          <w:rFonts w:ascii="Times New Roman" w:hAnsi="Times New Roman"/>
          <w:color w:val="000000"/>
          <w:sz w:val="24"/>
          <w:szCs w:val="24"/>
        </w:rPr>
      </w:pPr>
      <w:r w:rsidRPr="00D1585E">
        <w:rPr>
          <w:rFonts w:ascii="Times New Roman" w:hAnsi="Times New Roman"/>
          <w:color w:val="000000"/>
          <w:sz w:val="24"/>
          <w:szCs w:val="24"/>
        </w:rPr>
        <w:t>12. Regulamin Pracy Uczelnianego Zespołu ds. Zapewnienia i Doskonalenia Jakości Kształcenia w UMB stanowi Załącznik nr 18 do niniejszego regulaminu.</w:t>
      </w:r>
    </w:p>
    <w:p w14:paraId="672EFC24" w14:textId="77777777" w:rsidR="001551F6" w:rsidRPr="00D1585E" w:rsidRDefault="001551F6" w:rsidP="001551F6">
      <w:pPr>
        <w:spacing w:after="0" w:line="360" w:lineRule="auto"/>
        <w:jc w:val="both"/>
        <w:rPr>
          <w:rFonts w:ascii="Times New Roman" w:hAnsi="Times New Roman"/>
          <w:sz w:val="24"/>
          <w:szCs w:val="24"/>
        </w:rPr>
      </w:pPr>
    </w:p>
    <w:p w14:paraId="108BE718" w14:textId="77777777" w:rsidR="001551F6" w:rsidRPr="00D1585E" w:rsidRDefault="001551F6" w:rsidP="001551F6">
      <w:pPr>
        <w:numPr>
          <w:ilvl w:val="0"/>
          <w:numId w:val="9"/>
        </w:numPr>
        <w:spacing w:after="0" w:line="360" w:lineRule="auto"/>
        <w:jc w:val="both"/>
        <w:rPr>
          <w:rFonts w:ascii="Times New Roman" w:hAnsi="Times New Roman"/>
          <w:b/>
          <w:sz w:val="24"/>
          <w:szCs w:val="24"/>
        </w:rPr>
      </w:pPr>
      <w:r w:rsidRPr="00D1585E">
        <w:rPr>
          <w:rFonts w:ascii="Times New Roman" w:hAnsi="Times New Roman"/>
          <w:b/>
          <w:sz w:val="24"/>
          <w:szCs w:val="24"/>
        </w:rPr>
        <w:t>Publikowanie informacji</w:t>
      </w:r>
    </w:p>
    <w:p w14:paraId="622D3A6A" w14:textId="77777777" w:rsidR="001551F6" w:rsidRPr="00D1585E" w:rsidRDefault="001551F6" w:rsidP="001551F6">
      <w:pPr>
        <w:spacing w:after="0" w:line="360" w:lineRule="auto"/>
        <w:jc w:val="center"/>
        <w:rPr>
          <w:rFonts w:ascii="Times New Roman" w:hAnsi="Times New Roman"/>
          <w:b/>
          <w:color w:val="000000"/>
          <w:sz w:val="24"/>
          <w:szCs w:val="24"/>
        </w:rPr>
      </w:pPr>
    </w:p>
    <w:p w14:paraId="7C26E546" w14:textId="77777777" w:rsidR="001551F6" w:rsidRPr="00D1585E" w:rsidRDefault="001551F6" w:rsidP="001551F6">
      <w:pPr>
        <w:spacing w:after="0" w:line="360" w:lineRule="auto"/>
        <w:jc w:val="center"/>
        <w:rPr>
          <w:rFonts w:ascii="Times New Roman" w:hAnsi="Times New Roman"/>
          <w:b/>
          <w:color w:val="000000"/>
          <w:sz w:val="24"/>
          <w:szCs w:val="24"/>
        </w:rPr>
      </w:pPr>
      <w:r w:rsidRPr="00D1585E">
        <w:rPr>
          <w:rFonts w:ascii="Times New Roman" w:hAnsi="Times New Roman"/>
          <w:b/>
          <w:color w:val="000000"/>
          <w:sz w:val="24"/>
          <w:szCs w:val="24"/>
        </w:rPr>
        <w:t>§ 15</w:t>
      </w:r>
    </w:p>
    <w:p w14:paraId="7B36966D" w14:textId="77777777" w:rsidR="001551F6" w:rsidRPr="00D1585E" w:rsidRDefault="001551F6" w:rsidP="001551F6">
      <w:pPr>
        <w:spacing w:after="0" w:line="360" w:lineRule="auto"/>
        <w:jc w:val="both"/>
        <w:rPr>
          <w:rFonts w:ascii="Times New Roman" w:hAnsi="Times New Roman"/>
          <w:color w:val="000000"/>
          <w:sz w:val="24"/>
          <w:szCs w:val="24"/>
        </w:rPr>
      </w:pPr>
      <w:r w:rsidRPr="00D1585E">
        <w:rPr>
          <w:rFonts w:ascii="Times New Roman" w:hAnsi="Times New Roman"/>
          <w:color w:val="000000"/>
          <w:sz w:val="24"/>
          <w:szCs w:val="24"/>
        </w:rPr>
        <w:t xml:space="preserve">1. Publikowanie informacji, dotyczących systemu zapewnienia i doskonalenia jakości kształcenia na stronie internetowej Uczelnianego Systemu Zapewnienia i Doskonalenia Jakości Kształcenia obejmuje w szczególności: </w:t>
      </w:r>
    </w:p>
    <w:p w14:paraId="7835D84B" w14:textId="77777777" w:rsidR="001551F6" w:rsidRPr="00D1585E" w:rsidRDefault="001551F6" w:rsidP="001551F6">
      <w:pPr>
        <w:spacing w:after="0" w:line="360" w:lineRule="auto"/>
        <w:jc w:val="both"/>
        <w:rPr>
          <w:rFonts w:ascii="Times New Roman" w:hAnsi="Times New Roman"/>
          <w:color w:val="000000"/>
          <w:sz w:val="24"/>
          <w:szCs w:val="24"/>
        </w:rPr>
      </w:pPr>
      <w:r w:rsidRPr="00D1585E">
        <w:rPr>
          <w:rFonts w:ascii="Times New Roman" w:hAnsi="Times New Roman"/>
          <w:color w:val="000000"/>
          <w:sz w:val="24"/>
          <w:szCs w:val="24"/>
        </w:rPr>
        <w:t>- skład i zadania Uczelnianego Zespołu, Wydziałowych Zespołów i Wydziałowych Komisji,</w:t>
      </w:r>
    </w:p>
    <w:p w14:paraId="44B7A976" w14:textId="77777777" w:rsidR="001551F6" w:rsidRPr="00D1585E" w:rsidRDefault="001551F6" w:rsidP="001551F6">
      <w:pPr>
        <w:spacing w:after="0" w:line="360" w:lineRule="auto"/>
        <w:jc w:val="both"/>
        <w:rPr>
          <w:rFonts w:ascii="Times New Roman" w:hAnsi="Times New Roman"/>
          <w:color w:val="000000"/>
          <w:sz w:val="24"/>
          <w:szCs w:val="24"/>
        </w:rPr>
      </w:pPr>
      <w:r w:rsidRPr="00D1585E">
        <w:rPr>
          <w:rFonts w:ascii="Times New Roman" w:hAnsi="Times New Roman"/>
          <w:color w:val="000000"/>
          <w:sz w:val="24"/>
          <w:szCs w:val="24"/>
        </w:rPr>
        <w:t>- akty prawne i regulaminy dotyczące systemu zapewnienia i doskonalenia jakości kształcenia w UMB,</w:t>
      </w:r>
    </w:p>
    <w:p w14:paraId="54ECE337" w14:textId="77777777" w:rsidR="001551F6" w:rsidRPr="00D1585E" w:rsidRDefault="001551F6" w:rsidP="001551F6">
      <w:pPr>
        <w:spacing w:after="0" w:line="360" w:lineRule="auto"/>
        <w:jc w:val="both"/>
        <w:rPr>
          <w:rFonts w:ascii="Times New Roman" w:hAnsi="Times New Roman"/>
          <w:color w:val="000000"/>
          <w:sz w:val="24"/>
          <w:szCs w:val="24"/>
        </w:rPr>
      </w:pPr>
      <w:r w:rsidRPr="00D1585E">
        <w:rPr>
          <w:rFonts w:ascii="Times New Roman" w:hAnsi="Times New Roman"/>
          <w:color w:val="000000"/>
          <w:sz w:val="24"/>
          <w:szCs w:val="24"/>
        </w:rPr>
        <w:t>- wzory ankiet,</w:t>
      </w:r>
    </w:p>
    <w:p w14:paraId="1ED59C89" w14:textId="77777777" w:rsidR="001551F6" w:rsidRPr="00D1585E" w:rsidRDefault="001551F6" w:rsidP="001551F6">
      <w:pPr>
        <w:spacing w:after="0" w:line="360" w:lineRule="auto"/>
        <w:jc w:val="both"/>
        <w:rPr>
          <w:rFonts w:ascii="Times New Roman" w:hAnsi="Times New Roman"/>
          <w:color w:val="000000"/>
          <w:sz w:val="24"/>
          <w:szCs w:val="24"/>
        </w:rPr>
      </w:pPr>
      <w:r w:rsidRPr="00D1585E">
        <w:rPr>
          <w:rFonts w:ascii="Times New Roman" w:hAnsi="Times New Roman"/>
          <w:color w:val="000000"/>
          <w:sz w:val="24"/>
          <w:szCs w:val="24"/>
        </w:rPr>
        <w:t>- harmonogramy,</w:t>
      </w:r>
    </w:p>
    <w:p w14:paraId="03E2E84C" w14:textId="77777777" w:rsidR="001551F6" w:rsidRPr="00D1585E" w:rsidRDefault="001551F6" w:rsidP="001551F6">
      <w:pPr>
        <w:spacing w:after="0" w:line="360" w:lineRule="auto"/>
        <w:jc w:val="both"/>
        <w:rPr>
          <w:rFonts w:ascii="Times New Roman" w:hAnsi="Times New Roman"/>
          <w:color w:val="000000"/>
          <w:sz w:val="24"/>
          <w:szCs w:val="24"/>
        </w:rPr>
      </w:pPr>
      <w:r w:rsidRPr="00D1585E">
        <w:rPr>
          <w:rFonts w:ascii="Times New Roman" w:hAnsi="Times New Roman"/>
          <w:color w:val="000000"/>
          <w:sz w:val="24"/>
          <w:szCs w:val="24"/>
        </w:rPr>
        <w:t>- dane kontaktowe Pełnomocnika Rektora ds. Zapewnienia i Doskonalenia Jakości Kształcenia, Przewodniczących Wydziałowych Zespołów i Wydziałowych Komisji.</w:t>
      </w:r>
    </w:p>
    <w:p w14:paraId="32F66BC0" w14:textId="7B87ACD2" w:rsidR="001551F6" w:rsidRPr="00D1585E" w:rsidRDefault="001551F6" w:rsidP="001551F6">
      <w:pPr>
        <w:spacing w:after="0" w:line="360" w:lineRule="auto"/>
        <w:jc w:val="both"/>
        <w:rPr>
          <w:rFonts w:ascii="Times New Roman" w:hAnsi="Times New Roman"/>
          <w:color w:val="000000"/>
          <w:sz w:val="24"/>
          <w:szCs w:val="24"/>
        </w:rPr>
      </w:pPr>
      <w:r w:rsidRPr="00D1585E">
        <w:rPr>
          <w:rFonts w:ascii="Times New Roman" w:hAnsi="Times New Roman"/>
          <w:color w:val="000000"/>
          <w:sz w:val="24"/>
          <w:szCs w:val="24"/>
        </w:rPr>
        <w:t xml:space="preserve">2. Publikowaniem informacji zajmuje się </w:t>
      </w:r>
      <w:r w:rsidRPr="00D1585E">
        <w:rPr>
          <w:rFonts w:ascii="Times New Roman" w:hAnsi="Times New Roman"/>
          <w:color w:val="000000" w:themeColor="text1"/>
          <w:sz w:val="24"/>
          <w:szCs w:val="24"/>
        </w:rPr>
        <w:t xml:space="preserve">Sekcja ds. Planowania i Rozliczania Obciążeń Dydaktycznych </w:t>
      </w:r>
      <w:r w:rsidRPr="00D1585E">
        <w:rPr>
          <w:rFonts w:ascii="Times New Roman" w:hAnsi="Times New Roman"/>
          <w:color w:val="000000"/>
          <w:sz w:val="24"/>
          <w:szCs w:val="24"/>
        </w:rPr>
        <w:t xml:space="preserve">we współpracy z Uczelnianym Zespołem oraz Wydziałowymi Zespołami </w:t>
      </w:r>
      <w:r w:rsidR="00510CA9">
        <w:rPr>
          <w:rFonts w:ascii="Times New Roman" w:hAnsi="Times New Roman"/>
          <w:color w:val="000000"/>
          <w:sz w:val="24"/>
          <w:szCs w:val="24"/>
        </w:rPr>
        <w:br/>
      </w:r>
      <w:r w:rsidRPr="00D1585E">
        <w:rPr>
          <w:rFonts w:ascii="Times New Roman" w:hAnsi="Times New Roman"/>
          <w:color w:val="000000"/>
          <w:sz w:val="24"/>
          <w:szCs w:val="24"/>
        </w:rPr>
        <w:t xml:space="preserve">i Wydziałowymi Komisjami. </w:t>
      </w:r>
    </w:p>
    <w:p w14:paraId="32906ACF" w14:textId="108D2D56" w:rsidR="001551F6" w:rsidRPr="00D1585E" w:rsidRDefault="001551F6" w:rsidP="001551F6">
      <w:pPr>
        <w:spacing w:after="0" w:line="360" w:lineRule="auto"/>
        <w:jc w:val="both"/>
        <w:rPr>
          <w:rFonts w:ascii="Times New Roman" w:hAnsi="Times New Roman"/>
          <w:sz w:val="24"/>
          <w:szCs w:val="24"/>
        </w:rPr>
      </w:pPr>
      <w:r w:rsidRPr="00D1585E">
        <w:rPr>
          <w:rFonts w:ascii="Times New Roman" w:hAnsi="Times New Roman"/>
          <w:color w:val="000000"/>
          <w:sz w:val="24"/>
          <w:szCs w:val="24"/>
        </w:rPr>
        <w:t xml:space="preserve">3. Informacje do publikacji zgłaszają drogą elektroniczną </w:t>
      </w:r>
      <w:r w:rsidRPr="00D1585E">
        <w:rPr>
          <w:rFonts w:ascii="Times New Roman" w:hAnsi="Times New Roman"/>
          <w:color w:val="000000" w:themeColor="text1"/>
          <w:sz w:val="24"/>
          <w:szCs w:val="24"/>
        </w:rPr>
        <w:t xml:space="preserve">do Sekcji ds. Planowania </w:t>
      </w:r>
      <w:r w:rsidR="00510CA9">
        <w:rPr>
          <w:rFonts w:ascii="Times New Roman" w:hAnsi="Times New Roman"/>
          <w:color w:val="000000" w:themeColor="text1"/>
          <w:sz w:val="24"/>
          <w:szCs w:val="24"/>
        </w:rPr>
        <w:br/>
      </w:r>
      <w:r w:rsidRPr="00D1585E">
        <w:rPr>
          <w:rFonts w:ascii="Times New Roman" w:hAnsi="Times New Roman"/>
          <w:color w:val="000000" w:themeColor="text1"/>
          <w:sz w:val="24"/>
          <w:szCs w:val="24"/>
        </w:rPr>
        <w:t xml:space="preserve">i Rozliczania Obciążeń Dydaktycznych </w:t>
      </w:r>
      <w:r w:rsidRPr="00D1585E">
        <w:rPr>
          <w:rFonts w:ascii="Times New Roman" w:hAnsi="Times New Roman"/>
          <w:color w:val="000000"/>
          <w:sz w:val="24"/>
          <w:szCs w:val="24"/>
        </w:rPr>
        <w:t>przewodniczący Wydziałowych Z</w:t>
      </w:r>
      <w:r w:rsidR="00610C32" w:rsidRPr="00D1585E">
        <w:rPr>
          <w:rFonts w:ascii="Times New Roman" w:hAnsi="Times New Roman"/>
          <w:color w:val="000000"/>
          <w:sz w:val="24"/>
          <w:szCs w:val="24"/>
        </w:rPr>
        <w:t xml:space="preserve">espołów </w:t>
      </w:r>
      <w:r w:rsidR="00510CA9">
        <w:rPr>
          <w:rFonts w:ascii="Times New Roman" w:hAnsi="Times New Roman"/>
          <w:color w:val="000000"/>
          <w:sz w:val="24"/>
          <w:szCs w:val="24"/>
        </w:rPr>
        <w:br/>
      </w:r>
      <w:r w:rsidR="00610C32" w:rsidRPr="00D1585E">
        <w:rPr>
          <w:rFonts w:ascii="Times New Roman" w:hAnsi="Times New Roman"/>
          <w:color w:val="000000"/>
          <w:sz w:val="24"/>
          <w:szCs w:val="24"/>
        </w:rPr>
        <w:t xml:space="preserve">i Wydziałowych Komisji </w:t>
      </w:r>
      <w:r w:rsidRPr="00D1585E">
        <w:rPr>
          <w:rFonts w:ascii="Times New Roman" w:hAnsi="Times New Roman"/>
          <w:color w:val="000000"/>
          <w:sz w:val="24"/>
          <w:szCs w:val="24"/>
        </w:rPr>
        <w:t xml:space="preserve">oraz osoby przez nich wyznaczone, </w:t>
      </w:r>
      <w:r w:rsidRPr="00D1585E">
        <w:rPr>
          <w:rFonts w:ascii="Times New Roman" w:hAnsi="Times New Roman"/>
          <w:sz w:val="24"/>
          <w:szCs w:val="24"/>
        </w:rPr>
        <w:t>przy czym informacje dotyczące jakości kształcenia na poszczególnych Wydziałach zamieszczane są na stronach internetowych tych Wydziałów (np. regulaminy hospitacji zajęć dydaktycznych, regulaminy praktyk zawodowych, arkusze opinii uczestnika praktyki)</w:t>
      </w:r>
    </w:p>
    <w:p w14:paraId="695E5AAB" w14:textId="20CB5A9D" w:rsidR="001551F6" w:rsidRPr="00D1585E" w:rsidRDefault="001551F6" w:rsidP="001551F6">
      <w:pPr>
        <w:spacing w:after="0" w:line="360" w:lineRule="auto"/>
        <w:jc w:val="both"/>
        <w:rPr>
          <w:rFonts w:ascii="Times New Roman" w:hAnsi="Times New Roman"/>
          <w:sz w:val="24"/>
          <w:szCs w:val="24"/>
        </w:rPr>
      </w:pPr>
      <w:r w:rsidRPr="00D1585E">
        <w:rPr>
          <w:rFonts w:ascii="Times New Roman" w:hAnsi="Times New Roman"/>
          <w:sz w:val="24"/>
          <w:szCs w:val="24"/>
        </w:rPr>
        <w:t xml:space="preserve">4. Regulamin dydaktyczny jednostki, harmonogram zajęć i sylabusy z przedmiotów powinny znajdować się na stronie internetowej </w:t>
      </w:r>
      <w:r w:rsidR="00352198" w:rsidRPr="00D1585E">
        <w:rPr>
          <w:rFonts w:ascii="Times New Roman" w:hAnsi="Times New Roman"/>
          <w:sz w:val="24"/>
          <w:szCs w:val="24"/>
        </w:rPr>
        <w:t>lub na tablicy informacyjnej</w:t>
      </w:r>
      <w:r w:rsidRPr="00D1585E">
        <w:rPr>
          <w:rFonts w:ascii="Times New Roman" w:hAnsi="Times New Roman"/>
          <w:sz w:val="24"/>
          <w:szCs w:val="24"/>
        </w:rPr>
        <w:t xml:space="preserve"> jednostki organizacyjnej. </w:t>
      </w:r>
      <w:r w:rsidR="00510CA9">
        <w:rPr>
          <w:rFonts w:ascii="Times New Roman" w:hAnsi="Times New Roman"/>
          <w:sz w:val="24"/>
          <w:szCs w:val="24"/>
        </w:rPr>
        <w:br/>
      </w:r>
      <w:r w:rsidRPr="00D1585E">
        <w:rPr>
          <w:rFonts w:ascii="Times New Roman" w:hAnsi="Times New Roman"/>
          <w:sz w:val="24"/>
          <w:szCs w:val="24"/>
        </w:rPr>
        <w:t>W przypadku realizacji większej ilości przedmiotów i/lub realizacji jednego przedmiotu na więcej niż jednym kierunku, sylabusy przedmiotów mogą być zamieszczone tylko na stronie internetowej jednostki.</w:t>
      </w:r>
    </w:p>
    <w:p w14:paraId="63C9394C" w14:textId="77777777" w:rsidR="001551F6" w:rsidRPr="00D1585E" w:rsidRDefault="001551F6" w:rsidP="001551F6">
      <w:pPr>
        <w:spacing w:after="0" w:line="360" w:lineRule="auto"/>
        <w:jc w:val="center"/>
        <w:rPr>
          <w:rFonts w:ascii="Times New Roman" w:hAnsi="Times New Roman"/>
          <w:b/>
          <w:sz w:val="24"/>
          <w:szCs w:val="24"/>
        </w:rPr>
      </w:pPr>
    </w:p>
    <w:p w14:paraId="39A7F705" w14:textId="77777777" w:rsidR="001551F6" w:rsidRPr="00D1585E" w:rsidRDefault="001551F6" w:rsidP="001551F6">
      <w:pPr>
        <w:spacing w:after="0" w:line="360" w:lineRule="auto"/>
        <w:jc w:val="center"/>
        <w:rPr>
          <w:rFonts w:ascii="Times New Roman" w:hAnsi="Times New Roman"/>
          <w:color w:val="000000"/>
          <w:sz w:val="24"/>
          <w:szCs w:val="24"/>
        </w:rPr>
      </w:pPr>
      <w:r w:rsidRPr="00D1585E">
        <w:rPr>
          <w:rFonts w:ascii="Times New Roman" w:hAnsi="Times New Roman"/>
          <w:b/>
          <w:sz w:val="24"/>
          <w:szCs w:val="24"/>
        </w:rPr>
        <w:t xml:space="preserve">§ </w:t>
      </w:r>
      <w:r w:rsidRPr="00D1585E">
        <w:rPr>
          <w:rFonts w:ascii="Times New Roman" w:hAnsi="Times New Roman"/>
          <w:b/>
          <w:color w:val="000000"/>
          <w:sz w:val="24"/>
          <w:szCs w:val="24"/>
        </w:rPr>
        <w:t>16</w:t>
      </w:r>
      <w:r w:rsidRPr="00D1585E">
        <w:rPr>
          <w:rFonts w:ascii="Times New Roman" w:hAnsi="Times New Roman"/>
          <w:color w:val="000000"/>
          <w:sz w:val="24"/>
          <w:szCs w:val="24"/>
        </w:rPr>
        <w:t xml:space="preserve"> </w:t>
      </w:r>
    </w:p>
    <w:p w14:paraId="7BBC4F8F" w14:textId="77777777" w:rsidR="001551F6" w:rsidRPr="00D1585E" w:rsidRDefault="001551F6" w:rsidP="001551F6">
      <w:pPr>
        <w:spacing w:after="0" w:line="360" w:lineRule="auto"/>
        <w:rPr>
          <w:rFonts w:ascii="Times New Roman" w:hAnsi="Times New Roman"/>
          <w:color w:val="000000"/>
          <w:sz w:val="24"/>
          <w:szCs w:val="24"/>
        </w:rPr>
      </w:pPr>
      <w:r w:rsidRPr="00D1585E">
        <w:rPr>
          <w:rFonts w:ascii="Times New Roman" w:hAnsi="Times New Roman"/>
          <w:color w:val="000000"/>
          <w:sz w:val="24"/>
          <w:szCs w:val="24"/>
        </w:rPr>
        <w:t>Regulamin wchodzi w życie z dniem podpisania.</w:t>
      </w:r>
    </w:p>
    <w:p w14:paraId="02450B80" w14:textId="77777777" w:rsidR="001551F6" w:rsidRPr="00D1585E" w:rsidRDefault="001551F6" w:rsidP="001551F6">
      <w:pPr>
        <w:spacing w:after="0" w:line="360" w:lineRule="auto"/>
        <w:jc w:val="center"/>
        <w:rPr>
          <w:rFonts w:ascii="Times New Roman" w:hAnsi="Times New Roman"/>
          <w:sz w:val="24"/>
          <w:szCs w:val="24"/>
        </w:rPr>
      </w:pPr>
    </w:p>
    <w:p w14:paraId="2DD6EC5E" w14:textId="77777777" w:rsidR="001551F6" w:rsidRPr="00D1585E" w:rsidRDefault="001551F6" w:rsidP="005D4133">
      <w:pPr>
        <w:spacing w:after="0" w:line="360" w:lineRule="auto"/>
        <w:ind w:left="3261" w:firstLine="708"/>
        <w:jc w:val="center"/>
        <w:rPr>
          <w:rFonts w:ascii="Times New Roman" w:hAnsi="Times New Roman"/>
          <w:sz w:val="24"/>
          <w:szCs w:val="24"/>
        </w:rPr>
      </w:pPr>
      <w:r w:rsidRPr="00D1585E">
        <w:rPr>
          <w:rFonts w:ascii="Times New Roman" w:hAnsi="Times New Roman"/>
          <w:sz w:val="24"/>
          <w:szCs w:val="24"/>
        </w:rPr>
        <w:t>Rektor</w:t>
      </w:r>
    </w:p>
    <w:p w14:paraId="293694D7" w14:textId="77777777" w:rsidR="001551F6" w:rsidRPr="00D1585E" w:rsidRDefault="001551F6" w:rsidP="005D4133">
      <w:pPr>
        <w:spacing w:after="0" w:line="360" w:lineRule="auto"/>
        <w:ind w:left="3261"/>
        <w:jc w:val="center"/>
        <w:rPr>
          <w:rFonts w:ascii="Times New Roman" w:hAnsi="Times New Roman"/>
          <w:sz w:val="24"/>
          <w:szCs w:val="24"/>
        </w:rPr>
      </w:pPr>
    </w:p>
    <w:p w14:paraId="2DF8B98C" w14:textId="77777777" w:rsidR="001551F6" w:rsidRPr="00D1585E" w:rsidRDefault="001551F6" w:rsidP="005D4133">
      <w:pPr>
        <w:spacing w:after="0" w:line="360" w:lineRule="auto"/>
        <w:ind w:left="3261"/>
        <w:jc w:val="center"/>
        <w:rPr>
          <w:rFonts w:ascii="Times New Roman" w:hAnsi="Times New Roman"/>
          <w:sz w:val="24"/>
          <w:szCs w:val="24"/>
        </w:rPr>
      </w:pPr>
    </w:p>
    <w:p w14:paraId="39F3079A" w14:textId="77777777" w:rsidR="001551F6" w:rsidRPr="00D1585E" w:rsidRDefault="001551F6" w:rsidP="005D4133">
      <w:pPr>
        <w:spacing w:after="0" w:line="360" w:lineRule="auto"/>
        <w:ind w:left="3261" w:firstLine="708"/>
        <w:jc w:val="center"/>
        <w:rPr>
          <w:rFonts w:ascii="Times New Roman" w:hAnsi="Times New Roman"/>
          <w:sz w:val="24"/>
          <w:szCs w:val="24"/>
        </w:rPr>
      </w:pPr>
      <w:r w:rsidRPr="00D1585E">
        <w:rPr>
          <w:rFonts w:ascii="Times New Roman" w:hAnsi="Times New Roman"/>
          <w:sz w:val="24"/>
          <w:szCs w:val="24"/>
        </w:rPr>
        <w:t>prof. dr hab. Adam Krętowski</w:t>
      </w:r>
    </w:p>
    <w:p w14:paraId="3B776D52" w14:textId="77777777" w:rsidR="001551F6" w:rsidRPr="00DF0B40" w:rsidRDefault="001551F6" w:rsidP="001551F6">
      <w:pPr>
        <w:spacing w:after="0" w:line="240" w:lineRule="auto"/>
        <w:rPr>
          <w:rFonts w:ascii="Times New Roman" w:eastAsia="Times New Roman" w:hAnsi="Times New Roman"/>
          <w:sz w:val="16"/>
          <w:szCs w:val="16"/>
          <w:lang w:eastAsia="pl-PL"/>
        </w:rPr>
        <w:sectPr w:rsidR="001551F6" w:rsidRPr="00DF0B40" w:rsidSect="001551F6">
          <w:footerReference w:type="default" r:id="rId8"/>
          <w:pgSz w:w="11906" w:h="16838"/>
          <w:pgMar w:top="709" w:right="1417" w:bottom="709" w:left="1417" w:header="709" w:footer="709" w:gutter="0"/>
          <w:cols w:space="708"/>
          <w:docGrid w:linePitch="360"/>
        </w:sectPr>
      </w:pPr>
    </w:p>
    <w:p w14:paraId="5742CA55" w14:textId="77777777" w:rsidR="00F8330D" w:rsidRPr="004E7B9B" w:rsidRDefault="00F8330D" w:rsidP="00F8330D">
      <w:pPr>
        <w:spacing w:after="0" w:line="240" w:lineRule="auto"/>
        <w:jc w:val="right"/>
        <w:rPr>
          <w:rFonts w:ascii="Times New Roman" w:eastAsia="Times New Roman" w:hAnsi="Times New Roman"/>
          <w:i/>
          <w:sz w:val="16"/>
          <w:szCs w:val="16"/>
          <w:lang w:eastAsia="pl-PL"/>
        </w:rPr>
      </w:pPr>
      <w:r w:rsidRPr="004E7B9B">
        <w:rPr>
          <w:rFonts w:ascii="Times New Roman" w:eastAsia="Times New Roman" w:hAnsi="Times New Roman"/>
          <w:sz w:val="16"/>
          <w:szCs w:val="16"/>
          <w:lang w:eastAsia="pl-PL"/>
        </w:rPr>
        <w:t xml:space="preserve">Załącznik nr 1 do </w:t>
      </w:r>
      <w:r w:rsidRPr="004E7B9B">
        <w:rPr>
          <w:rFonts w:ascii="Times New Roman" w:hAnsi="Times New Roman"/>
          <w:color w:val="000000"/>
          <w:sz w:val="16"/>
          <w:szCs w:val="16"/>
        </w:rPr>
        <w:t xml:space="preserve">Regulaminu </w:t>
      </w:r>
      <w:r w:rsidRPr="004E7B9B">
        <w:rPr>
          <w:rFonts w:ascii="Times New Roman" w:hAnsi="Times New Roman"/>
          <w:sz w:val="16"/>
          <w:szCs w:val="16"/>
        </w:rPr>
        <w:t>Działania Systemu Zapewnienia i Doskonalenia Jakości Kształcenia UMB</w:t>
      </w:r>
      <w:r>
        <w:rPr>
          <w:rFonts w:ascii="Times New Roman" w:hAnsi="Times New Roman"/>
          <w:sz w:val="16"/>
          <w:szCs w:val="16"/>
        </w:rPr>
        <w:t xml:space="preserve"> - </w:t>
      </w:r>
      <w:r w:rsidRPr="004E7B9B">
        <w:rPr>
          <w:rFonts w:ascii="Times New Roman" w:eastAsia="Times New Roman" w:hAnsi="Times New Roman"/>
          <w:i/>
          <w:sz w:val="16"/>
          <w:szCs w:val="16"/>
          <w:lang w:eastAsia="pl-PL"/>
        </w:rPr>
        <w:t>Schemat Systemu Zapewnienia i Doskonalenia Jakości Kształcenia UMB</w:t>
      </w:r>
    </w:p>
    <w:p w14:paraId="3858F439" w14:textId="77777777" w:rsidR="00F8330D" w:rsidRPr="004E7B9B" w:rsidRDefault="00F8330D" w:rsidP="00F8330D">
      <w:pPr>
        <w:spacing w:after="0" w:line="240" w:lineRule="auto"/>
        <w:rPr>
          <w:rFonts w:ascii="Times New Roman" w:eastAsia="Times New Roman" w:hAnsi="Times New Roman"/>
          <w:b/>
          <w:sz w:val="16"/>
          <w:szCs w:val="16"/>
          <w:lang w:eastAsia="pl-PL"/>
        </w:rPr>
      </w:pPr>
    </w:p>
    <w:p w14:paraId="479E0446" w14:textId="77777777" w:rsidR="00F8330D" w:rsidRPr="00252D63" w:rsidRDefault="00F8330D" w:rsidP="00F8330D">
      <w:pPr>
        <w:spacing w:after="0" w:line="240" w:lineRule="auto"/>
        <w:jc w:val="center"/>
        <w:rPr>
          <w:rFonts w:ascii="Times New Roman" w:eastAsia="Times New Roman" w:hAnsi="Times New Roman"/>
          <w:b/>
          <w:sz w:val="16"/>
          <w:szCs w:val="16"/>
          <w:lang w:eastAsia="pl-PL"/>
        </w:rPr>
      </w:pPr>
      <w:r>
        <w:rPr>
          <w:noProof/>
          <w:lang w:eastAsia="pl-PL"/>
        </w:rPr>
        <mc:AlternateContent>
          <mc:Choice Requires="wps">
            <w:drawing>
              <wp:anchor distT="0" distB="0" distL="114300" distR="114300" simplePos="0" relativeHeight="251712512" behindDoc="0" locked="0" layoutInCell="1" allowOverlap="1" wp14:anchorId="59873547" wp14:editId="3313C5E7">
                <wp:simplePos x="0" y="0"/>
                <wp:positionH relativeFrom="column">
                  <wp:posOffset>7160260</wp:posOffset>
                </wp:positionH>
                <wp:positionV relativeFrom="paragraph">
                  <wp:posOffset>3956050</wp:posOffset>
                </wp:positionV>
                <wp:extent cx="2085975" cy="1076960"/>
                <wp:effectExtent l="0" t="0" r="28575" b="27940"/>
                <wp:wrapNone/>
                <wp:docPr id="55" name="Schemat blokowy: proces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5975" cy="1076960"/>
                        </a:xfrm>
                        <a:prstGeom prst="flowChartProcess">
                          <a:avLst/>
                        </a:prstGeom>
                        <a:solidFill>
                          <a:sysClr val="window" lastClr="FFFFFF">
                            <a:lumMod val="85000"/>
                          </a:sysClr>
                        </a:solidFill>
                        <a:ln w="25400" cap="flat" cmpd="sng" algn="ctr">
                          <a:solidFill>
                            <a:sysClr val="windowText" lastClr="000000"/>
                          </a:solidFill>
                          <a:prstDash val="solid"/>
                        </a:ln>
                        <a:effectLst/>
                      </wps:spPr>
                      <wps:txbx>
                        <w:txbxContent>
                          <w:p w14:paraId="265E3B75" w14:textId="77777777" w:rsidR="00DC1F2A" w:rsidRDefault="00DC1F2A" w:rsidP="00F8330D">
                            <w:pPr>
                              <w:pStyle w:val="Tekstdymka"/>
                              <w:jc w:val="center"/>
                              <w:rPr>
                                <w:rFonts w:ascii="Times New Roman" w:hAnsi="Times New Roman"/>
                                <w:sz w:val="18"/>
                                <w:szCs w:val="18"/>
                                <w:lang w:val="pl-PL"/>
                              </w:rPr>
                            </w:pPr>
                            <w:r w:rsidRPr="004023F2">
                              <w:rPr>
                                <w:rFonts w:ascii="Times New Roman" w:hAnsi="Times New Roman"/>
                                <w:sz w:val="18"/>
                                <w:szCs w:val="18"/>
                                <w:lang w:val="pl-PL"/>
                              </w:rPr>
                              <w:t>Pełnomocnik Rektora ds. Osób Niepełnosprawnych</w:t>
                            </w:r>
                            <w:r>
                              <w:rPr>
                                <w:rFonts w:ascii="Times New Roman" w:hAnsi="Times New Roman"/>
                                <w:sz w:val="18"/>
                                <w:szCs w:val="18"/>
                                <w:lang w:val="pl-PL"/>
                              </w:rPr>
                              <w:t xml:space="preserve">, </w:t>
                            </w:r>
                            <w:r w:rsidRPr="00EC22A8">
                              <w:rPr>
                                <w:rFonts w:ascii="Times New Roman" w:hAnsi="Times New Roman"/>
                                <w:sz w:val="18"/>
                                <w:szCs w:val="18"/>
                              </w:rPr>
                              <w:t>Biuro ds. Osób Niepełnosprawnych</w:t>
                            </w:r>
                            <w:r w:rsidRPr="00EC22A8">
                              <w:rPr>
                                <w:rFonts w:ascii="Times New Roman" w:hAnsi="Times New Roman"/>
                                <w:sz w:val="18"/>
                                <w:szCs w:val="18"/>
                                <w:lang w:val="pl-PL"/>
                              </w:rPr>
                              <w:t xml:space="preserve">, </w:t>
                            </w:r>
                          </w:p>
                          <w:p w14:paraId="081BB82C" w14:textId="77777777" w:rsidR="00DC1F2A" w:rsidRPr="00B3716D" w:rsidRDefault="00DC1F2A" w:rsidP="00F8330D">
                            <w:pPr>
                              <w:pStyle w:val="Tekstdymka"/>
                              <w:jc w:val="center"/>
                              <w:rPr>
                                <w:rFonts w:ascii="Times New Roman" w:hAnsi="Times New Roman"/>
                                <w:sz w:val="18"/>
                                <w:szCs w:val="18"/>
                                <w:lang w:val="pl-PL"/>
                              </w:rPr>
                            </w:pPr>
                            <w:r w:rsidRPr="00B3716D">
                              <w:rPr>
                                <w:rFonts w:ascii="Times New Roman" w:hAnsi="Times New Roman"/>
                                <w:sz w:val="18"/>
                                <w:szCs w:val="18"/>
                                <w:lang w:val="pl-PL"/>
                              </w:rPr>
                              <w:t>Biuro Promocji i Rekrutacji,</w:t>
                            </w:r>
                          </w:p>
                          <w:p w14:paraId="2A751A19" w14:textId="77777777" w:rsidR="00DC1F2A" w:rsidRPr="00EC22A8" w:rsidRDefault="00DC1F2A" w:rsidP="00F8330D">
                            <w:pPr>
                              <w:pStyle w:val="Tekstdymka"/>
                              <w:jc w:val="center"/>
                              <w:rPr>
                                <w:rFonts w:ascii="Times New Roman" w:hAnsi="Times New Roman"/>
                                <w:sz w:val="18"/>
                                <w:szCs w:val="18"/>
                                <w:lang w:val="pl-PL"/>
                              </w:rPr>
                            </w:pPr>
                            <w:r w:rsidRPr="00EC22A8">
                              <w:rPr>
                                <w:rFonts w:ascii="Times New Roman" w:hAnsi="Times New Roman"/>
                                <w:sz w:val="18"/>
                                <w:szCs w:val="18"/>
                                <w:lang w:val="pl-PL"/>
                              </w:rPr>
                              <w:t xml:space="preserve">Komisje Senackie </w:t>
                            </w:r>
                          </w:p>
                          <w:p w14:paraId="6976E7B4" w14:textId="77777777" w:rsidR="00DC1F2A" w:rsidRPr="00EC22A8" w:rsidRDefault="00DC1F2A" w:rsidP="00F8330D">
                            <w:pPr>
                              <w:pStyle w:val="Tekstdymka"/>
                              <w:jc w:val="center"/>
                              <w:rPr>
                                <w:sz w:val="18"/>
                                <w:szCs w:val="18"/>
                              </w:rPr>
                            </w:pPr>
                            <w:r w:rsidRPr="00EC22A8">
                              <w:rPr>
                                <w:rFonts w:ascii="Times New Roman" w:hAnsi="Times New Roman"/>
                                <w:sz w:val="18"/>
                                <w:szCs w:val="18"/>
                                <w:lang w:val="pl-PL"/>
                              </w:rPr>
                              <w:t xml:space="preserve">oraz </w:t>
                            </w:r>
                            <w:r w:rsidRPr="00EC22A8">
                              <w:rPr>
                                <w:rFonts w:ascii="Times New Roman" w:hAnsi="Times New Roman"/>
                                <w:sz w:val="18"/>
                                <w:szCs w:val="18"/>
                              </w:rPr>
                              <w:t>inne gremia uczelniane</w:t>
                            </w:r>
                            <w:r w:rsidRPr="00EC22A8">
                              <w:rPr>
                                <w:rFonts w:ascii="Times New Roman" w:hAnsi="Times New Roman"/>
                                <w:sz w:val="18"/>
                                <w:szCs w:val="18"/>
                                <w:lang w:val="pl-PL"/>
                              </w:rPr>
                              <w:t>, związane z jakością kształcenia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73547" id="_x0000_t109" coordsize="21600,21600" o:spt="109" path="m,l,21600r21600,l21600,xe">
                <v:stroke joinstyle="miter"/>
                <v:path gradientshapeok="t" o:connecttype="rect"/>
              </v:shapetype>
              <v:shape id="Schemat blokowy: proces 55" o:spid="_x0000_s1026" type="#_x0000_t109" style="position:absolute;left:0;text-align:left;margin-left:563.8pt;margin-top:311.5pt;width:164.25pt;height:84.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" fillcolor="#d9d9d9" strokecolor="windowText" strokeweight="2pt">
                <v:path arrowok="t"/>
                <v:textbox>
                  <w:txbxContent>
                    <w:p w14:paraId="265E3B75" w14:textId="77777777" w:rsidR="00DC1F2A" w:rsidRDefault="00DC1F2A" w:rsidP="00F8330D">
                      <w:pPr>
                        <w:pStyle w:val="Tekstdymka"/>
                        <w:jc w:val="center"/>
                        <w:rPr>
                          <w:rFonts w:ascii="Times New Roman" w:hAnsi="Times New Roman"/>
                          <w:sz w:val="18"/>
                          <w:szCs w:val="18"/>
                          <w:lang w:val="pl-PL"/>
                        </w:rPr>
                      </w:pPr>
                      <w:r w:rsidRPr="004023F2">
                        <w:rPr>
                          <w:rFonts w:ascii="Times New Roman" w:hAnsi="Times New Roman"/>
                          <w:sz w:val="18"/>
                          <w:szCs w:val="18"/>
                          <w:lang w:val="pl-PL"/>
                        </w:rPr>
                        <w:t>Pełnomocnik Rektora ds. Osób Niepełnosprawnych</w:t>
                      </w:r>
                      <w:r>
                        <w:rPr>
                          <w:rFonts w:ascii="Times New Roman" w:hAnsi="Times New Roman"/>
                          <w:sz w:val="18"/>
                          <w:szCs w:val="18"/>
                          <w:lang w:val="pl-PL"/>
                        </w:rPr>
                        <w:t xml:space="preserve">, </w:t>
                      </w:r>
                      <w:r w:rsidRPr="00EC22A8">
                        <w:rPr>
                          <w:rFonts w:ascii="Times New Roman" w:hAnsi="Times New Roman"/>
                          <w:sz w:val="18"/>
                          <w:szCs w:val="18"/>
                        </w:rPr>
                        <w:t>Biuro ds. Osób Niepełnosprawnych</w:t>
                      </w:r>
                      <w:r w:rsidRPr="00EC22A8">
                        <w:rPr>
                          <w:rFonts w:ascii="Times New Roman" w:hAnsi="Times New Roman"/>
                          <w:sz w:val="18"/>
                          <w:szCs w:val="18"/>
                          <w:lang w:val="pl-PL"/>
                        </w:rPr>
                        <w:t xml:space="preserve">, </w:t>
                      </w:r>
                    </w:p>
                    <w:p w14:paraId="081BB82C" w14:textId="77777777" w:rsidR="00DC1F2A" w:rsidRPr="00B3716D" w:rsidRDefault="00DC1F2A" w:rsidP="00F8330D">
                      <w:pPr>
                        <w:pStyle w:val="Tekstdymka"/>
                        <w:jc w:val="center"/>
                        <w:rPr>
                          <w:rFonts w:ascii="Times New Roman" w:hAnsi="Times New Roman"/>
                          <w:sz w:val="18"/>
                          <w:szCs w:val="18"/>
                          <w:lang w:val="pl-PL"/>
                        </w:rPr>
                      </w:pPr>
                      <w:r w:rsidRPr="00B3716D">
                        <w:rPr>
                          <w:rFonts w:ascii="Times New Roman" w:hAnsi="Times New Roman"/>
                          <w:sz w:val="18"/>
                          <w:szCs w:val="18"/>
                          <w:lang w:val="pl-PL"/>
                        </w:rPr>
                        <w:t>Biuro Promocji i Rekrutacji,</w:t>
                      </w:r>
                    </w:p>
                    <w:p w14:paraId="2A751A19" w14:textId="77777777" w:rsidR="00DC1F2A" w:rsidRPr="00EC22A8" w:rsidRDefault="00DC1F2A" w:rsidP="00F8330D">
                      <w:pPr>
                        <w:pStyle w:val="Tekstdymka"/>
                        <w:jc w:val="center"/>
                        <w:rPr>
                          <w:rFonts w:ascii="Times New Roman" w:hAnsi="Times New Roman"/>
                          <w:sz w:val="18"/>
                          <w:szCs w:val="18"/>
                          <w:lang w:val="pl-PL"/>
                        </w:rPr>
                      </w:pPr>
                      <w:r w:rsidRPr="00EC22A8">
                        <w:rPr>
                          <w:rFonts w:ascii="Times New Roman" w:hAnsi="Times New Roman"/>
                          <w:sz w:val="18"/>
                          <w:szCs w:val="18"/>
                          <w:lang w:val="pl-PL"/>
                        </w:rPr>
                        <w:t xml:space="preserve">Komisje Senackie </w:t>
                      </w:r>
                    </w:p>
                    <w:p w14:paraId="6976E7B4" w14:textId="77777777" w:rsidR="00DC1F2A" w:rsidRPr="00EC22A8" w:rsidRDefault="00DC1F2A" w:rsidP="00F8330D">
                      <w:pPr>
                        <w:pStyle w:val="Tekstdymka"/>
                        <w:jc w:val="center"/>
                        <w:rPr>
                          <w:sz w:val="18"/>
                          <w:szCs w:val="18"/>
                        </w:rPr>
                      </w:pPr>
                      <w:r w:rsidRPr="00EC22A8">
                        <w:rPr>
                          <w:rFonts w:ascii="Times New Roman" w:hAnsi="Times New Roman"/>
                          <w:sz w:val="18"/>
                          <w:szCs w:val="18"/>
                          <w:lang w:val="pl-PL"/>
                        </w:rPr>
                        <w:t xml:space="preserve">oraz </w:t>
                      </w:r>
                      <w:r w:rsidRPr="00EC22A8">
                        <w:rPr>
                          <w:rFonts w:ascii="Times New Roman" w:hAnsi="Times New Roman"/>
                          <w:sz w:val="18"/>
                          <w:szCs w:val="18"/>
                        </w:rPr>
                        <w:t>inne gremia uczelniane</w:t>
                      </w:r>
                      <w:r w:rsidRPr="00EC22A8">
                        <w:rPr>
                          <w:rFonts w:ascii="Times New Roman" w:hAnsi="Times New Roman"/>
                          <w:sz w:val="18"/>
                          <w:szCs w:val="18"/>
                          <w:lang w:val="pl-PL"/>
                        </w:rPr>
                        <w:t>, związane z jakością kształcenia</w:t>
                      </w:r>
                    </w:p>
                  </w:txbxContent>
                </v:textbox>
              </v:shape>
            </w:pict>
          </mc:Fallback>
        </mc:AlternateContent>
      </w:r>
      <w:r>
        <w:rPr>
          <w:noProof/>
          <w:lang w:eastAsia="pl-PL"/>
        </w:rPr>
        <mc:AlternateContent>
          <mc:Choice Requires="wps">
            <w:drawing>
              <wp:anchor distT="0" distB="0" distL="114300" distR="114300" simplePos="0" relativeHeight="251708416" behindDoc="0" locked="0" layoutInCell="1" allowOverlap="1" wp14:anchorId="189BF1FB" wp14:editId="319EF377">
                <wp:simplePos x="0" y="0"/>
                <wp:positionH relativeFrom="column">
                  <wp:posOffset>8255</wp:posOffset>
                </wp:positionH>
                <wp:positionV relativeFrom="paragraph">
                  <wp:posOffset>3863975</wp:posOffset>
                </wp:positionV>
                <wp:extent cx="2105025" cy="704850"/>
                <wp:effectExtent l="0" t="0" r="28575" b="19050"/>
                <wp:wrapNone/>
                <wp:docPr id="65" name="Schemat blokowy: proces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5025" cy="704850"/>
                        </a:xfrm>
                        <a:prstGeom prst="flowChartProcess">
                          <a:avLst/>
                        </a:prstGeom>
                        <a:solidFill>
                          <a:sysClr val="window" lastClr="FFFFFF">
                            <a:lumMod val="85000"/>
                          </a:sysClr>
                        </a:solidFill>
                        <a:ln w="25400" cap="flat" cmpd="sng" algn="ctr">
                          <a:solidFill>
                            <a:sysClr val="windowText" lastClr="000000"/>
                          </a:solidFill>
                          <a:prstDash val="solid"/>
                        </a:ln>
                        <a:effectLst/>
                      </wps:spPr>
                      <wps:txbx>
                        <w:txbxContent>
                          <w:p w14:paraId="11A3CE31" w14:textId="77777777" w:rsidR="00DC1F2A" w:rsidRDefault="00DC1F2A" w:rsidP="00F8330D">
                            <w:pPr>
                              <w:pStyle w:val="Bezodstpw"/>
                              <w:jc w:val="center"/>
                              <w:rPr>
                                <w:sz w:val="28"/>
                              </w:rPr>
                            </w:pPr>
                          </w:p>
                          <w:p w14:paraId="5429F38F" w14:textId="77777777" w:rsidR="00DC1F2A" w:rsidRPr="006931F9" w:rsidRDefault="00DC1F2A" w:rsidP="00F8330D">
                            <w:pPr>
                              <w:pStyle w:val="Bezodstpw"/>
                              <w:jc w:val="center"/>
                              <w:rPr>
                                <w:sz w:val="28"/>
                              </w:rPr>
                            </w:pPr>
                            <w:r w:rsidRPr="006931F9">
                              <w:rPr>
                                <w:sz w:val="28"/>
                              </w:rPr>
                              <w:t>Dział Informatyki</w:t>
                            </w:r>
                          </w:p>
                          <w:p w14:paraId="687192E8" w14:textId="77777777" w:rsidR="00DC1F2A" w:rsidRPr="00E835BA" w:rsidRDefault="00DC1F2A" w:rsidP="00F8330D">
                            <w:pPr>
                              <w:spacing w:line="240" w:lineRule="auto"/>
                              <w:jc w:val="center"/>
                              <w:rPr>
                                <w:rFonts w:ascii="Times New Roman" w:hAnsi="Times New Roman"/>
                                <w:b/>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89BF1FB" id="Schemat blokowy: proces 65" o:spid="_x0000_s1027" type="#_x0000_t109" style="position:absolute;left:0;text-align:left;margin-left:.65pt;margin-top:304.25pt;width:165.75pt;height:5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" fillcolor="#d9d9d9" strokecolor="windowText" strokeweight="2pt">
                <v:path arrowok="t"/>
                <v:textbox>
                  <w:txbxContent>
                    <w:p w14:paraId="11A3CE31" w14:textId="77777777" w:rsidR="00DC1F2A" w:rsidRDefault="00DC1F2A" w:rsidP="00F8330D">
                      <w:pPr>
                        <w:pStyle w:val="Bezodstpw"/>
                        <w:jc w:val="center"/>
                        <w:rPr>
                          <w:sz w:val="28"/>
                        </w:rPr>
                      </w:pPr>
                    </w:p>
                    <w:p w14:paraId="5429F38F" w14:textId="77777777" w:rsidR="00DC1F2A" w:rsidRPr="006931F9" w:rsidRDefault="00DC1F2A" w:rsidP="00F8330D">
                      <w:pPr>
                        <w:pStyle w:val="Bezodstpw"/>
                        <w:jc w:val="center"/>
                        <w:rPr>
                          <w:sz w:val="28"/>
                        </w:rPr>
                      </w:pPr>
                      <w:r w:rsidRPr="006931F9">
                        <w:rPr>
                          <w:sz w:val="28"/>
                        </w:rPr>
                        <w:t>Dział Informatyki</w:t>
                      </w:r>
                    </w:p>
                    <w:p w14:paraId="687192E8" w14:textId="77777777" w:rsidR="00DC1F2A" w:rsidRPr="00E835BA" w:rsidRDefault="00DC1F2A" w:rsidP="00F8330D">
                      <w:pPr>
                        <w:spacing w:line="240" w:lineRule="auto"/>
                        <w:jc w:val="center"/>
                        <w:rPr>
                          <w:rFonts w:ascii="Times New Roman" w:hAnsi="Times New Roman"/>
                          <w:b/>
                          <w:sz w:val="32"/>
                        </w:rPr>
                      </w:pPr>
                    </w:p>
                  </w:txbxContent>
                </v:textbox>
              </v:shape>
            </w:pict>
          </mc:Fallback>
        </mc:AlternateContent>
      </w:r>
      <w:r>
        <w:rPr>
          <w:noProof/>
          <w:lang w:eastAsia="pl-PL"/>
        </w:rPr>
        <mc:AlternateContent>
          <mc:Choice Requires="wps">
            <w:drawing>
              <wp:anchor distT="4294967294" distB="4294967294" distL="114300" distR="114300" simplePos="0" relativeHeight="251720704" behindDoc="0" locked="0" layoutInCell="1" allowOverlap="1" wp14:anchorId="39EEE86F" wp14:editId="1D57B9C0">
                <wp:simplePos x="0" y="0"/>
                <wp:positionH relativeFrom="column">
                  <wp:posOffset>2095500</wp:posOffset>
                </wp:positionH>
                <wp:positionV relativeFrom="paragraph">
                  <wp:posOffset>4235449</wp:posOffset>
                </wp:positionV>
                <wp:extent cx="628650" cy="0"/>
                <wp:effectExtent l="0" t="19050" r="0" b="19050"/>
                <wp:wrapNone/>
                <wp:docPr id="64" name="Łącznik prostoliniowy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650" cy="0"/>
                        </a:xfrm>
                        <a:prstGeom prst="line">
                          <a:avLst/>
                        </a:prstGeom>
                        <a:noFill/>
                        <a:ln w="381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F801BEC" id="Łącznik prostoliniowy 64" o:spid="_x0000_s1026" style="position:absolute;z-index:251720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pt,333.5pt" to="214.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" strokecolor="windowText" strokeweight="3pt">
                <o:lock v:ext="edit" shapetype="f"/>
              </v:line>
            </w:pict>
          </mc:Fallback>
        </mc:AlternateContent>
      </w:r>
      <w:r>
        <w:rPr>
          <w:noProof/>
          <w:lang w:eastAsia="pl-PL"/>
        </w:rPr>
        <mc:AlternateContent>
          <mc:Choice Requires="wps">
            <w:drawing>
              <wp:anchor distT="0" distB="0" distL="114300" distR="114300" simplePos="0" relativeHeight="251707392" behindDoc="0" locked="0" layoutInCell="1" allowOverlap="1" wp14:anchorId="497DC2E8" wp14:editId="78AB150C">
                <wp:simplePos x="0" y="0"/>
                <wp:positionH relativeFrom="column">
                  <wp:posOffset>5080</wp:posOffset>
                </wp:positionH>
                <wp:positionV relativeFrom="paragraph">
                  <wp:posOffset>2646680</wp:posOffset>
                </wp:positionV>
                <wp:extent cx="2105025" cy="650875"/>
                <wp:effectExtent l="0" t="0" r="28575" b="15875"/>
                <wp:wrapNone/>
                <wp:docPr id="63" name="Schemat blokowy: proces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5025" cy="650875"/>
                        </a:xfrm>
                        <a:prstGeom prst="flowChartProcess">
                          <a:avLst/>
                        </a:prstGeom>
                        <a:solidFill>
                          <a:sysClr val="window" lastClr="FFFFFF">
                            <a:lumMod val="85000"/>
                          </a:sysClr>
                        </a:solidFill>
                        <a:ln w="25400" cap="flat" cmpd="sng" algn="ctr">
                          <a:solidFill>
                            <a:sysClr val="windowText" lastClr="000000"/>
                          </a:solidFill>
                          <a:prstDash val="solid"/>
                        </a:ln>
                        <a:effectLst/>
                      </wps:spPr>
                      <wps:txbx>
                        <w:txbxContent>
                          <w:p w14:paraId="681DC5F1" w14:textId="77777777" w:rsidR="00DC1F2A" w:rsidRPr="00A5312B" w:rsidRDefault="00DC1F2A" w:rsidP="00F8330D">
                            <w:pPr>
                              <w:spacing w:line="240" w:lineRule="auto"/>
                              <w:jc w:val="center"/>
                              <w:rPr>
                                <w:rFonts w:ascii="Times New Roman" w:hAnsi="Times New Roman"/>
                                <w:b/>
                                <w:sz w:val="36"/>
                              </w:rPr>
                            </w:pPr>
                            <w:r w:rsidRPr="00A5312B">
                              <w:rPr>
                                <w:rFonts w:ascii="Times New Roman" w:hAnsi="Times New Roman"/>
                                <w:sz w:val="28"/>
                              </w:rPr>
                              <w:t>Biuro Karier UMB</w:t>
                            </w:r>
                          </w:p>
                          <w:p w14:paraId="593F8B76" w14:textId="77777777" w:rsidR="00DC1F2A" w:rsidRDefault="00DC1F2A" w:rsidP="00F8330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7DC2E8" id="Schemat blokowy: proces 63" o:spid="_x0000_s1028" type="#_x0000_t109" style="position:absolute;left:0;text-align:left;margin-left:.4pt;margin-top:208.4pt;width:165.75pt;height:51.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" fillcolor="#d9d9d9" strokecolor="windowText" strokeweight="2pt">
                <v:path arrowok="t"/>
                <v:textbox>
                  <w:txbxContent>
                    <w:p w14:paraId="681DC5F1" w14:textId="77777777" w:rsidR="00DC1F2A" w:rsidRPr="00A5312B" w:rsidRDefault="00DC1F2A" w:rsidP="00F8330D">
                      <w:pPr>
                        <w:spacing w:line="240" w:lineRule="auto"/>
                        <w:jc w:val="center"/>
                        <w:rPr>
                          <w:rFonts w:ascii="Times New Roman" w:hAnsi="Times New Roman"/>
                          <w:b/>
                          <w:sz w:val="36"/>
                        </w:rPr>
                      </w:pPr>
                      <w:r w:rsidRPr="00A5312B">
                        <w:rPr>
                          <w:rFonts w:ascii="Times New Roman" w:hAnsi="Times New Roman"/>
                          <w:sz w:val="28"/>
                        </w:rPr>
                        <w:t>Biuro Karier UMB</w:t>
                      </w:r>
                    </w:p>
                    <w:p w14:paraId="593F8B76" w14:textId="77777777" w:rsidR="00DC1F2A" w:rsidRDefault="00DC1F2A" w:rsidP="00F8330D"/>
                  </w:txbxContent>
                </v:textbox>
              </v:shape>
            </w:pict>
          </mc:Fallback>
        </mc:AlternateContent>
      </w:r>
      <w:r>
        <w:rPr>
          <w:noProof/>
          <w:lang w:eastAsia="pl-PL"/>
        </w:rPr>
        <mc:AlternateContent>
          <mc:Choice Requires="wps">
            <w:drawing>
              <wp:anchor distT="4294967294" distB="4294967294" distL="114300" distR="114300" simplePos="0" relativeHeight="251719680" behindDoc="0" locked="0" layoutInCell="1" allowOverlap="1" wp14:anchorId="5653543C" wp14:editId="55D36AC5">
                <wp:simplePos x="0" y="0"/>
                <wp:positionH relativeFrom="column">
                  <wp:posOffset>2113280</wp:posOffset>
                </wp:positionH>
                <wp:positionV relativeFrom="paragraph">
                  <wp:posOffset>3057524</wp:posOffset>
                </wp:positionV>
                <wp:extent cx="628650" cy="0"/>
                <wp:effectExtent l="0" t="19050" r="0" b="19050"/>
                <wp:wrapNone/>
                <wp:docPr id="62" name="Łącznik prostoliniowy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650" cy="0"/>
                        </a:xfrm>
                        <a:prstGeom prst="line">
                          <a:avLst/>
                        </a:prstGeom>
                        <a:noFill/>
                        <a:ln w="381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05E1205" id="Łącznik prostoliniowy 62" o:spid="_x0000_s1026" style="position:absolute;z-index:251719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6.4pt,240.75pt" to="215.9pt,2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" strokecolor="windowText" strokeweight="3pt">
                <o:lock v:ext="edit" shapetype="f"/>
              </v:line>
            </w:pict>
          </mc:Fallback>
        </mc:AlternateContent>
      </w:r>
      <w:r>
        <w:rPr>
          <w:noProof/>
          <w:lang w:eastAsia="pl-PL"/>
        </w:rPr>
        <mc:AlternateContent>
          <mc:Choice Requires="wps">
            <w:drawing>
              <wp:anchor distT="0" distB="0" distL="114300" distR="114300" simplePos="0" relativeHeight="251706368" behindDoc="0" locked="0" layoutInCell="1" allowOverlap="1" wp14:anchorId="2AB3F3C4" wp14:editId="549B64C4">
                <wp:simplePos x="0" y="0"/>
                <wp:positionH relativeFrom="column">
                  <wp:posOffset>8255</wp:posOffset>
                </wp:positionH>
                <wp:positionV relativeFrom="paragraph">
                  <wp:posOffset>1321435</wp:posOffset>
                </wp:positionV>
                <wp:extent cx="2105025" cy="787400"/>
                <wp:effectExtent l="0" t="0" r="28575" b="12700"/>
                <wp:wrapNone/>
                <wp:docPr id="61" name="Schemat blokowy: proces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5025" cy="787400"/>
                        </a:xfrm>
                        <a:prstGeom prst="flowChartProcess">
                          <a:avLst/>
                        </a:prstGeom>
                        <a:solidFill>
                          <a:sysClr val="window" lastClr="FFFFFF">
                            <a:lumMod val="85000"/>
                          </a:sysClr>
                        </a:solidFill>
                        <a:ln w="25400" cap="flat" cmpd="sng" algn="ctr">
                          <a:solidFill>
                            <a:sysClr val="windowText" lastClr="000000"/>
                          </a:solidFill>
                          <a:prstDash val="solid"/>
                        </a:ln>
                        <a:effectLst/>
                      </wps:spPr>
                      <wps:txbx>
                        <w:txbxContent>
                          <w:p w14:paraId="75D610B2" w14:textId="77777777" w:rsidR="00DC1F2A" w:rsidRPr="0003793E" w:rsidRDefault="00DC1F2A" w:rsidP="00F8330D">
                            <w:pPr>
                              <w:jc w:val="center"/>
                              <w:rPr>
                                <w:color w:val="000000" w:themeColor="text1"/>
                                <w:sz w:val="24"/>
                                <w:szCs w:val="24"/>
                              </w:rPr>
                            </w:pPr>
                            <w:r w:rsidRPr="00610C32">
                              <w:rPr>
                                <w:rFonts w:ascii="Times New Roman" w:hAnsi="Times New Roman"/>
                                <w:color w:val="000000" w:themeColor="text1"/>
                                <w:sz w:val="24"/>
                                <w:szCs w:val="24"/>
                              </w:rPr>
                              <w:t>Sekcja ds. Planowania i Rozliczania Obciążeń Dydaktycznych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AB3F3C4" id="Schemat blokowy: proces 61" o:spid="_x0000_s1029" type="#_x0000_t109" style="position:absolute;left:0;text-align:left;margin-left:.65pt;margin-top:104.05pt;width:165.75pt;height:6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" fillcolor="#d9d9d9" strokecolor="windowText" strokeweight="2pt">
                <v:path arrowok="t"/>
                <v:textbox>
                  <w:txbxContent>
                    <w:p w14:paraId="75D610B2" w14:textId="77777777" w:rsidR="00DC1F2A" w:rsidRPr="0003793E" w:rsidRDefault="00DC1F2A" w:rsidP="00F8330D">
                      <w:pPr>
                        <w:jc w:val="center"/>
                        <w:rPr>
                          <w:color w:val="000000" w:themeColor="text1"/>
                          <w:sz w:val="24"/>
                          <w:szCs w:val="24"/>
                        </w:rPr>
                      </w:pPr>
                      <w:r w:rsidRPr="00610C32">
                        <w:rPr>
                          <w:rFonts w:ascii="Times New Roman" w:hAnsi="Times New Roman"/>
                          <w:color w:val="000000" w:themeColor="text1"/>
                          <w:sz w:val="24"/>
                          <w:szCs w:val="24"/>
                        </w:rPr>
                        <w:t>Sekcja ds. Planowania i Rozliczania Obciążeń Dydaktycznych</w:t>
                      </w:r>
                    </w:p>
                  </w:txbxContent>
                </v:textbox>
              </v:shape>
            </w:pict>
          </mc:Fallback>
        </mc:AlternateContent>
      </w:r>
      <w:r>
        <w:rPr>
          <w:noProof/>
          <w:lang w:eastAsia="pl-PL"/>
        </w:rPr>
        <mc:AlternateContent>
          <mc:Choice Requires="wps">
            <w:drawing>
              <wp:anchor distT="4294967294" distB="4294967294" distL="114300" distR="114300" simplePos="0" relativeHeight="251718656" behindDoc="0" locked="0" layoutInCell="1" allowOverlap="1" wp14:anchorId="6875A6BE" wp14:editId="048AA450">
                <wp:simplePos x="0" y="0"/>
                <wp:positionH relativeFrom="column">
                  <wp:posOffset>2095500</wp:posOffset>
                </wp:positionH>
                <wp:positionV relativeFrom="paragraph">
                  <wp:posOffset>1762759</wp:posOffset>
                </wp:positionV>
                <wp:extent cx="628650" cy="0"/>
                <wp:effectExtent l="0" t="19050" r="0" b="19050"/>
                <wp:wrapNone/>
                <wp:docPr id="60" name="Łącznik prostoliniowy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650" cy="0"/>
                        </a:xfrm>
                        <a:prstGeom prst="line">
                          <a:avLst/>
                        </a:prstGeom>
                        <a:noFill/>
                        <a:ln w="381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D828AC2" id="Łącznik prostoliniowy 60" o:spid="_x0000_s1026" style="position:absolute;z-index:251718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pt,138.8pt" to="214.5pt,1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" strokecolor="windowText" strokeweight="3pt">
                <o:lock v:ext="edit" shapetype="f"/>
              </v:line>
            </w:pict>
          </mc:Fallback>
        </mc:AlternateContent>
      </w:r>
      <w:r>
        <w:rPr>
          <w:noProof/>
          <w:lang w:eastAsia="pl-PL"/>
        </w:rPr>
        <mc:AlternateContent>
          <mc:Choice Requires="wps">
            <w:drawing>
              <wp:anchor distT="0" distB="0" distL="114300" distR="114300" simplePos="0" relativeHeight="251709440" behindDoc="0" locked="0" layoutInCell="1" allowOverlap="1" wp14:anchorId="55CE4A02" wp14:editId="65FA0A5D">
                <wp:simplePos x="0" y="0"/>
                <wp:positionH relativeFrom="column">
                  <wp:posOffset>7157720</wp:posOffset>
                </wp:positionH>
                <wp:positionV relativeFrom="paragraph">
                  <wp:posOffset>992505</wp:posOffset>
                </wp:positionV>
                <wp:extent cx="2085975" cy="650875"/>
                <wp:effectExtent l="0" t="0" r="28575" b="15875"/>
                <wp:wrapNone/>
                <wp:docPr id="59" name="Schemat blokowy: proces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5975" cy="650875"/>
                        </a:xfrm>
                        <a:prstGeom prst="flowChartProcess">
                          <a:avLst/>
                        </a:prstGeom>
                        <a:solidFill>
                          <a:sysClr val="window" lastClr="FFFFFF">
                            <a:lumMod val="85000"/>
                          </a:sysClr>
                        </a:solidFill>
                        <a:ln w="25400" cap="flat" cmpd="sng" algn="ctr">
                          <a:solidFill>
                            <a:sysClr val="windowText" lastClr="000000"/>
                          </a:solidFill>
                          <a:prstDash val="solid"/>
                        </a:ln>
                        <a:effectLst/>
                      </wps:spPr>
                      <wps:txbx>
                        <w:txbxContent>
                          <w:p w14:paraId="304B6CE8" w14:textId="77777777" w:rsidR="00DC1F2A" w:rsidRPr="00A5312B" w:rsidRDefault="00DC1F2A" w:rsidP="00F8330D">
                            <w:pPr>
                              <w:spacing w:line="240" w:lineRule="auto"/>
                              <w:jc w:val="center"/>
                              <w:rPr>
                                <w:rFonts w:ascii="Times New Roman" w:hAnsi="Times New Roman"/>
                                <w:sz w:val="28"/>
                              </w:rPr>
                            </w:pPr>
                            <w:r w:rsidRPr="00A5312B">
                              <w:rPr>
                                <w:rFonts w:ascii="Times New Roman" w:hAnsi="Times New Roman"/>
                                <w:sz w:val="28"/>
                              </w:rPr>
                              <w:t>Kanclerz</w:t>
                            </w:r>
                          </w:p>
                          <w:p w14:paraId="589DDE04" w14:textId="77777777" w:rsidR="00DC1F2A" w:rsidRPr="00A5312B" w:rsidRDefault="00DC1F2A" w:rsidP="00F8330D">
                            <w:pPr>
                              <w:spacing w:line="240" w:lineRule="auto"/>
                              <w:jc w:val="center"/>
                              <w:rPr>
                                <w:rFonts w:ascii="Times New Roman" w:hAnsi="Times New Roman"/>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5CE4A02" id="Schemat blokowy: proces 59" o:spid="_x0000_s1030" type="#_x0000_t109" style="position:absolute;left:0;text-align:left;margin-left:563.6pt;margin-top:78.15pt;width:164.25pt;height:51.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" fillcolor="#d9d9d9" strokecolor="windowText" strokeweight="2pt">
                <v:path arrowok="t"/>
                <v:textbox>
                  <w:txbxContent>
                    <w:p w14:paraId="304B6CE8" w14:textId="77777777" w:rsidR="00DC1F2A" w:rsidRPr="00A5312B" w:rsidRDefault="00DC1F2A" w:rsidP="00F8330D">
                      <w:pPr>
                        <w:spacing w:line="240" w:lineRule="auto"/>
                        <w:jc w:val="center"/>
                        <w:rPr>
                          <w:rFonts w:ascii="Times New Roman" w:hAnsi="Times New Roman"/>
                          <w:sz w:val="28"/>
                        </w:rPr>
                      </w:pPr>
                      <w:r w:rsidRPr="00A5312B">
                        <w:rPr>
                          <w:rFonts w:ascii="Times New Roman" w:hAnsi="Times New Roman"/>
                          <w:sz w:val="28"/>
                        </w:rPr>
                        <w:t>Kanclerz</w:t>
                      </w:r>
                    </w:p>
                    <w:p w14:paraId="589DDE04" w14:textId="77777777" w:rsidR="00DC1F2A" w:rsidRPr="00A5312B" w:rsidRDefault="00DC1F2A" w:rsidP="00F8330D">
                      <w:pPr>
                        <w:spacing w:line="240" w:lineRule="auto"/>
                        <w:jc w:val="center"/>
                        <w:rPr>
                          <w:rFonts w:ascii="Times New Roman" w:hAnsi="Times New Roman"/>
                          <w:sz w:val="28"/>
                        </w:rPr>
                      </w:pPr>
                    </w:p>
                  </w:txbxContent>
                </v:textbox>
              </v:shape>
            </w:pict>
          </mc:Fallback>
        </mc:AlternateContent>
      </w:r>
      <w:r>
        <w:rPr>
          <w:noProof/>
          <w:lang w:eastAsia="pl-PL"/>
        </w:rPr>
        <mc:AlternateContent>
          <mc:Choice Requires="wps">
            <w:drawing>
              <wp:anchor distT="0" distB="0" distL="114300" distR="114300" simplePos="0" relativeHeight="251710464" behindDoc="0" locked="0" layoutInCell="1" allowOverlap="1" wp14:anchorId="446C713E" wp14:editId="0F41411A">
                <wp:simplePos x="0" y="0"/>
                <wp:positionH relativeFrom="column">
                  <wp:posOffset>7157720</wp:posOffset>
                </wp:positionH>
                <wp:positionV relativeFrom="paragraph">
                  <wp:posOffset>1951355</wp:posOffset>
                </wp:positionV>
                <wp:extent cx="2085975" cy="650875"/>
                <wp:effectExtent l="0" t="0" r="28575" b="15875"/>
                <wp:wrapNone/>
                <wp:docPr id="57" name="Schemat blokowy: proces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5975" cy="650875"/>
                        </a:xfrm>
                        <a:prstGeom prst="flowChartProcess">
                          <a:avLst/>
                        </a:prstGeom>
                        <a:solidFill>
                          <a:sysClr val="window" lastClr="FFFFFF">
                            <a:lumMod val="85000"/>
                          </a:sysClr>
                        </a:solidFill>
                        <a:ln w="25400" cap="flat" cmpd="sng" algn="ctr">
                          <a:solidFill>
                            <a:sysClr val="windowText" lastClr="000000"/>
                          </a:solidFill>
                          <a:prstDash val="solid"/>
                        </a:ln>
                        <a:effectLst/>
                      </wps:spPr>
                      <wps:txbx>
                        <w:txbxContent>
                          <w:p w14:paraId="3B5B2236" w14:textId="77777777" w:rsidR="00DC1F2A" w:rsidRPr="00A5312B" w:rsidRDefault="00DC1F2A" w:rsidP="00F8330D">
                            <w:pPr>
                              <w:spacing w:line="240" w:lineRule="auto"/>
                              <w:jc w:val="center"/>
                              <w:rPr>
                                <w:rFonts w:ascii="Times New Roman" w:hAnsi="Times New Roman"/>
                                <w:sz w:val="28"/>
                              </w:rPr>
                            </w:pPr>
                            <w:r w:rsidRPr="00A5312B">
                              <w:rPr>
                                <w:rFonts w:ascii="Times New Roman" w:hAnsi="Times New Roman"/>
                                <w:sz w:val="28"/>
                              </w:rPr>
                              <w:t>Dyrektor Biblioteki</w:t>
                            </w:r>
                          </w:p>
                          <w:p w14:paraId="323C3488" w14:textId="77777777" w:rsidR="00DC1F2A" w:rsidRDefault="00DC1F2A" w:rsidP="00F8330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46C713E" id="Schemat blokowy: proces 57" o:spid="_x0000_s1031" type="#_x0000_t109" style="position:absolute;left:0;text-align:left;margin-left:563.6pt;margin-top:153.65pt;width:164.25pt;height:5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" fillcolor="#d9d9d9" strokecolor="windowText" strokeweight="2pt">
                <v:path arrowok="t"/>
                <v:textbox>
                  <w:txbxContent>
                    <w:p w14:paraId="3B5B2236" w14:textId="77777777" w:rsidR="00DC1F2A" w:rsidRPr="00A5312B" w:rsidRDefault="00DC1F2A" w:rsidP="00F8330D">
                      <w:pPr>
                        <w:spacing w:line="240" w:lineRule="auto"/>
                        <w:jc w:val="center"/>
                        <w:rPr>
                          <w:rFonts w:ascii="Times New Roman" w:hAnsi="Times New Roman"/>
                          <w:sz w:val="28"/>
                        </w:rPr>
                      </w:pPr>
                      <w:r w:rsidRPr="00A5312B">
                        <w:rPr>
                          <w:rFonts w:ascii="Times New Roman" w:hAnsi="Times New Roman"/>
                          <w:sz w:val="28"/>
                        </w:rPr>
                        <w:t>Dyrektor Biblioteki</w:t>
                      </w:r>
                    </w:p>
                    <w:p w14:paraId="323C3488" w14:textId="77777777" w:rsidR="00DC1F2A" w:rsidRDefault="00DC1F2A" w:rsidP="00F8330D"/>
                  </w:txbxContent>
                </v:textbox>
              </v:shape>
            </w:pict>
          </mc:Fallback>
        </mc:AlternateContent>
      </w:r>
      <w:r>
        <w:rPr>
          <w:noProof/>
          <w:lang w:eastAsia="pl-PL"/>
        </w:rPr>
        <mc:AlternateContent>
          <mc:Choice Requires="wps">
            <w:drawing>
              <wp:anchor distT="0" distB="0" distL="114300" distR="114300" simplePos="0" relativeHeight="251711488" behindDoc="0" locked="0" layoutInCell="1" allowOverlap="1" wp14:anchorId="556B334C" wp14:editId="0C9BD4F0">
                <wp:simplePos x="0" y="0"/>
                <wp:positionH relativeFrom="column">
                  <wp:posOffset>7157720</wp:posOffset>
                </wp:positionH>
                <wp:positionV relativeFrom="paragraph">
                  <wp:posOffset>2935605</wp:posOffset>
                </wp:positionV>
                <wp:extent cx="2085975" cy="650875"/>
                <wp:effectExtent l="0" t="0" r="28575" b="15875"/>
                <wp:wrapNone/>
                <wp:docPr id="56" name="Schemat blokowy: proces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5975" cy="650875"/>
                        </a:xfrm>
                        <a:prstGeom prst="flowChartProcess">
                          <a:avLst/>
                        </a:prstGeom>
                        <a:solidFill>
                          <a:sysClr val="window" lastClr="FFFFFF">
                            <a:lumMod val="85000"/>
                          </a:sysClr>
                        </a:solidFill>
                        <a:ln w="25400" cap="flat" cmpd="sng" algn="ctr">
                          <a:solidFill>
                            <a:sysClr val="windowText" lastClr="000000"/>
                          </a:solidFill>
                          <a:prstDash val="solid"/>
                        </a:ln>
                        <a:effectLst/>
                      </wps:spPr>
                      <wps:txbx>
                        <w:txbxContent>
                          <w:p w14:paraId="4AB800C0" w14:textId="77777777" w:rsidR="00DC1F2A" w:rsidRPr="00252D63" w:rsidRDefault="00DC1F2A" w:rsidP="00F8330D">
                            <w:pPr>
                              <w:spacing w:line="240" w:lineRule="auto"/>
                              <w:jc w:val="center"/>
                              <w:rPr>
                                <w:rFonts w:ascii="Times New Roman" w:hAnsi="Times New Roman"/>
                                <w:sz w:val="20"/>
                                <w:szCs w:val="20"/>
                              </w:rPr>
                            </w:pPr>
                            <w:r w:rsidRPr="00252D63">
                              <w:rPr>
                                <w:rFonts w:ascii="Times New Roman" w:hAnsi="Times New Roman"/>
                                <w:sz w:val="20"/>
                                <w:szCs w:val="20"/>
                              </w:rPr>
                              <w:t xml:space="preserve">Organizacje samorządowe </w:t>
                            </w:r>
                          </w:p>
                          <w:p w14:paraId="10019A33" w14:textId="77777777" w:rsidR="00DC1F2A" w:rsidRPr="003E4CBA" w:rsidRDefault="00DC1F2A" w:rsidP="00F8330D">
                            <w:pPr>
                              <w:spacing w:line="240" w:lineRule="auto"/>
                              <w:jc w:val="center"/>
                              <w:rPr>
                                <w:rFonts w:ascii="Times New Roman" w:hAnsi="Times New Roman"/>
                                <w:sz w:val="16"/>
                                <w:szCs w:val="16"/>
                              </w:rPr>
                            </w:pPr>
                            <w:r w:rsidRPr="004023F2">
                              <w:rPr>
                                <w:rFonts w:ascii="Times New Roman" w:hAnsi="Times New Roman"/>
                                <w:sz w:val="16"/>
                                <w:szCs w:val="16"/>
                              </w:rPr>
                              <w:t>Samorząd Studencki, Samorząd Doktorantów</w:t>
                            </w:r>
                          </w:p>
                          <w:p w14:paraId="28853ED7" w14:textId="77777777" w:rsidR="00DC1F2A" w:rsidRDefault="00DC1F2A" w:rsidP="00F8330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56B334C" id="Schemat blokowy: proces 56" o:spid="_x0000_s1032" type="#_x0000_t109" style="position:absolute;left:0;text-align:left;margin-left:563.6pt;margin-top:231.15pt;width:164.25pt;height:51.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" fillcolor="#d9d9d9" strokecolor="windowText" strokeweight="2pt">
                <v:path arrowok="t"/>
                <v:textbox>
                  <w:txbxContent>
                    <w:p w14:paraId="4AB800C0" w14:textId="77777777" w:rsidR="00DC1F2A" w:rsidRPr="00252D63" w:rsidRDefault="00DC1F2A" w:rsidP="00F8330D">
                      <w:pPr>
                        <w:spacing w:line="240" w:lineRule="auto"/>
                        <w:jc w:val="center"/>
                        <w:rPr>
                          <w:rFonts w:ascii="Times New Roman" w:hAnsi="Times New Roman"/>
                          <w:sz w:val="20"/>
                          <w:szCs w:val="20"/>
                        </w:rPr>
                      </w:pPr>
                      <w:r w:rsidRPr="00252D63">
                        <w:rPr>
                          <w:rFonts w:ascii="Times New Roman" w:hAnsi="Times New Roman"/>
                          <w:sz w:val="20"/>
                          <w:szCs w:val="20"/>
                        </w:rPr>
                        <w:t xml:space="preserve">Organizacje samorządowe </w:t>
                      </w:r>
                    </w:p>
                    <w:p w14:paraId="10019A33" w14:textId="77777777" w:rsidR="00DC1F2A" w:rsidRPr="003E4CBA" w:rsidRDefault="00DC1F2A" w:rsidP="00F8330D">
                      <w:pPr>
                        <w:spacing w:line="240" w:lineRule="auto"/>
                        <w:jc w:val="center"/>
                        <w:rPr>
                          <w:rFonts w:ascii="Times New Roman" w:hAnsi="Times New Roman"/>
                          <w:sz w:val="16"/>
                          <w:szCs w:val="16"/>
                        </w:rPr>
                      </w:pPr>
                      <w:r w:rsidRPr="004023F2">
                        <w:rPr>
                          <w:rFonts w:ascii="Times New Roman" w:hAnsi="Times New Roman"/>
                          <w:sz w:val="16"/>
                          <w:szCs w:val="16"/>
                        </w:rPr>
                        <w:t>Samorząd Studencki, Samorząd Doktorantów</w:t>
                      </w:r>
                    </w:p>
                    <w:p w14:paraId="28853ED7" w14:textId="77777777" w:rsidR="00DC1F2A" w:rsidRDefault="00DC1F2A" w:rsidP="00F8330D"/>
                  </w:txbxContent>
                </v:textbox>
              </v:shape>
            </w:pict>
          </mc:Fallback>
        </mc:AlternateContent>
      </w:r>
      <w:r>
        <w:rPr>
          <w:noProof/>
          <w:lang w:eastAsia="pl-PL"/>
        </w:rPr>
        <mc:AlternateContent>
          <mc:Choice Requires="wps">
            <w:drawing>
              <wp:anchor distT="0" distB="0" distL="114298" distR="114298" simplePos="0" relativeHeight="251705344" behindDoc="0" locked="0" layoutInCell="1" allowOverlap="1" wp14:anchorId="5144A4FF" wp14:editId="517AB21D">
                <wp:simplePos x="0" y="0"/>
                <wp:positionH relativeFrom="column">
                  <wp:posOffset>6526529</wp:posOffset>
                </wp:positionH>
                <wp:positionV relativeFrom="paragraph">
                  <wp:posOffset>494030</wp:posOffset>
                </wp:positionV>
                <wp:extent cx="0" cy="5119370"/>
                <wp:effectExtent l="19050" t="19050" r="19050" b="24130"/>
                <wp:wrapNone/>
                <wp:docPr id="54" name="Łącznik prostoliniowy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119370"/>
                        </a:xfrm>
                        <a:prstGeom prst="line">
                          <a:avLst/>
                        </a:prstGeom>
                        <a:noFill/>
                        <a:ln w="38100" cap="rnd"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51A7BF6F" id="Łącznik prostoliniowy 54" o:spid="_x0000_s1026" style="position:absolute;z-index:2517053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513.9pt,38.9pt" to="513.9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" strokecolor="windowText" strokeweight="3pt">
                <v:stroke endcap="round"/>
                <o:lock v:ext="edit" shapetype="f"/>
              </v:line>
            </w:pict>
          </mc:Fallback>
        </mc:AlternateContent>
      </w:r>
      <w:r>
        <w:rPr>
          <w:noProof/>
          <w:lang w:eastAsia="pl-PL"/>
        </w:rPr>
        <mc:AlternateContent>
          <mc:Choice Requires="wps">
            <w:drawing>
              <wp:anchor distT="4294967294" distB="4294967294" distL="114300" distR="114300" simplePos="0" relativeHeight="251736064" behindDoc="0" locked="0" layoutInCell="1" allowOverlap="1" wp14:anchorId="6B0FD674" wp14:editId="59A30AC3">
                <wp:simplePos x="0" y="0"/>
                <wp:positionH relativeFrom="column">
                  <wp:posOffset>2738755</wp:posOffset>
                </wp:positionH>
                <wp:positionV relativeFrom="paragraph">
                  <wp:posOffset>5612129</wp:posOffset>
                </wp:positionV>
                <wp:extent cx="3775075" cy="0"/>
                <wp:effectExtent l="19050" t="19050" r="34925" b="19050"/>
                <wp:wrapNone/>
                <wp:docPr id="53" name="Łącznik prostoliniowy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75075" cy="0"/>
                        </a:xfrm>
                        <a:prstGeom prst="line">
                          <a:avLst/>
                        </a:prstGeom>
                        <a:noFill/>
                        <a:ln w="38100" cap="rnd"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BCAC6C1" id="Łącznik prostoliniowy 53" o:spid="_x0000_s1026" style="position:absolute;z-index:251736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15.65pt,441.9pt" to="512.9pt,4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" strokecolor="windowText" strokeweight="3pt">
                <v:stroke endcap="round"/>
                <o:lock v:ext="edit" shapetype="f"/>
              </v:line>
            </w:pict>
          </mc:Fallback>
        </mc:AlternateContent>
      </w:r>
      <w:r>
        <w:rPr>
          <w:noProof/>
          <w:lang w:eastAsia="pl-PL"/>
        </w:rPr>
        <mc:AlternateContent>
          <mc:Choice Requires="wps">
            <w:drawing>
              <wp:anchor distT="0" distB="0" distL="114300" distR="114300" simplePos="0" relativeHeight="251734016" behindDoc="0" locked="0" layoutInCell="1" allowOverlap="1" wp14:anchorId="5EE0C6F6" wp14:editId="703DA953">
                <wp:simplePos x="0" y="0"/>
                <wp:positionH relativeFrom="column">
                  <wp:posOffset>2729230</wp:posOffset>
                </wp:positionH>
                <wp:positionV relativeFrom="paragraph">
                  <wp:posOffset>487680</wp:posOffset>
                </wp:positionV>
                <wp:extent cx="9525" cy="5124450"/>
                <wp:effectExtent l="19050" t="19050" r="28575" b="19050"/>
                <wp:wrapNone/>
                <wp:docPr id="52" name="Łącznik prostoliniowy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5124450"/>
                        </a:xfrm>
                        <a:prstGeom prst="line">
                          <a:avLst/>
                        </a:prstGeom>
                        <a:noFill/>
                        <a:ln w="38100" cap="rnd"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089E95" id="Łącznik prostoliniowy 52"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9pt,38.4pt" to="215.65pt,4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" strokecolor="windowText" strokeweight="3pt">
                <v:stroke endcap="round"/>
                <o:lock v:ext="edit" shapetype="f"/>
              </v:line>
            </w:pict>
          </mc:Fallback>
        </mc:AlternateContent>
      </w:r>
      <w:r>
        <w:rPr>
          <w:noProof/>
          <w:lang w:eastAsia="pl-PL"/>
        </w:rPr>
        <mc:AlternateContent>
          <mc:Choice Requires="wps">
            <w:drawing>
              <wp:anchor distT="0" distB="0" distL="114298" distR="114298" simplePos="0" relativeHeight="251700224" behindDoc="0" locked="0" layoutInCell="1" allowOverlap="1" wp14:anchorId="0895CCD1" wp14:editId="75DF248C">
                <wp:simplePos x="0" y="0"/>
                <wp:positionH relativeFrom="column">
                  <wp:posOffset>4637404</wp:posOffset>
                </wp:positionH>
                <wp:positionV relativeFrom="paragraph">
                  <wp:posOffset>808355</wp:posOffset>
                </wp:positionV>
                <wp:extent cx="0" cy="3638550"/>
                <wp:effectExtent l="19050" t="0" r="19050" b="0"/>
                <wp:wrapNone/>
                <wp:docPr id="51" name="Łącznik prostoliniowy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38550"/>
                        </a:xfrm>
                        <a:prstGeom prst="line">
                          <a:avLst/>
                        </a:prstGeom>
                        <a:noFill/>
                        <a:ln w="38100"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67C1B1F7" id="Łącznik prostoliniowy 51" o:spid="_x0000_s1026" style="position:absolute;z-index:2517002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365.15pt,63.65pt" to="365.1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" strokecolor="windowText" strokeweight="3pt">
                <o:lock v:ext="edit" shapetype="f"/>
              </v:line>
            </w:pict>
          </mc:Fallback>
        </mc:AlternateContent>
      </w:r>
      <w:r>
        <w:rPr>
          <w:noProof/>
          <w:lang w:eastAsia="pl-PL"/>
        </w:rPr>
        <mc:AlternateContent>
          <mc:Choice Requires="wps">
            <w:drawing>
              <wp:anchor distT="4294967294" distB="4294967294" distL="114300" distR="114300" simplePos="0" relativeHeight="251726848" behindDoc="0" locked="0" layoutInCell="1" allowOverlap="1" wp14:anchorId="0C89F8A9" wp14:editId="24153128">
                <wp:simplePos x="0" y="0"/>
                <wp:positionH relativeFrom="column">
                  <wp:posOffset>5815330</wp:posOffset>
                </wp:positionH>
                <wp:positionV relativeFrom="paragraph">
                  <wp:posOffset>493394</wp:posOffset>
                </wp:positionV>
                <wp:extent cx="698500" cy="0"/>
                <wp:effectExtent l="0" t="19050" r="6350" b="19050"/>
                <wp:wrapNone/>
                <wp:docPr id="50" name="Łącznik prostoliniowy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00" cy="0"/>
                        </a:xfrm>
                        <a:prstGeom prst="line">
                          <a:avLst/>
                        </a:prstGeom>
                        <a:noFill/>
                        <a:ln w="381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742E5DD" id="Łącznik prostoliniowy 50" o:spid="_x0000_s1026" style="position:absolute;z-index:251726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7.9pt,38.85pt" to="512.9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" strokecolor="windowText" strokeweight="3pt">
                <o:lock v:ext="edit" shapetype="f"/>
              </v:line>
            </w:pict>
          </mc:Fallback>
        </mc:AlternateContent>
      </w:r>
      <w:r>
        <w:rPr>
          <w:noProof/>
          <w:lang w:eastAsia="pl-PL"/>
        </w:rPr>
        <mc:AlternateContent>
          <mc:Choice Requires="wps">
            <w:drawing>
              <wp:anchor distT="4294967294" distB="4294967294" distL="114300" distR="114300" simplePos="0" relativeHeight="251722752" behindDoc="0" locked="0" layoutInCell="1" allowOverlap="1" wp14:anchorId="5C0B8320" wp14:editId="40B25A49">
                <wp:simplePos x="0" y="0"/>
                <wp:positionH relativeFrom="column">
                  <wp:posOffset>2725420</wp:posOffset>
                </wp:positionH>
                <wp:positionV relativeFrom="paragraph">
                  <wp:posOffset>484504</wp:posOffset>
                </wp:positionV>
                <wp:extent cx="698500" cy="0"/>
                <wp:effectExtent l="19050" t="19050" r="25400" b="19050"/>
                <wp:wrapNone/>
                <wp:docPr id="45" name="Łącznik prostoliniowy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00" cy="0"/>
                        </a:xfrm>
                        <a:prstGeom prst="line">
                          <a:avLst/>
                        </a:prstGeom>
                        <a:noFill/>
                        <a:ln w="38100" cap="rnd"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5E09A43" id="Łącznik prostoliniowy 45" o:spid="_x0000_s1026" style="position:absolute;z-index:251722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4.6pt,38.15pt" to="269.6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" strokecolor="windowText" strokeweight="3pt">
                <v:stroke endcap="round"/>
                <o:lock v:ext="edit" shapetype="f"/>
              </v:line>
            </w:pict>
          </mc:Fallback>
        </mc:AlternateContent>
      </w:r>
      <w:r>
        <w:rPr>
          <w:noProof/>
          <w:lang w:eastAsia="pl-PL"/>
        </w:rPr>
        <mc:AlternateContent>
          <mc:Choice Requires="wps">
            <w:drawing>
              <wp:anchor distT="0" distB="0" distL="114300" distR="114300" simplePos="0" relativeHeight="251713536" behindDoc="0" locked="0" layoutInCell="1" allowOverlap="1" wp14:anchorId="153E7F6F" wp14:editId="19AB81CB">
                <wp:simplePos x="0" y="0"/>
                <wp:positionH relativeFrom="column">
                  <wp:posOffset>3441065</wp:posOffset>
                </wp:positionH>
                <wp:positionV relativeFrom="paragraph">
                  <wp:posOffset>158115</wp:posOffset>
                </wp:positionV>
                <wp:extent cx="2381250" cy="650875"/>
                <wp:effectExtent l="0" t="0" r="19050" b="15875"/>
                <wp:wrapNone/>
                <wp:docPr id="42" name="Schemat blokowy: proces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0" cy="650875"/>
                        </a:xfrm>
                        <a:prstGeom prst="flowChartProcess">
                          <a:avLst/>
                        </a:prstGeom>
                        <a:solidFill>
                          <a:sysClr val="window" lastClr="FFFFFF">
                            <a:lumMod val="85000"/>
                          </a:sysClr>
                        </a:solidFill>
                        <a:ln w="25400" cap="flat" cmpd="sng" algn="ctr">
                          <a:solidFill>
                            <a:sysClr val="windowText" lastClr="000000"/>
                          </a:solidFill>
                          <a:prstDash val="solid"/>
                        </a:ln>
                        <a:effectLst/>
                      </wps:spPr>
                      <wps:txbx>
                        <w:txbxContent>
                          <w:p w14:paraId="1AC88D4F" w14:textId="77777777" w:rsidR="00DC1F2A" w:rsidRPr="00A5312B" w:rsidRDefault="00DC1F2A" w:rsidP="00F8330D">
                            <w:pPr>
                              <w:spacing w:line="240" w:lineRule="auto"/>
                              <w:jc w:val="center"/>
                              <w:rPr>
                                <w:rFonts w:ascii="Times New Roman" w:hAnsi="Times New Roman"/>
                                <w:b/>
                                <w:sz w:val="36"/>
                              </w:rPr>
                            </w:pPr>
                            <w:r w:rsidRPr="00A5312B">
                              <w:rPr>
                                <w:rFonts w:ascii="Times New Roman" w:hAnsi="Times New Roman"/>
                                <w:b/>
                                <w:sz w:val="36"/>
                              </w:rPr>
                              <w:t>Rektor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3E7F6F" id="Schemat blokowy: proces 42" o:spid="_x0000_s1033" type="#_x0000_t109" style="position:absolute;left:0;text-align:left;margin-left:270.95pt;margin-top:12.45pt;width:187.5pt;height:5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" fillcolor="#d9d9d9" strokecolor="windowText" strokeweight="2pt">
                <v:path arrowok="t"/>
                <v:textbox>
                  <w:txbxContent>
                    <w:p w14:paraId="1AC88D4F" w14:textId="77777777" w:rsidR="00DC1F2A" w:rsidRPr="00A5312B" w:rsidRDefault="00DC1F2A" w:rsidP="00F8330D">
                      <w:pPr>
                        <w:spacing w:line="240" w:lineRule="auto"/>
                        <w:jc w:val="center"/>
                        <w:rPr>
                          <w:rFonts w:ascii="Times New Roman" w:hAnsi="Times New Roman"/>
                          <w:b/>
                          <w:sz w:val="36"/>
                        </w:rPr>
                      </w:pPr>
                      <w:r w:rsidRPr="00A5312B">
                        <w:rPr>
                          <w:rFonts w:ascii="Times New Roman" w:hAnsi="Times New Roman"/>
                          <w:b/>
                          <w:sz w:val="36"/>
                        </w:rPr>
                        <w:t>Rektor</w:t>
                      </w:r>
                    </w:p>
                  </w:txbxContent>
                </v:textbox>
              </v:shape>
            </w:pict>
          </mc:Fallback>
        </mc:AlternateContent>
      </w:r>
      <w:r>
        <w:rPr>
          <w:noProof/>
          <w:lang w:eastAsia="pl-PL"/>
        </w:rPr>
        <mc:AlternateContent>
          <mc:Choice Requires="wps">
            <w:drawing>
              <wp:anchor distT="4294967294" distB="4294967294" distL="114300" distR="114300" simplePos="0" relativeHeight="251735040" behindDoc="0" locked="0" layoutInCell="1" allowOverlap="1" wp14:anchorId="639F12A0" wp14:editId="689A61B5">
                <wp:simplePos x="0" y="0"/>
                <wp:positionH relativeFrom="column">
                  <wp:posOffset>2724150</wp:posOffset>
                </wp:positionH>
                <wp:positionV relativeFrom="paragraph">
                  <wp:posOffset>2626359</wp:posOffset>
                </wp:positionV>
                <wp:extent cx="698500" cy="0"/>
                <wp:effectExtent l="0" t="19050" r="6350" b="19050"/>
                <wp:wrapNone/>
                <wp:docPr id="58" name="Łącznik prostoliniowy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00" cy="0"/>
                        </a:xfrm>
                        <a:prstGeom prst="line">
                          <a:avLst/>
                        </a:prstGeom>
                        <a:noFill/>
                        <a:ln w="381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02F6FFD" id="Łącznik prostoliniowy 58" o:spid="_x0000_s1026" style="position:absolute;z-index:2517350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4.5pt,206.8pt" to="269.5pt,2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" strokecolor="windowText" strokeweight="3pt">
                <o:lock v:ext="edit" shapetype="f"/>
              </v:line>
            </w:pict>
          </mc:Fallback>
        </mc:AlternateContent>
      </w:r>
      <w:r>
        <w:rPr>
          <w:noProof/>
          <w:lang w:eastAsia="pl-PL"/>
        </w:rPr>
        <mc:AlternateContent>
          <mc:Choice Requires="wps">
            <w:drawing>
              <wp:anchor distT="0" distB="0" distL="114300" distR="114300" simplePos="0" relativeHeight="251714560" behindDoc="0" locked="0" layoutInCell="1" allowOverlap="1" wp14:anchorId="05A357F1" wp14:editId="66715D57">
                <wp:simplePos x="0" y="0"/>
                <wp:positionH relativeFrom="column">
                  <wp:posOffset>3443605</wp:posOffset>
                </wp:positionH>
                <wp:positionV relativeFrom="paragraph">
                  <wp:posOffset>1125855</wp:posOffset>
                </wp:positionV>
                <wp:extent cx="2381250" cy="831850"/>
                <wp:effectExtent l="0" t="0" r="19050" b="25400"/>
                <wp:wrapNone/>
                <wp:docPr id="40" name="Schemat blokowy: proces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0" cy="831850"/>
                        </a:xfrm>
                        <a:prstGeom prst="flowChartProcess">
                          <a:avLst/>
                        </a:prstGeom>
                        <a:solidFill>
                          <a:sysClr val="window" lastClr="FFFFFF">
                            <a:lumMod val="85000"/>
                          </a:sysClr>
                        </a:solidFill>
                        <a:ln w="25400" cap="flat" cmpd="sng" algn="ctr">
                          <a:solidFill>
                            <a:sysClr val="windowText" lastClr="000000"/>
                          </a:solidFill>
                          <a:prstDash val="solid"/>
                        </a:ln>
                        <a:effectLst/>
                      </wps:spPr>
                      <wps:txbx>
                        <w:txbxContent>
                          <w:p w14:paraId="1AE1C2F4" w14:textId="77777777" w:rsidR="00DC1F2A" w:rsidRPr="00A5312B" w:rsidRDefault="00DC1F2A" w:rsidP="00F8330D">
                            <w:pPr>
                              <w:pStyle w:val="Bezodstpw"/>
                              <w:jc w:val="center"/>
                              <w:rPr>
                                <w:sz w:val="28"/>
                              </w:rPr>
                            </w:pPr>
                            <w:r w:rsidRPr="00A5312B">
                              <w:rPr>
                                <w:sz w:val="28"/>
                              </w:rPr>
                              <w:t xml:space="preserve">Uczelniany Zespół ds. Zapewnienia </w:t>
                            </w:r>
                            <w:r w:rsidRPr="00EC22A8">
                              <w:rPr>
                                <w:sz w:val="28"/>
                              </w:rPr>
                              <w:t>i Doskonalenia</w:t>
                            </w:r>
                            <w:r w:rsidRPr="00A5312B">
                              <w:rPr>
                                <w:sz w:val="28"/>
                              </w:rPr>
                              <w:t xml:space="preserve"> Jakości Kształcenia UMB</w:t>
                            </w:r>
                          </w:p>
                          <w:p w14:paraId="6200C768" w14:textId="77777777" w:rsidR="00DC1F2A" w:rsidRDefault="00DC1F2A" w:rsidP="00F833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A357F1" id="Schemat blokowy: proces 40" o:spid="_x0000_s1034" type="#_x0000_t109" style="position:absolute;left:0;text-align:left;margin-left:271.15pt;margin-top:88.65pt;width:187.5pt;height:6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" fillcolor="#d9d9d9" strokecolor="windowText" strokeweight="2pt">
                <v:path arrowok="t"/>
                <v:textbox>
                  <w:txbxContent>
                    <w:p w14:paraId="1AE1C2F4" w14:textId="77777777" w:rsidR="00DC1F2A" w:rsidRPr="00A5312B" w:rsidRDefault="00DC1F2A" w:rsidP="00F8330D">
                      <w:pPr>
                        <w:pStyle w:val="Bezodstpw"/>
                        <w:jc w:val="center"/>
                        <w:rPr>
                          <w:sz w:val="28"/>
                        </w:rPr>
                      </w:pPr>
                      <w:r w:rsidRPr="00A5312B">
                        <w:rPr>
                          <w:sz w:val="28"/>
                        </w:rPr>
                        <w:t xml:space="preserve">Uczelniany Zespół ds. Zapewnienia </w:t>
                      </w:r>
                      <w:r w:rsidRPr="00EC22A8">
                        <w:rPr>
                          <w:sz w:val="28"/>
                        </w:rPr>
                        <w:t>i Doskonalenia</w:t>
                      </w:r>
                      <w:r w:rsidRPr="00A5312B">
                        <w:rPr>
                          <w:sz w:val="28"/>
                        </w:rPr>
                        <w:t xml:space="preserve"> Jakości Kształcenia UMB</w:t>
                      </w:r>
                    </w:p>
                    <w:p w14:paraId="6200C768" w14:textId="77777777" w:rsidR="00DC1F2A" w:rsidRDefault="00DC1F2A" w:rsidP="00F8330D">
                      <w:pPr>
                        <w:jc w:val="center"/>
                      </w:pPr>
                    </w:p>
                  </w:txbxContent>
                </v:textbox>
              </v:shape>
            </w:pict>
          </mc:Fallback>
        </mc:AlternateContent>
      </w:r>
      <w:r>
        <w:rPr>
          <w:noProof/>
          <w:lang w:eastAsia="pl-PL"/>
        </w:rPr>
        <mc:AlternateContent>
          <mc:Choice Requires="wps">
            <w:drawing>
              <wp:anchor distT="0" distB="0" distL="114300" distR="114300" simplePos="0" relativeHeight="251715584" behindDoc="0" locked="0" layoutInCell="1" allowOverlap="1" wp14:anchorId="2616B391" wp14:editId="4FF376CD">
                <wp:simplePos x="0" y="0"/>
                <wp:positionH relativeFrom="column">
                  <wp:posOffset>3443605</wp:posOffset>
                </wp:positionH>
                <wp:positionV relativeFrom="paragraph">
                  <wp:posOffset>2240280</wp:posOffset>
                </wp:positionV>
                <wp:extent cx="2381250" cy="771525"/>
                <wp:effectExtent l="0" t="0" r="19050" b="28575"/>
                <wp:wrapNone/>
                <wp:docPr id="38" name="Schemat blokowy: proces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0" cy="771525"/>
                        </a:xfrm>
                        <a:prstGeom prst="flowChartProcess">
                          <a:avLst/>
                        </a:prstGeom>
                        <a:solidFill>
                          <a:sysClr val="window" lastClr="FFFFFF">
                            <a:lumMod val="85000"/>
                          </a:sysClr>
                        </a:solidFill>
                        <a:ln w="25400" cap="flat" cmpd="sng" algn="ctr">
                          <a:solidFill>
                            <a:sysClr val="windowText" lastClr="000000"/>
                          </a:solidFill>
                          <a:prstDash val="solid"/>
                        </a:ln>
                        <a:effectLst/>
                      </wps:spPr>
                      <wps:txbx>
                        <w:txbxContent>
                          <w:p w14:paraId="52EEC688" w14:textId="77777777" w:rsidR="00DC1F2A" w:rsidRPr="00A5312B" w:rsidRDefault="00DC1F2A" w:rsidP="00F8330D">
                            <w:pPr>
                              <w:pStyle w:val="Bezodstpw"/>
                              <w:jc w:val="center"/>
                              <w:rPr>
                                <w:sz w:val="28"/>
                              </w:rPr>
                            </w:pPr>
                            <w:r>
                              <w:rPr>
                                <w:sz w:val="28"/>
                              </w:rPr>
                              <w:t xml:space="preserve">Wydziałowe </w:t>
                            </w:r>
                            <w:r w:rsidRPr="00A5312B">
                              <w:rPr>
                                <w:sz w:val="28"/>
                              </w:rPr>
                              <w:t xml:space="preserve">Komisje ds. Zapewnienia </w:t>
                            </w:r>
                            <w:r w:rsidRPr="00EC22A8">
                              <w:rPr>
                                <w:sz w:val="28"/>
                              </w:rPr>
                              <w:t>i Doskonalenia</w:t>
                            </w:r>
                            <w:r w:rsidRPr="00A5312B">
                              <w:rPr>
                                <w:sz w:val="28"/>
                              </w:rPr>
                              <w:t xml:space="preserve"> Jakości Kształcenia UMB</w:t>
                            </w:r>
                          </w:p>
                          <w:p w14:paraId="2D4342DF" w14:textId="77777777" w:rsidR="00DC1F2A" w:rsidRDefault="00DC1F2A" w:rsidP="00F8330D">
                            <w:pPr>
                              <w:jc w:val="center"/>
                            </w:pPr>
                            <w:r>
                              <w:t>Rektor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616B391" id="Schemat blokowy: proces 38" o:spid="_x0000_s1035" type="#_x0000_t109" style="position:absolute;left:0;text-align:left;margin-left:271.15pt;margin-top:176.4pt;width:187.5pt;height:60.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" fillcolor="#d9d9d9" strokecolor="windowText" strokeweight="2pt">
                <v:path arrowok="t"/>
                <v:textbox>
                  <w:txbxContent>
                    <w:p w14:paraId="52EEC688" w14:textId="77777777" w:rsidR="00DC1F2A" w:rsidRPr="00A5312B" w:rsidRDefault="00DC1F2A" w:rsidP="00F8330D">
                      <w:pPr>
                        <w:pStyle w:val="Bezodstpw"/>
                        <w:jc w:val="center"/>
                        <w:rPr>
                          <w:sz w:val="28"/>
                        </w:rPr>
                      </w:pPr>
                      <w:r>
                        <w:rPr>
                          <w:sz w:val="28"/>
                        </w:rPr>
                        <w:t xml:space="preserve">Wydziałowe </w:t>
                      </w:r>
                      <w:r w:rsidRPr="00A5312B">
                        <w:rPr>
                          <w:sz w:val="28"/>
                        </w:rPr>
                        <w:t xml:space="preserve">Komisje ds. Zapewnienia </w:t>
                      </w:r>
                      <w:r w:rsidRPr="00EC22A8">
                        <w:rPr>
                          <w:sz w:val="28"/>
                        </w:rPr>
                        <w:t>i Doskonalenia</w:t>
                      </w:r>
                      <w:r w:rsidRPr="00A5312B">
                        <w:rPr>
                          <w:sz w:val="28"/>
                        </w:rPr>
                        <w:t xml:space="preserve"> Jakości Kształcenia UMB</w:t>
                      </w:r>
                    </w:p>
                    <w:p w14:paraId="2D4342DF" w14:textId="77777777" w:rsidR="00DC1F2A" w:rsidRDefault="00DC1F2A" w:rsidP="00F8330D">
                      <w:pPr>
                        <w:jc w:val="center"/>
                      </w:pPr>
                      <w:r>
                        <w:t>Rektor</w:t>
                      </w:r>
                    </w:p>
                  </w:txbxContent>
                </v:textbox>
              </v:shape>
            </w:pict>
          </mc:Fallback>
        </mc:AlternateContent>
      </w:r>
      <w:r>
        <w:rPr>
          <w:noProof/>
          <w:lang w:eastAsia="pl-PL"/>
        </w:rPr>
        <mc:AlternateContent>
          <mc:Choice Requires="wps">
            <w:drawing>
              <wp:anchor distT="0" distB="0" distL="114300" distR="114300" simplePos="0" relativeHeight="251716608" behindDoc="0" locked="0" layoutInCell="1" allowOverlap="1" wp14:anchorId="4A2167FF" wp14:editId="7E9F6D16">
                <wp:simplePos x="0" y="0"/>
                <wp:positionH relativeFrom="column">
                  <wp:posOffset>3443605</wp:posOffset>
                </wp:positionH>
                <wp:positionV relativeFrom="paragraph">
                  <wp:posOffset>4373880</wp:posOffset>
                </wp:positionV>
                <wp:extent cx="2381250" cy="790575"/>
                <wp:effectExtent l="0" t="0" r="19050" b="28575"/>
                <wp:wrapNone/>
                <wp:docPr id="37" name="Schemat blokowy: proces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0" cy="790575"/>
                        </a:xfrm>
                        <a:prstGeom prst="flowChartProcess">
                          <a:avLst/>
                        </a:prstGeom>
                        <a:solidFill>
                          <a:sysClr val="window" lastClr="FFFFFF">
                            <a:lumMod val="85000"/>
                          </a:sysClr>
                        </a:solidFill>
                        <a:ln w="25400" cap="flat" cmpd="sng" algn="ctr">
                          <a:solidFill>
                            <a:sysClr val="windowText" lastClr="000000"/>
                          </a:solidFill>
                          <a:prstDash val="solid"/>
                        </a:ln>
                        <a:effectLst/>
                      </wps:spPr>
                      <wps:txbx>
                        <w:txbxContent>
                          <w:p w14:paraId="08693B55" w14:textId="77777777" w:rsidR="00DC1F2A" w:rsidRPr="00482002" w:rsidRDefault="00DC1F2A" w:rsidP="00F8330D">
                            <w:pPr>
                              <w:pStyle w:val="Tekstdymka"/>
                              <w:jc w:val="center"/>
                              <w:rPr>
                                <w:rFonts w:ascii="Times New Roman" w:hAnsi="Times New Roman"/>
                                <w:sz w:val="24"/>
                                <w:szCs w:val="24"/>
                                <w:lang w:val="pl-PL"/>
                              </w:rPr>
                            </w:pPr>
                            <w:r w:rsidRPr="00482002">
                              <w:rPr>
                                <w:rFonts w:ascii="Times New Roman" w:hAnsi="Times New Roman"/>
                                <w:sz w:val="24"/>
                                <w:szCs w:val="24"/>
                              </w:rPr>
                              <w:t xml:space="preserve">Rady Programowe </w:t>
                            </w:r>
                          </w:p>
                          <w:p w14:paraId="4815E8F2" w14:textId="77777777" w:rsidR="00DC1F2A" w:rsidRPr="00482002" w:rsidRDefault="00DC1F2A" w:rsidP="00F8330D">
                            <w:pPr>
                              <w:pStyle w:val="Tekstdymka"/>
                              <w:jc w:val="center"/>
                              <w:rPr>
                                <w:sz w:val="24"/>
                                <w:szCs w:val="24"/>
                                <w:lang w:val="pl-PL"/>
                              </w:rPr>
                            </w:pPr>
                            <w:r w:rsidRPr="00482002">
                              <w:rPr>
                                <w:rFonts w:ascii="Times New Roman" w:hAnsi="Times New Roman"/>
                                <w:sz w:val="24"/>
                                <w:szCs w:val="24"/>
                              </w:rPr>
                              <w:t>i Pedagogiczne</w:t>
                            </w:r>
                            <w:r w:rsidRPr="00482002">
                              <w:rPr>
                                <w:rFonts w:ascii="Times New Roman" w:hAnsi="Times New Roman"/>
                                <w:sz w:val="24"/>
                                <w:szCs w:val="24"/>
                                <w:lang w:val="pl-PL"/>
                              </w:rPr>
                              <w:t xml:space="preserve"> oraz inne gremia wydziałowe, związane z jakością kształcenia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2167FF" id="Schemat blokowy: proces 37" o:spid="_x0000_s1036" type="#_x0000_t109" style="position:absolute;left:0;text-align:left;margin-left:271.15pt;margin-top:344.4pt;width:187.5pt;height:62.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" fillcolor="#d9d9d9" strokecolor="windowText" strokeweight="2pt">
                <v:path arrowok="t"/>
                <v:textbox>
                  <w:txbxContent>
                    <w:p w14:paraId="08693B55" w14:textId="77777777" w:rsidR="00DC1F2A" w:rsidRPr="00482002" w:rsidRDefault="00DC1F2A" w:rsidP="00F8330D">
                      <w:pPr>
                        <w:pStyle w:val="Tekstdymka"/>
                        <w:jc w:val="center"/>
                        <w:rPr>
                          <w:rFonts w:ascii="Times New Roman" w:hAnsi="Times New Roman"/>
                          <w:sz w:val="24"/>
                          <w:szCs w:val="24"/>
                          <w:lang w:val="pl-PL"/>
                        </w:rPr>
                      </w:pPr>
                      <w:r w:rsidRPr="00482002">
                        <w:rPr>
                          <w:rFonts w:ascii="Times New Roman" w:hAnsi="Times New Roman"/>
                          <w:sz w:val="24"/>
                          <w:szCs w:val="24"/>
                        </w:rPr>
                        <w:t xml:space="preserve">Rady Programowe </w:t>
                      </w:r>
                    </w:p>
                    <w:p w14:paraId="4815E8F2" w14:textId="77777777" w:rsidR="00DC1F2A" w:rsidRPr="00482002" w:rsidRDefault="00DC1F2A" w:rsidP="00F8330D">
                      <w:pPr>
                        <w:pStyle w:val="Tekstdymka"/>
                        <w:jc w:val="center"/>
                        <w:rPr>
                          <w:sz w:val="24"/>
                          <w:szCs w:val="24"/>
                          <w:lang w:val="pl-PL"/>
                        </w:rPr>
                      </w:pPr>
                      <w:r w:rsidRPr="00482002">
                        <w:rPr>
                          <w:rFonts w:ascii="Times New Roman" w:hAnsi="Times New Roman"/>
                          <w:sz w:val="24"/>
                          <w:szCs w:val="24"/>
                        </w:rPr>
                        <w:t>i Pedagogiczne</w:t>
                      </w:r>
                      <w:r w:rsidRPr="00482002">
                        <w:rPr>
                          <w:rFonts w:ascii="Times New Roman" w:hAnsi="Times New Roman"/>
                          <w:sz w:val="24"/>
                          <w:szCs w:val="24"/>
                          <w:lang w:val="pl-PL"/>
                        </w:rPr>
                        <w:t xml:space="preserve"> oraz inne gremia wydziałowe, związane z jakością kształcenia</w:t>
                      </w:r>
                    </w:p>
                  </w:txbxContent>
                </v:textbox>
              </v:shape>
            </w:pict>
          </mc:Fallback>
        </mc:AlternateContent>
      </w:r>
      <w:r>
        <w:rPr>
          <w:noProof/>
          <w:lang w:eastAsia="pl-PL"/>
        </w:rPr>
        <mc:AlternateContent>
          <mc:Choice Requires="wps">
            <w:drawing>
              <wp:anchor distT="0" distB="0" distL="114300" distR="114300" simplePos="0" relativeHeight="251717632" behindDoc="0" locked="0" layoutInCell="1" allowOverlap="1" wp14:anchorId="4528E1D3" wp14:editId="4C6C26CE">
                <wp:simplePos x="0" y="0"/>
                <wp:positionH relativeFrom="column">
                  <wp:posOffset>3443605</wp:posOffset>
                </wp:positionH>
                <wp:positionV relativeFrom="paragraph">
                  <wp:posOffset>3297555</wp:posOffset>
                </wp:positionV>
                <wp:extent cx="2381250" cy="752475"/>
                <wp:effectExtent l="0" t="0" r="19050" b="28575"/>
                <wp:wrapNone/>
                <wp:docPr id="36" name="Schemat blokowy: proces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0" cy="752475"/>
                        </a:xfrm>
                        <a:prstGeom prst="flowChartProcess">
                          <a:avLst/>
                        </a:prstGeom>
                        <a:solidFill>
                          <a:sysClr val="window" lastClr="FFFFFF">
                            <a:lumMod val="85000"/>
                          </a:sysClr>
                        </a:solidFill>
                        <a:ln w="25400" cap="flat" cmpd="sng" algn="ctr">
                          <a:solidFill>
                            <a:sysClr val="windowText" lastClr="000000"/>
                          </a:solidFill>
                          <a:prstDash val="solid"/>
                        </a:ln>
                        <a:effectLst/>
                      </wps:spPr>
                      <wps:txbx>
                        <w:txbxContent>
                          <w:p w14:paraId="0B96672E" w14:textId="77777777" w:rsidR="00DC1F2A" w:rsidRPr="00A5312B" w:rsidRDefault="00DC1F2A" w:rsidP="00F8330D">
                            <w:pPr>
                              <w:pStyle w:val="Bezodstpw"/>
                              <w:jc w:val="center"/>
                              <w:rPr>
                                <w:sz w:val="28"/>
                              </w:rPr>
                            </w:pPr>
                            <w:r w:rsidRPr="00A5312B">
                              <w:rPr>
                                <w:sz w:val="28"/>
                              </w:rPr>
                              <w:t xml:space="preserve">Wydziałowe Zespoły ds. Zapewnienia </w:t>
                            </w:r>
                            <w:r w:rsidRPr="00EC22A8">
                              <w:rPr>
                                <w:sz w:val="28"/>
                              </w:rPr>
                              <w:t>i Doskonalenia</w:t>
                            </w:r>
                            <w:r w:rsidRPr="00A5312B">
                              <w:rPr>
                                <w:sz w:val="28"/>
                              </w:rPr>
                              <w:t xml:space="preserve"> Jakości Kształcenia UMB</w:t>
                            </w:r>
                          </w:p>
                          <w:p w14:paraId="24010C54" w14:textId="77777777" w:rsidR="00DC1F2A" w:rsidRDefault="00DC1F2A" w:rsidP="00F833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28E1D3" id="Schemat blokowy: proces 36" o:spid="_x0000_s1037" type="#_x0000_t109" style="position:absolute;left:0;text-align:left;margin-left:271.15pt;margin-top:259.65pt;width:187.5pt;height:59.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" fillcolor="#d9d9d9" strokecolor="windowText" strokeweight="2pt">
                <v:path arrowok="t"/>
                <v:textbox>
                  <w:txbxContent>
                    <w:p w14:paraId="0B96672E" w14:textId="77777777" w:rsidR="00DC1F2A" w:rsidRPr="00A5312B" w:rsidRDefault="00DC1F2A" w:rsidP="00F8330D">
                      <w:pPr>
                        <w:pStyle w:val="Bezodstpw"/>
                        <w:jc w:val="center"/>
                        <w:rPr>
                          <w:sz w:val="28"/>
                        </w:rPr>
                      </w:pPr>
                      <w:r w:rsidRPr="00A5312B">
                        <w:rPr>
                          <w:sz w:val="28"/>
                        </w:rPr>
                        <w:t xml:space="preserve">Wydziałowe Zespoły ds. Zapewnienia </w:t>
                      </w:r>
                      <w:r w:rsidRPr="00EC22A8">
                        <w:rPr>
                          <w:sz w:val="28"/>
                        </w:rPr>
                        <w:t>i Doskonalenia</w:t>
                      </w:r>
                      <w:r w:rsidRPr="00A5312B">
                        <w:rPr>
                          <w:sz w:val="28"/>
                        </w:rPr>
                        <w:t xml:space="preserve"> Jakości Kształcenia UMB</w:t>
                      </w:r>
                    </w:p>
                    <w:p w14:paraId="24010C54" w14:textId="77777777" w:rsidR="00DC1F2A" w:rsidRDefault="00DC1F2A" w:rsidP="00F8330D">
                      <w:pPr>
                        <w:jc w:val="center"/>
                      </w:pPr>
                    </w:p>
                  </w:txbxContent>
                </v:textbox>
              </v:shape>
            </w:pict>
          </mc:Fallback>
        </mc:AlternateContent>
      </w:r>
      <w:r>
        <w:rPr>
          <w:noProof/>
          <w:lang w:eastAsia="pl-PL"/>
        </w:rPr>
        <mc:AlternateContent>
          <mc:Choice Requires="wps">
            <w:drawing>
              <wp:anchor distT="4294967294" distB="4294967294" distL="114300" distR="114300" simplePos="0" relativeHeight="251721728" behindDoc="0" locked="0" layoutInCell="1" allowOverlap="1" wp14:anchorId="6C198DCA" wp14:editId="2B61803C">
                <wp:simplePos x="0" y="0"/>
                <wp:positionH relativeFrom="column">
                  <wp:posOffset>2740025</wp:posOffset>
                </wp:positionH>
                <wp:positionV relativeFrom="paragraph">
                  <wp:posOffset>4768849</wp:posOffset>
                </wp:positionV>
                <wp:extent cx="698500" cy="0"/>
                <wp:effectExtent l="0" t="19050" r="6350" b="19050"/>
                <wp:wrapNone/>
                <wp:docPr id="35" name="Łącznik prostoliniowy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00" cy="0"/>
                        </a:xfrm>
                        <a:prstGeom prst="line">
                          <a:avLst/>
                        </a:prstGeom>
                        <a:noFill/>
                        <a:ln w="381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0E53EBF" id="Łącznik prostoliniowy 35" o:spid="_x0000_s1026" style="position:absolute;z-index:251721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5.75pt,375.5pt" to="270.7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" strokecolor="windowText" strokeweight="3pt">
                <o:lock v:ext="edit" shapetype="f"/>
              </v:line>
            </w:pict>
          </mc:Fallback>
        </mc:AlternateContent>
      </w:r>
      <w:r>
        <w:rPr>
          <w:noProof/>
          <w:lang w:eastAsia="pl-PL"/>
        </w:rPr>
        <mc:AlternateContent>
          <mc:Choice Requires="wps">
            <w:drawing>
              <wp:anchor distT="4294967294" distB="4294967294" distL="114300" distR="114300" simplePos="0" relativeHeight="251723776" behindDoc="0" locked="0" layoutInCell="1" allowOverlap="1" wp14:anchorId="56814F65" wp14:editId="39CFA81D">
                <wp:simplePos x="0" y="0"/>
                <wp:positionH relativeFrom="column">
                  <wp:posOffset>2740025</wp:posOffset>
                </wp:positionH>
                <wp:positionV relativeFrom="paragraph">
                  <wp:posOffset>1541779</wp:posOffset>
                </wp:positionV>
                <wp:extent cx="698500" cy="0"/>
                <wp:effectExtent l="0" t="19050" r="6350" b="19050"/>
                <wp:wrapNone/>
                <wp:docPr id="34" name="Łącznik prostoliniowy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00" cy="0"/>
                        </a:xfrm>
                        <a:prstGeom prst="line">
                          <a:avLst/>
                        </a:prstGeom>
                        <a:noFill/>
                        <a:ln w="381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0A91754" id="Łącznik prostoliniowy 34" o:spid="_x0000_s1026" style="position:absolute;z-index:251723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5.75pt,121.4pt" to="270.75pt,1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" strokecolor="windowText" strokeweight="3pt">
                <o:lock v:ext="edit" shapetype="f"/>
              </v:line>
            </w:pict>
          </mc:Fallback>
        </mc:AlternateContent>
      </w:r>
      <w:r>
        <w:rPr>
          <w:noProof/>
          <w:lang w:eastAsia="pl-PL"/>
        </w:rPr>
        <mc:AlternateContent>
          <mc:Choice Requires="wps">
            <w:drawing>
              <wp:anchor distT="4294967294" distB="4294967294" distL="114300" distR="114300" simplePos="0" relativeHeight="251724800" behindDoc="0" locked="0" layoutInCell="1" allowOverlap="1" wp14:anchorId="6E7132E1" wp14:editId="07B9D37C">
                <wp:simplePos x="0" y="0"/>
                <wp:positionH relativeFrom="column">
                  <wp:posOffset>2740025</wp:posOffset>
                </wp:positionH>
                <wp:positionV relativeFrom="paragraph">
                  <wp:posOffset>2626359</wp:posOffset>
                </wp:positionV>
                <wp:extent cx="698500" cy="0"/>
                <wp:effectExtent l="0" t="19050" r="6350" b="19050"/>
                <wp:wrapNone/>
                <wp:docPr id="31" name="Łącznik prostoliniowy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00" cy="0"/>
                        </a:xfrm>
                        <a:prstGeom prst="line">
                          <a:avLst/>
                        </a:prstGeom>
                        <a:noFill/>
                        <a:ln w="381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732F416" id="Łącznik prostoliniowy 31" o:spid="_x0000_s1026" style="position:absolute;z-index:251724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5.75pt,206.8pt" to="270.75pt,2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" strokecolor="windowText" strokeweight="3pt">
                <o:lock v:ext="edit" shapetype="f"/>
              </v:line>
            </w:pict>
          </mc:Fallback>
        </mc:AlternateContent>
      </w:r>
      <w:r>
        <w:rPr>
          <w:noProof/>
          <w:lang w:eastAsia="pl-PL"/>
        </w:rPr>
        <mc:AlternateContent>
          <mc:Choice Requires="wps">
            <w:drawing>
              <wp:anchor distT="4294967294" distB="4294967294" distL="114300" distR="114300" simplePos="0" relativeHeight="251725824" behindDoc="0" locked="0" layoutInCell="1" allowOverlap="1" wp14:anchorId="7EF2E554" wp14:editId="4754CAF1">
                <wp:simplePos x="0" y="0"/>
                <wp:positionH relativeFrom="column">
                  <wp:posOffset>2740025</wp:posOffset>
                </wp:positionH>
                <wp:positionV relativeFrom="paragraph">
                  <wp:posOffset>3674109</wp:posOffset>
                </wp:positionV>
                <wp:extent cx="698500" cy="0"/>
                <wp:effectExtent l="0" t="19050" r="6350" b="19050"/>
                <wp:wrapNone/>
                <wp:docPr id="30" name="Łącznik prostoliniowy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00" cy="0"/>
                        </a:xfrm>
                        <a:prstGeom prst="line">
                          <a:avLst/>
                        </a:prstGeom>
                        <a:noFill/>
                        <a:ln w="381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1BE2784" id="Łącznik prostoliniowy 30" o:spid="_x0000_s1026" style="position:absolute;z-index:251725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5.75pt,289.3pt" to="270.75pt,2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" strokecolor="windowText" strokeweight="3pt">
                <o:lock v:ext="edit" shapetype="f"/>
              </v:line>
            </w:pict>
          </mc:Fallback>
        </mc:AlternateContent>
      </w:r>
      <w:r>
        <w:rPr>
          <w:noProof/>
          <w:lang w:eastAsia="pl-PL"/>
        </w:rPr>
        <mc:AlternateContent>
          <mc:Choice Requires="wps">
            <w:drawing>
              <wp:anchor distT="4294967294" distB="4294967294" distL="114300" distR="114300" simplePos="0" relativeHeight="251727872" behindDoc="0" locked="0" layoutInCell="1" allowOverlap="1" wp14:anchorId="1AFA4A1B" wp14:editId="0EF9BD63">
                <wp:simplePos x="0" y="0"/>
                <wp:positionH relativeFrom="column">
                  <wp:posOffset>5815965</wp:posOffset>
                </wp:positionH>
                <wp:positionV relativeFrom="paragraph">
                  <wp:posOffset>1541779</wp:posOffset>
                </wp:positionV>
                <wp:extent cx="698500" cy="0"/>
                <wp:effectExtent l="0" t="19050" r="6350" b="19050"/>
                <wp:wrapNone/>
                <wp:docPr id="43" name="Łącznik prostoliniowy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00" cy="0"/>
                        </a:xfrm>
                        <a:prstGeom prst="line">
                          <a:avLst/>
                        </a:prstGeom>
                        <a:noFill/>
                        <a:ln w="381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F1FC665" id="Łącznik prostoliniowy 43" o:spid="_x0000_s1026" style="position:absolute;z-index:251727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7.95pt,121.4pt" to="512.95pt,1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" strokecolor="windowText" strokeweight="3pt">
                <o:lock v:ext="edit" shapetype="f"/>
              </v:line>
            </w:pict>
          </mc:Fallback>
        </mc:AlternateContent>
      </w:r>
      <w:r>
        <w:rPr>
          <w:noProof/>
          <w:lang w:eastAsia="pl-PL"/>
        </w:rPr>
        <mc:AlternateContent>
          <mc:Choice Requires="wps">
            <w:drawing>
              <wp:anchor distT="4294967294" distB="4294967294" distL="114300" distR="114300" simplePos="0" relativeHeight="251728896" behindDoc="0" locked="0" layoutInCell="1" allowOverlap="1" wp14:anchorId="1DE32EB2" wp14:editId="2F833131">
                <wp:simplePos x="0" y="0"/>
                <wp:positionH relativeFrom="column">
                  <wp:posOffset>5815965</wp:posOffset>
                </wp:positionH>
                <wp:positionV relativeFrom="paragraph">
                  <wp:posOffset>2625724</wp:posOffset>
                </wp:positionV>
                <wp:extent cx="698500" cy="0"/>
                <wp:effectExtent l="0" t="19050" r="6350" b="19050"/>
                <wp:wrapNone/>
                <wp:docPr id="44" name="Łącznik prostoliniowy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00" cy="0"/>
                        </a:xfrm>
                        <a:prstGeom prst="line">
                          <a:avLst/>
                        </a:prstGeom>
                        <a:noFill/>
                        <a:ln w="381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3315794" id="Łącznik prostoliniowy 44" o:spid="_x0000_s1026" style="position:absolute;z-index:251728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7.95pt,206.75pt" to="512.95pt,2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" strokecolor="windowText" strokeweight="3pt">
                <o:lock v:ext="edit" shapetype="f"/>
              </v:line>
            </w:pict>
          </mc:Fallback>
        </mc:AlternateContent>
      </w:r>
      <w:r>
        <w:rPr>
          <w:noProof/>
          <w:lang w:eastAsia="pl-PL"/>
        </w:rPr>
        <mc:AlternateContent>
          <mc:Choice Requires="wps">
            <w:drawing>
              <wp:anchor distT="4294967294" distB="4294967294" distL="114300" distR="114300" simplePos="0" relativeHeight="251729920" behindDoc="0" locked="0" layoutInCell="1" allowOverlap="1" wp14:anchorId="5702E610" wp14:editId="2540D5AC">
                <wp:simplePos x="0" y="0"/>
                <wp:positionH relativeFrom="column">
                  <wp:posOffset>5815965</wp:posOffset>
                </wp:positionH>
                <wp:positionV relativeFrom="paragraph">
                  <wp:posOffset>4771389</wp:posOffset>
                </wp:positionV>
                <wp:extent cx="698500" cy="0"/>
                <wp:effectExtent l="0" t="19050" r="6350" b="19050"/>
                <wp:wrapNone/>
                <wp:docPr id="46" name="Łącznik prostoliniowy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00" cy="0"/>
                        </a:xfrm>
                        <a:prstGeom prst="line">
                          <a:avLst/>
                        </a:prstGeom>
                        <a:noFill/>
                        <a:ln w="381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6BCA0F8" id="Łącznik prostoliniowy 46" o:spid="_x0000_s1026" style="position:absolute;z-index:251729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7.95pt,375.7pt" to="512.95pt,3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" strokecolor="windowText" strokeweight="3pt">
                <o:lock v:ext="edit" shapetype="f"/>
              </v:line>
            </w:pict>
          </mc:Fallback>
        </mc:AlternateContent>
      </w:r>
      <w:r>
        <w:rPr>
          <w:noProof/>
          <w:lang w:eastAsia="pl-PL"/>
        </w:rPr>
        <mc:AlternateContent>
          <mc:Choice Requires="wps">
            <w:drawing>
              <wp:anchor distT="4294967294" distB="4294967294" distL="114300" distR="114300" simplePos="0" relativeHeight="251730944" behindDoc="0" locked="0" layoutInCell="1" allowOverlap="1" wp14:anchorId="4351E381" wp14:editId="3791924C">
                <wp:simplePos x="0" y="0"/>
                <wp:positionH relativeFrom="column">
                  <wp:posOffset>6515735</wp:posOffset>
                </wp:positionH>
                <wp:positionV relativeFrom="paragraph">
                  <wp:posOffset>1321434</wp:posOffset>
                </wp:positionV>
                <wp:extent cx="628650" cy="0"/>
                <wp:effectExtent l="0" t="19050" r="0" b="19050"/>
                <wp:wrapNone/>
                <wp:docPr id="47" name="Łącznik prostoliniowy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650" cy="0"/>
                        </a:xfrm>
                        <a:prstGeom prst="line">
                          <a:avLst/>
                        </a:prstGeom>
                        <a:noFill/>
                        <a:ln w="381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3397B9D" id="Łącznik prostoliniowy 47" o:spid="_x0000_s1026" style="position:absolute;z-index:251730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3.05pt,104.05pt" to="562.55pt,1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" strokecolor="windowText" strokeweight="3pt">
                <o:lock v:ext="edit" shapetype="f"/>
              </v:line>
            </w:pict>
          </mc:Fallback>
        </mc:AlternateContent>
      </w:r>
      <w:r>
        <w:rPr>
          <w:noProof/>
          <w:lang w:eastAsia="pl-PL"/>
        </w:rPr>
        <mc:AlternateContent>
          <mc:Choice Requires="wps">
            <w:drawing>
              <wp:anchor distT="4294967294" distB="4294967294" distL="114300" distR="114300" simplePos="0" relativeHeight="251731968" behindDoc="0" locked="0" layoutInCell="1" allowOverlap="1" wp14:anchorId="66A63D8E" wp14:editId="12946986">
                <wp:simplePos x="0" y="0"/>
                <wp:positionH relativeFrom="column">
                  <wp:posOffset>6515735</wp:posOffset>
                </wp:positionH>
                <wp:positionV relativeFrom="paragraph">
                  <wp:posOffset>2275204</wp:posOffset>
                </wp:positionV>
                <wp:extent cx="628650" cy="0"/>
                <wp:effectExtent l="0" t="19050" r="0" b="19050"/>
                <wp:wrapNone/>
                <wp:docPr id="48" name="Łącznik prostoliniowy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650" cy="0"/>
                        </a:xfrm>
                        <a:prstGeom prst="line">
                          <a:avLst/>
                        </a:prstGeom>
                        <a:noFill/>
                        <a:ln w="381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CAAAE04" id="Łącznik prostoliniowy 48" o:spid="_x0000_s1026" style="position:absolute;z-index:251731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3.05pt,179.15pt" to="562.55pt,1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" strokecolor="windowText" strokeweight="3pt">
                <o:lock v:ext="edit" shapetype="f"/>
              </v:line>
            </w:pict>
          </mc:Fallback>
        </mc:AlternateContent>
      </w:r>
      <w:r>
        <w:rPr>
          <w:noProof/>
          <w:lang w:eastAsia="pl-PL"/>
        </w:rPr>
        <mc:AlternateContent>
          <mc:Choice Requires="wps">
            <w:drawing>
              <wp:anchor distT="4294967294" distB="4294967294" distL="114300" distR="114300" simplePos="0" relativeHeight="251732992" behindDoc="0" locked="0" layoutInCell="1" allowOverlap="1" wp14:anchorId="62A0F399" wp14:editId="53AE1E15">
                <wp:simplePos x="0" y="0"/>
                <wp:positionH relativeFrom="column">
                  <wp:posOffset>6515735</wp:posOffset>
                </wp:positionH>
                <wp:positionV relativeFrom="paragraph">
                  <wp:posOffset>3257549</wp:posOffset>
                </wp:positionV>
                <wp:extent cx="628650" cy="0"/>
                <wp:effectExtent l="0" t="19050" r="0" b="19050"/>
                <wp:wrapNone/>
                <wp:docPr id="49" name="Łącznik prostoliniowy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650" cy="0"/>
                        </a:xfrm>
                        <a:prstGeom prst="line">
                          <a:avLst/>
                        </a:prstGeom>
                        <a:noFill/>
                        <a:ln w="381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3422B3F" id="Łącznik prostoliniowy 49" o:spid="_x0000_s1026" style="position:absolute;z-index:251732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3.05pt,256.5pt" to="562.5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" strokecolor="windowText" strokeweight="3pt">
                <o:lock v:ext="edit" shapetype="f"/>
              </v:line>
            </w:pict>
          </mc:Fallback>
        </mc:AlternateContent>
      </w:r>
      <w:r>
        <w:rPr>
          <w:noProof/>
          <w:lang w:eastAsia="pl-PL"/>
        </w:rPr>
        <mc:AlternateContent>
          <mc:Choice Requires="wps">
            <w:drawing>
              <wp:anchor distT="4294967294" distB="4294967294" distL="114300" distR="114300" simplePos="0" relativeHeight="251704320" behindDoc="0" locked="0" layoutInCell="1" allowOverlap="1" wp14:anchorId="59C4DBE0" wp14:editId="70340ED1">
                <wp:simplePos x="0" y="0"/>
                <wp:positionH relativeFrom="column">
                  <wp:posOffset>6521450</wp:posOffset>
                </wp:positionH>
                <wp:positionV relativeFrom="paragraph">
                  <wp:posOffset>4276089</wp:posOffset>
                </wp:positionV>
                <wp:extent cx="628650" cy="0"/>
                <wp:effectExtent l="0" t="19050" r="0" b="19050"/>
                <wp:wrapNone/>
                <wp:docPr id="41" name="Łącznik prostoliniowy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650" cy="0"/>
                        </a:xfrm>
                        <a:prstGeom prst="line">
                          <a:avLst/>
                        </a:prstGeom>
                        <a:noFill/>
                        <a:ln w="381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D4D182B" id="Łącznik prostoliniowy 41" o:spid="_x0000_s1026" style="position:absolute;z-index:251704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3.5pt,336.7pt" to="563pt,3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" strokecolor="windowText" strokeweight="3pt">
                <o:lock v:ext="edit" shapetype="f"/>
              </v:line>
            </w:pict>
          </mc:Fallback>
        </mc:AlternateContent>
      </w:r>
      <w:r>
        <w:rPr>
          <w:noProof/>
          <w:lang w:eastAsia="pl-PL"/>
        </w:rPr>
        <mc:AlternateContent>
          <mc:Choice Requires="wps">
            <w:drawing>
              <wp:anchor distT="4294967294" distB="4294967294" distL="114300" distR="114300" simplePos="0" relativeHeight="251703296" behindDoc="0" locked="0" layoutInCell="1" allowOverlap="1" wp14:anchorId="18295E17" wp14:editId="060B5D12">
                <wp:simplePos x="0" y="0"/>
                <wp:positionH relativeFrom="column">
                  <wp:posOffset>6521450</wp:posOffset>
                </wp:positionH>
                <wp:positionV relativeFrom="paragraph">
                  <wp:posOffset>2279649</wp:posOffset>
                </wp:positionV>
                <wp:extent cx="628650" cy="0"/>
                <wp:effectExtent l="0" t="19050" r="0" b="19050"/>
                <wp:wrapNone/>
                <wp:docPr id="39" name="Łącznik prostoliniowy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650" cy="0"/>
                        </a:xfrm>
                        <a:prstGeom prst="line">
                          <a:avLst/>
                        </a:prstGeom>
                        <a:noFill/>
                        <a:ln w="381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664152B" id="Łącznik prostoliniowy 39" o:spid="_x0000_s1026" style="position:absolute;z-index:251703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3.5pt,179.5pt" to="563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" strokecolor="windowText" strokeweight="3pt">
                <o:lock v:ext="edit" shapetype="f"/>
              </v:line>
            </w:pict>
          </mc:Fallback>
        </mc:AlternateContent>
      </w:r>
      <w:r>
        <w:rPr>
          <w:noProof/>
          <w:lang w:eastAsia="pl-PL"/>
        </w:rPr>
        <mc:AlternateContent>
          <mc:Choice Requires="wps">
            <w:drawing>
              <wp:anchor distT="4294967294" distB="4294967294" distL="114300" distR="114300" simplePos="0" relativeHeight="251702272" behindDoc="0" locked="0" layoutInCell="1" allowOverlap="1" wp14:anchorId="7CFE1E4D" wp14:editId="3BDD7AF7">
                <wp:simplePos x="0" y="0"/>
                <wp:positionH relativeFrom="column">
                  <wp:posOffset>5822950</wp:posOffset>
                </wp:positionH>
                <wp:positionV relativeFrom="paragraph">
                  <wp:posOffset>4769484</wp:posOffset>
                </wp:positionV>
                <wp:extent cx="698500" cy="0"/>
                <wp:effectExtent l="0" t="19050" r="6350" b="19050"/>
                <wp:wrapNone/>
                <wp:docPr id="33" name="Łącznik prostoliniowy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00" cy="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45CED1A" id="Łącznik prostoliniowy 33" o:spid="_x0000_s1026" style="position:absolute;z-index:251702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458.5pt,375.55pt" to="513.5pt,3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" strokecolor="windowText" strokeweight="3pt">
                <o:lock v:ext="edit" shapetype="f"/>
              </v:line>
            </w:pict>
          </mc:Fallback>
        </mc:AlternateContent>
      </w:r>
      <w:r>
        <w:rPr>
          <w:noProof/>
          <w:lang w:eastAsia="pl-PL"/>
        </w:rPr>
        <mc:AlternateContent>
          <mc:Choice Requires="wps">
            <w:drawing>
              <wp:anchor distT="4294967294" distB="4294967294" distL="114300" distR="114300" simplePos="0" relativeHeight="251701248" behindDoc="0" locked="0" layoutInCell="1" allowOverlap="1" wp14:anchorId="3AC32D79" wp14:editId="6CB44954">
                <wp:simplePos x="0" y="0"/>
                <wp:positionH relativeFrom="column">
                  <wp:posOffset>5822950</wp:posOffset>
                </wp:positionH>
                <wp:positionV relativeFrom="paragraph">
                  <wp:posOffset>3673474</wp:posOffset>
                </wp:positionV>
                <wp:extent cx="698500" cy="0"/>
                <wp:effectExtent l="0" t="19050" r="6350" b="19050"/>
                <wp:wrapNone/>
                <wp:docPr id="32" name="Łącznik prostoliniowy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00" cy="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32E15F2" id="Łącznik prostoliniowy 32" o:spid="_x0000_s1026" style="position:absolute;z-index:251701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458.5pt,289.25pt" to="513.5pt,2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" strokecolor="windowText" strokeweight="3pt">
                <o:lock v:ext="edit" shapetype="f"/>
              </v:line>
            </w:pict>
          </mc:Fallback>
        </mc:AlternateContent>
      </w:r>
    </w:p>
    <w:p w14:paraId="1416DBE8" w14:textId="77777777" w:rsidR="00F8330D" w:rsidRPr="00252D63" w:rsidRDefault="00F8330D" w:rsidP="00F8330D">
      <w:pPr>
        <w:spacing w:after="0" w:line="360" w:lineRule="auto"/>
        <w:rPr>
          <w:rFonts w:ascii="Times New Roman" w:hAnsi="Times New Roman"/>
          <w:b/>
          <w:sz w:val="16"/>
          <w:szCs w:val="16"/>
        </w:rPr>
        <w:sectPr w:rsidR="00F8330D" w:rsidRPr="00252D63" w:rsidSect="001551F6">
          <w:pgSz w:w="16838" w:h="11906" w:orient="landscape"/>
          <w:pgMar w:top="1418" w:right="1276" w:bottom="1418" w:left="1418" w:header="709" w:footer="709" w:gutter="0"/>
          <w:cols w:space="708"/>
          <w:docGrid w:linePitch="360"/>
        </w:sectPr>
      </w:pPr>
    </w:p>
    <w:p w14:paraId="4BFF0B07" w14:textId="77777777" w:rsidR="00F8330D" w:rsidRPr="00B473ED" w:rsidRDefault="00F8330D" w:rsidP="00F8330D">
      <w:pPr>
        <w:spacing w:after="0" w:line="360" w:lineRule="auto"/>
        <w:jc w:val="right"/>
        <w:rPr>
          <w:rFonts w:ascii="Times New Roman" w:hAnsi="Times New Roman"/>
          <w:sz w:val="16"/>
          <w:szCs w:val="16"/>
        </w:rPr>
      </w:pPr>
      <w:r w:rsidRPr="00B473ED">
        <w:rPr>
          <w:rFonts w:ascii="Times New Roman" w:hAnsi="Times New Roman"/>
          <w:sz w:val="16"/>
          <w:szCs w:val="16"/>
        </w:rPr>
        <w:t xml:space="preserve">Załącznik nr 2. </w:t>
      </w:r>
      <w:r>
        <w:rPr>
          <w:rFonts w:ascii="Times New Roman" w:eastAsia="Times New Roman" w:hAnsi="Times New Roman"/>
          <w:sz w:val="16"/>
          <w:szCs w:val="16"/>
          <w:lang w:eastAsia="pl-PL"/>
        </w:rPr>
        <w:t xml:space="preserve">do </w:t>
      </w:r>
      <w:r w:rsidRPr="00252D63">
        <w:rPr>
          <w:rFonts w:ascii="Times New Roman" w:hAnsi="Times New Roman"/>
          <w:color w:val="000000"/>
          <w:sz w:val="16"/>
          <w:szCs w:val="16"/>
        </w:rPr>
        <w:t xml:space="preserve">Regulaminu </w:t>
      </w:r>
      <w:r w:rsidRPr="00252D63">
        <w:rPr>
          <w:rFonts w:ascii="Times New Roman" w:hAnsi="Times New Roman"/>
          <w:sz w:val="16"/>
          <w:szCs w:val="16"/>
        </w:rPr>
        <w:t>Działania Systemu</w:t>
      </w:r>
      <w:r>
        <w:rPr>
          <w:rFonts w:ascii="Times New Roman" w:hAnsi="Times New Roman"/>
          <w:sz w:val="16"/>
          <w:szCs w:val="16"/>
        </w:rPr>
        <w:t xml:space="preserve"> </w:t>
      </w:r>
      <w:r w:rsidRPr="00252D63">
        <w:rPr>
          <w:rFonts w:ascii="Times New Roman" w:hAnsi="Times New Roman"/>
          <w:sz w:val="16"/>
          <w:szCs w:val="16"/>
        </w:rPr>
        <w:t>Zapewnienia i Doskonalenia</w:t>
      </w:r>
      <w:r>
        <w:rPr>
          <w:rFonts w:ascii="Times New Roman" w:hAnsi="Times New Roman"/>
          <w:sz w:val="16"/>
          <w:szCs w:val="16"/>
        </w:rPr>
        <w:t xml:space="preserve"> </w:t>
      </w:r>
      <w:r w:rsidRPr="00252D63">
        <w:rPr>
          <w:rFonts w:ascii="Times New Roman" w:hAnsi="Times New Roman"/>
          <w:sz w:val="16"/>
          <w:szCs w:val="16"/>
        </w:rPr>
        <w:t>Jakości Kształcenia UMB</w:t>
      </w:r>
      <w:r w:rsidRPr="00B473ED">
        <w:rPr>
          <w:rFonts w:ascii="Times New Roman" w:hAnsi="Times New Roman"/>
          <w:sz w:val="16"/>
          <w:szCs w:val="16"/>
        </w:rPr>
        <w:t xml:space="preserve"> </w:t>
      </w:r>
      <w:r w:rsidRPr="004E7B9B">
        <w:rPr>
          <w:rFonts w:ascii="Times New Roman" w:hAnsi="Times New Roman"/>
          <w:sz w:val="16"/>
          <w:szCs w:val="16"/>
        </w:rPr>
        <w:t xml:space="preserve">- </w:t>
      </w:r>
      <w:r w:rsidRPr="004E7B9B">
        <w:rPr>
          <w:rFonts w:ascii="Times New Roman" w:hAnsi="Times New Roman"/>
          <w:i/>
          <w:sz w:val="16"/>
          <w:szCs w:val="16"/>
        </w:rPr>
        <w:t>Procedura zatwierdzania, monitorowania oraz okresowych przeglądów programów studiów, w tym planów studiów oraz ich zgodności z efektami kształcenia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5"/>
        <w:gridCol w:w="6727"/>
      </w:tblGrid>
      <w:tr w:rsidR="00F8330D" w:rsidRPr="00DF0B40" w14:paraId="7A0C9445" w14:textId="77777777" w:rsidTr="00DC1F2A">
        <w:trPr>
          <w:jc w:val="center"/>
        </w:trPr>
        <w:tc>
          <w:tcPr>
            <w:tcW w:w="2376" w:type="dxa"/>
          </w:tcPr>
          <w:p w14:paraId="1256EAC8" w14:textId="77777777" w:rsidR="00F8330D" w:rsidRPr="00252D63" w:rsidRDefault="00F8330D" w:rsidP="00DC1F2A">
            <w:pPr>
              <w:spacing w:after="0" w:line="240" w:lineRule="auto"/>
              <w:jc w:val="both"/>
              <w:rPr>
                <w:rFonts w:ascii="Times New Roman" w:hAnsi="Times New Roman"/>
                <w:b/>
                <w:sz w:val="16"/>
                <w:szCs w:val="16"/>
              </w:rPr>
            </w:pPr>
            <w:r w:rsidRPr="00252D63">
              <w:rPr>
                <w:rFonts w:ascii="Times New Roman" w:hAnsi="Times New Roman"/>
                <w:b/>
                <w:sz w:val="16"/>
                <w:szCs w:val="16"/>
              </w:rPr>
              <w:t>Zakres działań:</w:t>
            </w:r>
          </w:p>
        </w:tc>
        <w:tc>
          <w:tcPr>
            <w:tcW w:w="6912" w:type="dxa"/>
          </w:tcPr>
          <w:p w14:paraId="2B79A8F7" w14:textId="77777777" w:rsidR="00F8330D" w:rsidRPr="00DF0B40" w:rsidRDefault="00F8330D" w:rsidP="00DC1F2A">
            <w:pPr>
              <w:numPr>
                <w:ilvl w:val="0"/>
                <w:numId w:val="15"/>
              </w:numPr>
              <w:spacing w:after="0" w:line="240" w:lineRule="auto"/>
              <w:contextualSpacing/>
              <w:jc w:val="both"/>
              <w:rPr>
                <w:rFonts w:ascii="Times New Roman" w:hAnsi="Times New Roman"/>
                <w:color w:val="000000" w:themeColor="text1"/>
                <w:sz w:val="16"/>
                <w:szCs w:val="16"/>
              </w:rPr>
            </w:pPr>
            <w:r w:rsidRPr="00DF0B40">
              <w:rPr>
                <w:rFonts w:ascii="Times New Roman" w:hAnsi="Times New Roman"/>
                <w:color w:val="000000" w:themeColor="text1"/>
                <w:sz w:val="16"/>
                <w:szCs w:val="16"/>
              </w:rPr>
              <w:t xml:space="preserve">Programy studiów na wszystkich kierunkach studiów, poziomach i profilach, na studiach doktoranckich, prowadzonych na Uniwersytecie Medycznym w Białymstoku (UMB) – są zatwierdzane przez Senat po zasięgnięciu opinii Rady Wydziału oraz organu właściwego samorządu jeśli ustawa tak stanowi. </w:t>
            </w:r>
          </w:p>
          <w:p w14:paraId="7553C8F2" w14:textId="77777777" w:rsidR="00F8330D" w:rsidRPr="00DF0B40" w:rsidRDefault="00F8330D" w:rsidP="00DC1F2A">
            <w:pPr>
              <w:numPr>
                <w:ilvl w:val="0"/>
                <w:numId w:val="15"/>
              </w:numPr>
              <w:spacing w:after="0" w:line="240" w:lineRule="auto"/>
              <w:contextualSpacing/>
              <w:jc w:val="both"/>
              <w:rPr>
                <w:rFonts w:ascii="Times New Roman" w:hAnsi="Times New Roman"/>
                <w:i/>
                <w:color w:val="000000" w:themeColor="text1"/>
                <w:sz w:val="16"/>
                <w:szCs w:val="16"/>
              </w:rPr>
            </w:pPr>
            <w:r w:rsidRPr="00DF0B40">
              <w:rPr>
                <w:rFonts w:ascii="Times New Roman" w:hAnsi="Times New Roman"/>
                <w:color w:val="000000" w:themeColor="text1"/>
                <w:sz w:val="16"/>
                <w:szCs w:val="16"/>
              </w:rPr>
              <w:t>Programy studiów, w tym plany studiów podlegają okresowemu przeglądowi nie rzadziej niż raz w roku, w zakresie zgodności z efektami uczenia się i zmierzają do weryfikacji, czy programy studiów, studiów doktoranck</w:t>
            </w:r>
            <w:r>
              <w:rPr>
                <w:rFonts w:ascii="Times New Roman" w:hAnsi="Times New Roman"/>
                <w:color w:val="000000" w:themeColor="text1"/>
                <w:sz w:val="16"/>
                <w:szCs w:val="16"/>
              </w:rPr>
              <w:t xml:space="preserve">ich </w:t>
            </w:r>
            <w:r w:rsidRPr="00DF0B40">
              <w:rPr>
                <w:rFonts w:ascii="Times New Roman" w:hAnsi="Times New Roman"/>
                <w:color w:val="000000" w:themeColor="text1"/>
                <w:sz w:val="16"/>
                <w:szCs w:val="16"/>
              </w:rPr>
              <w:t xml:space="preserve">zawierają właściwą dla nich liczbę godzin zajęć dydaktycznych z poszczególnych przedmiotów i przypisanych do nich punktów ECTS, a także, czy zachowują zgodność z sylabusami poszczególnych przedmiotów. </w:t>
            </w:r>
          </w:p>
          <w:p w14:paraId="2A50D51D" w14:textId="77777777" w:rsidR="00F8330D" w:rsidRPr="00DF0B40" w:rsidRDefault="00F8330D" w:rsidP="00DC1F2A">
            <w:pPr>
              <w:numPr>
                <w:ilvl w:val="0"/>
                <w:numId w:val="15"/>
              </w:numPr>
              <w:spacing w:after="0" w:line="240" w:lineRule="auto"/>
              <w:contextualSpacing/>
              <w:jc w:val="both"/>
              <w:rPr>
                <w:rFonts w:ascii="Times New Roman" w:hAnsi="Times New Roman"/>
                <w:i/>
                <w:color w:val="000000" w:themeColor="text1"/>
                <w:sz w:val="16"/>
                <w:szCs w:val="16"/>
              </w:rPr>
            </w:pPr>
            <w:r w:rsidRPr="00DF0B40">
              <w:rPr>
                <w:rFonts w:ascii="Times New Roman" w:hAnsi="Times New Roman"/>
                <w:color w:val="000000" w:themeColor="text1"/>
                <w:sz w:val="16"/>
                <w:szCs w:val="16"/>
              </w:rPr>
              <w:t xml:space="preserve">Wydziałowe Zespoły okresowo przeprowadzają kontrolę przestrzegania harmonogramów zajęć z planami studiów oraz kontrolę przestrzegania obowiązujących na poszczególnych Wydziałach zasad wprowadzania zmian w programach i organizacji studiów, przestrzegania zasad regulaminu egzaminu dyplomowego (dotyczy kierunków, na których jest przeprowadzany egzamin dyplomowy) oraz regulaminu antyplagiatowego, zatwierdzania tematów prac dyplomowych oraz ich oceniania, a także systemu przechowywania pisemnych prac egzaminacyjnych oraz nie rzadziej niż raz na dwa lata – przegląd tematyki i jakości prac dyplomowych. Pisemne prace egzaminacyjne powinny być przechowywane w jednostce przeprowadzającej egzamin przez </w:t>
            </w:r>
            <w:r w:rsidRPr="00610C32">
              <w:rPr>
                <w:rFonts w:ascii="Times New Roman" w:hAnsi="Times New Roman"/>
                <w:color w:val="000000" w:themeColor="text1"/>
                <w:sz w:val="16"/>
                <w:szCs w:val="16"/>
              </w:rPr>
              <w:t>okres nie krótszy niż 1 rok od zaliczenia bądź egzaminu..</w:t>
            </w:r>
            <w:r w:rsidRPr="00DF0B40">
              <w:rPr>
                <w:rFonts w:ascii="Times New Roman" w:hAnsi="Times New Roman"/>
                <w:color w:val="000000" w:themeColor="text1"/>
                <w:sz w:val="16"/>
                <w:szCs w:val="16"/>
              </w:rPr>
              <w:t xml:space="preserve"> </w:t>
            </w:r>
          </w:p>
        </w:tc>
      </w:tr>
      <w:tr w:rsidR="00F8330D" w:rsidRPr="00E26B4D" w14:paraId="0DE467E8" w14:textId="77777777" w:rsidTr="00DC1F2A">
        <w:trPr>
          <w:jc w:val="center"/>
        </w:trPr>
        <w:tc>
          <w:tcPr>
            <w:tcW w:w="2376" w:type="dxa"/>
          </w:tcPr>
          <w:p w14:paraId="4FA119FF" w14:textId="77777777" w:rsidR="00F8330D" w:rsidRPr="00252D63" w:rsidRDefault="00F8330D" w:rsidP="00DC1F2A">
            <w:pPr>
              <w:spacing w:after="0" w:line="240" w:lineRule="auto"/>
              <w:jc w:val="both"/>
              <w:rPr>
                <w:rFonts w:ascii="Times New Roman" w:hAnsi="Times New Roman"/>
                <w:b/>
                <w:sz w:val="16"/>
                <w:szCs w:val="16"/>
              </w:rPr>
            </w:pPr>
            <w:r w:rsidRPr="00252D63">
              <w:rPr>
                <w:rFonts w:ascii="Times New Roman" w:hAnsi="Times New Roman"/>
                <w:b/>
                <w:sz w:val="16"/>
                <w:szCs w:val="16"/>
              </w:rPr>
              <w:t>Narzędzia, metody:</w:t>
            </w:r>
          </w:p>
        </w:tc>
        <w:tc>
          <w:tcPr>
            <w:tcW w:w="6912" w:type="dxa"/>
          </w:tcPr>
          <w:p w14:paraId="726F1A15" w14:textId="77777777" w:rsidR="00F8330D" w:rsidRPr="00252D63" w:rsidRDefault="00F8330D" w:rsidP="00DC1F2A">
            <w:pPr>
              <w:numPr>
                <w:ilvl w:val="0"/>
                <w:numId w:val="16"/>
              </w:numPr>
              <w:spacing w:after="0" w:line="240" w:lineRule="auto"/>
              <w:contextualSpacing/>
              <w:jc w:val="both"/>
              <w:rPr>
                <w:rFonts w:ascii="Times New Roman" w:hAnsi="Times New Roman"/>
                <w:sz w:val="16"/>
                <w:szCs w:val="16"/>
              </w:rPr>
            </w:pPr>
            <w:r w:rsidRPr="00252D63">
              <w:rPr>
                <w:rFonts w:ascii="Times New Roman" w:hAnsi="Times New Roman"/>
                <w:sz w:val="16"/>
                <w:szCs w:val="16"/>
              </w:rPr>
              <w:t>Analiza przez Wydziałowe Zespoły ds. Zapewnienia i Doskonalenia Jakości Kształcenia dokumentacji, programów studiów</w:t>
            </w:r>
            <w:r w:rsidRPr="00980905">
              <w:rPr>
                <w:rFonts w:ascii="Times New Roman" w:hAnsi="Times New Roman"/>
                <w:sz w:val="16"/>
                <w:szCs w:val="16"/>
              </w:rPr>
              <w:t xml:space="preserve">, </w:t>
            </w:r>
            <w:r w:rsidRPr="00252D63">
              <w:rPr>
                <w:rFonts w:ascii="Times New Roman" w:hAnsi="Times New Roman"/>
                <w:sz w:val="16"/>
                <w:szCs w:val="16"/>
              </w:rPr>
              <w:t xml:space="preserve">w tym planów studiów, sylabusów i harmonogramów zawartych na stronach internetowych poszczególnych jednostek dydaktycznych, które prowadzą zajęcia na danym Wydziale, zdeponowanych w dziekanacie oraz posiadanych przez osoby odpowiedzialne za realizację przedmiotu. </w:t>
            </w:r>
          </w:p>
          <w:p w14:paraId="2B489EA7" w14:textId="77777777" w:rsidR="00F8330D" w:rsidRPr="00252D63" w:rsidRDefault="00F8330D" w:rsidP="00DC1F2A">
            <w:pPr>
              <w:numPr>
                <w:ilvl w:val="0"/>
                <w:numId w:val="16"/>
              </w:numPr>
              <w:spacing w:after="0" w:line="240" w:lineRule="auto"/>
              <w:contextualSpacing/>
              <w:jc w:val="both"/>
              <w:rPr>
                <w:rFonts w:ascii="Times New Roman" w:hAnsi="Times New Roman"/>
                <w:sz w:val="16"/>
                <w:szCs w:val="16"/>
              </w:rPr>
            </w:pPr>
            <w:r w:rsidRPr="00252D63">
              <w:rPr>
                <w:rFonts w:ascii="Times New Roman" w:hAnsi="Times New Roman"/>
                <w:sz w:val="16"/>
                <w:szCs w:val="16"/>
              </w:rPr>
              <w:t>Wybiórcza weryfikacja danych z rzeczywistością poprzez hospitację niektórych zajęć dydaktycznych przez osoby wskazane przez Przewodniczącego Wydziałowego Zespołu (harmonogram hospitacji oraz typowanie zajęć dydaktycznych do hospitacji należy do kompetencji Wydziałowego Zespołu).</w:t>
            </w:r>
          </w:p>
          <w:p w14:paraId="1BFB2C6F" w14:textId="77777777" w:rsidR="00F8330D" w:rsidRPr="00252D63" w:rsidRDefault="00F8330D" w:rsidP="00DC1F2A">
            <w:pPr>
              <w:numPr>
                <w:ilvl w:val="0"/>
                <w:numId w:val="16"/>
              </w:numPr>
              <w:spacing w:after="0" w:line="240" w:lineRule="auto"/>
              <w:contextualSpacing/>
              <w:jc w:val="both"/>
              <w:rPr>
                <w:rFonts w:ascii="Times New Roman" w:hAnsi="Times New Roman"/>
                <w:sz w:val="16"/>
                <w:szCs w:val="16"/>
              </w:rPr>
            </w:pPr>
            <w:r w:rsidRPr="00252D63">
              <w:rPr>
                <w:rFonts w:ascii="Times New Roman" w:hAnsi="Times New Roman"/>
                <w:sz w:val="16"/>
                <w:szCs w:val="16"/>
              </w:rPr>
              <w:t>Analiza wyników ankiet zajęć dydaktycznych.</w:t>
            </w:r>
          </w:p>
        </w:tc>
      </w:tr>
      <w:tr w:rsidR="00F8330D" w:rsidRPr="00E26B4D" w14:paraId="25F8FCB6" w14:textId="77777777" w:rsidTr="00DC1F2A">
        <w:trPr>
          <w:jc w:val="center"/>
        </w:trPr>
        <w:tc>
          <w:tcPr>
            <w:tcW w:w="2376" w:type="dxa"/>
          </w:tcPr>
          <w:p w14:paraId="0E72F0FF" w14:textId="77777777" w:rsidR="00F8330D" w:rsidRPr="00252D63" w:rsidRDefault="00F8330D" w:rsidP="00DC1F2A">
            <w:pPr>
              <w:spacing w:after="0" w:line="240" w:lineRule="auto"/>
              <w:rPr>
                <w:rFonts w:ascii="Times New Roman" w:hAnsi="Times New Roman"/>
                <w:b/>
                <w:sz w:val="16"/>
                <w:szCs w:val="16"/>
              </w:rPr>
            </w:pPr>
            <w:r w:rsidRPr="00252D63">
              <w:rPr>
                <w:rFonts w:ascii="Times New Roman" w:hAnsi="Times New Roman"/>
                <w:b/>
                <w:sz w:val="16"/>
                <w:szCs w:val="16"/>
              </w:rPr>
              <w:t>Współpraca Wydziałowych Zespołów i Wydziałowych Komisji z:</w:t>
            </w:r>
          </w:p>
        </w:tc>
        <w:tc>
          <w:tcPr>
            <w:tcW w:w="6912" w:type="dxa"/>
          </w:tcPr>
          <w:p w14:paraId="6A942593" w14:textId="77777777" w:rsidR="00F8330D" w:rsidRPr="00252D63" w:rsidRDefault="00F8330D" w:rsidP="00DC1F2A">
            <w:pPr>
              <w:spacing w:after="0" w:line="240" w:lineRule="auto"/>
              <w:contextualSpacing/>
              <w:jc w:val="both"/>
              <w:rPr>
                <w:rFonts w:ascii="Times New Roman" w:hAnsi="Times New Roman"/>
                <w:sz w:val="16"/>
                <w:szCs w:val="16"/>
              </w:rPr>
            </w:pPr>
            <w:r w:rsidRPr="00252D63">
              <w:rPr>
                <w:rFonts w:ascii="Times New Roman" w:hAnsi="Times New Roman"/>
                <w:sz w:val="16"/>
                <w:szCs w:val="16"/>
              </w:rPr>
              <w:t>Dziekanatem (dotyczy Wydziałowych Zespołów)</w:t>
            </w:r>
          </w:p>
          <w:p w14:paraId="5072686B" w14:textId="77777777" w:rsidR="00F8330D" w:rsidRPr="00252D63" w:rsidRDefault="00F8330D" w:rsidP="00DC1F2A">
            <w:pPr>
              <w:spacing w:after="0" w:line="240" w:lineRule="auto"/>
              <w:jc w:val="both"/>
              <w:rPr>
                <w:rFonts w:ascii="Times New Roman" w:hAnsi="Times New Roman"/>
                <w:sz w:val="16"/>
                <w:szCs w:val="16"/>
              </w:rPr>
            </w:pPr>
            <w:r w:rsidRPr="00252D63">
              <w:rPr>
                <w:rFonts w:ascii="Times New Roman" w:hAnsi="Times New Roman"/>
                <w:sz w:val="16"/>
                <w:szCs w:val="16"/>
              </w:rPr>
              <w:t xml:space="preserve">Działem Informatyki </w:t>
            </w:r>
          </w:p>
          <w:p w14:paraId="501CBFEA" w14:textId="77777777" w:rsidR="00F8330D" w:rsidRPr="00252D63" w:rsidRDefault="00F8330D" w:rsidP="00DC1F2A">
            <w:pPr>
              <w:spacing w:after="0" w:line="240" w:lineRule="auto"/>
              <w:contextualSpacing/>
              <w:jc w:val="both"/>
              <w:rPr>
                <w:rFonts w:ascii="Times New Roman" w:hAnsi="Times New Roman"/>
                <w:sz w:val="16"/>
                <w:szCs w:val="16"/>
              </w:rPr>
            </w:pPr>
            <w:r w:rsidRPr="00252D63">
              <w:rPr>
                <w:rFonts w:ascii="Times New Roman" w:hAnsi="Times New Roman"/>
                <w:sz w:val="16"/>
                <w:szCs w:val="16"/>
              </w:rPr>
              <w:t>Pracownikami odpowiedzialnymi za realizację przedmiotów</w:t>
            </w:r>
          </w:p>
          <w:p w14:paraId="79FB5530" w14:textId="77777777" w:rsidR="00F8330D" w:rsidRPr="00252D63" w:rsidRDefault="00F8330D" w:rsidP="00DC1F2A">
            <w:pPr>
              <w:spacing w:after="0" w:line="240" w:lineRule="auto"/>
              <w:contextualSpacing/>
              <w:jc w:val="both"/>
              <w:rPr>
                <w:rFonts w:ascii="Times New Roman" w:hAnsi="Times New Roman"/>
                <w:sz w:val="16"/>
                <w:szCs w:val="16"/>
              </w:rPr>
            </w:pPr>
            <w:r w:rsidRPr="00252D63">
              <w:rPr>
                <w:rFonts w:ascii="Times New Roman" w:hAnsi="Times New Roman"/>
                <w:sz w:val="16"/>
                <w:szCs w:val="16"/>
              </w:rPr>
              <w:t xml:space="preserve">Studentami, Doktorantami, </w:t>
            </w:r>
          </w:p>
          <w:p w14:paraId="3A0002D5" w14:textId="77777777" w:rsidR="00F8330D" w:rsidRPr="00252D63" w:rsidRDefault="00F8330D" w:rsidP="00DC1F2A">
            <w:pPr>
              <w:spacing w:after="0" w:line="240" w:lineRule="auto"/>
              <w:contextualSpacing/>
              <w:jc w:val="both"/>
              <w:rPr>
                <w:rFonts w:ascii="Times New Roman" w:hAnsi="Times New Roman"/>
                <w:sz w:val="16"/>
                <w:szCs w:val="16"/>
              </w:rPr>
            </w:pPr>
            <w:r w:rsidRPr="00252D63">
              <w:rPr>
                <w:rFonts w:ascii="Times New Roman" w:hAnsi="Times New Roman"/>
                <w:sz w:val="16"/>
                <w:szCs w:val="16"/>
              </w:rPr>
              <w:t>Interesariuszami zewnętrznymi</w:t>
            </w:r>
          </w:p>
          <w:p w14:paraId="2D796A8A" w14:textId="77777777" w:rsidR="00F8330D" w:rsidRPr="00252D63" w:rsidRDefault="00F8330D" w:rsidP="00DC1F2A">
            <w:pPr>
              <w:spacing w:after="0" w:line="240" w:lineRule="auto"/>
              <w:jc w:val="both"/>
              <w:rPr>
                <w:rFonts w:ascii="Times New Roman" w:hAnsi="Times New Roman"/>
                <w:sz w:val="16"/>
                <w:szCs w:val="16"/>
              </w:rPr>
            </w:pPr>
            <w:r w:rsidRPr="00252D63">
              <w:rPr>
                <w:rFonts w:ascii="Times New Roman" w:hAnsi="Times New Roman"/>
                <w:sz w:val="16"/>
                <w:szCs w:val="16"/>
              </w:rPr>
              <w:t>Radą Programową</w:t>
            </w:r>
          </w:p>
        </w:tc>
      </w:tr>
      <w:tr w:rsidR="00F8330D" w:rsidRPr="00E26B4D" w14:paraId="404C8193" w14:textId="77777777" w:rsidTr="00DC1F2A">
        <w:trPr>
          <w:jc w:val="center"/>
        </w:trPr>
        <w:tc>
          <w:tcPr>
            <w:tcW w:w="2376" w:type="dxa"/>
          </w:tcPr>
          <w:p w14:paraId="5C039E05" w14:textId="77777777" w:rsidR="00F8330D" w:rsidRPr="00252D63" w:rsidRDefault="00F8330D" w:rsidP="00DC1F2A">
            <w:pPr>
              <w:spacing w:after="0" w:line="240" w:lineRule="auto"/>
              <w:rPr>
                <w:rFonts w:ascii="Times New Roman" w:hAnsi="Times New Roman"/>
                <w:b/>
                <w:sz w:val="16"/>
                <w:szCs w:val="16"/>
              </w:rPr>
            </w:pPr>
            <w:r w:rsidRPr="00252D63">
              <w:rPr>
                <w:rFonts w:ascii="Times New Roman" w:hAnsi="Times New Roman"/>
                <w:b/>
                <w:sz w:val="16"/>
                <w:szCs w:val="16"/>
              </w:rPr>
              <w:t>Harmonogram (miesiąc, semestr, rok- częstotliwość):</w:t>
            </w:r>
          </w:p>
        </w:tc>
        <w:tc>
          <w:tcPr>
            <w:tcW w:w="6912" w:type="dxa"/>
            <w:vAlign w:val="center"/>
          </w:tcPr>
          <w:p w14:paraId="11D1FFBC" w14:textId="77777777" w:rsidR="00F8330D" w:rsidRPr="00252D63" w:rsidRDefault="00F8330D" w:rsidP="00DC1F2A">
            <w:pPr>
              <w:spacing w:after="0" w:line="240" w:lineRule="auto"/>
              <w:jc w:val="both"/>
              <w:rPr>
                <w:rFonts w:ascii="Times New Roman" w:hAnsi="Times New Roman"/>
                <w:sz w:val="16"/>
                <w:szCs w:val="16"/>
              </w:rPr>
            </w:pPr>
            <w:r w:rsidRPr="00252D63">
              <w:rPr>
                <w:rFonts w:ascii="Times New Roman" w:hAnsi="Times New Roman"/>
                <w:sz w:val="16"/>
                <w:szCs w:val="16"/>
              </w:rPr>
              <w:t xml:space="preserve">Analiza danych przez Wydziałowe Zespoły ds. Zapewnienia i Doskonalenia Jakości Kształcenia, co najmniej raz w roku. </w:t>
            </w:r>
          </w:p>
        </w:tc>
      </w:tr>
      <w:tr w:rsidR="00F8330D" w:rsidRPr="00E26B4D" w14:paraId="366A3FCF" w14:textId="77777777" w:rsidTr="00DC1F2A">
        <w:trPr>
          <w:jc w:val="center"/>
        </w:trPr>
        <w:tc>
          <w:tcPr>
            <w:tcW w:w="2376" w:type="dxa"/>
          </w:tcPr>
          <w:p w14:paraId="5213B9AC" w14:textId="77777777" w:rsidR="00F8330D" w:rsidRPr="00252D63" w:rsidRDefault="00F8330D" w:rsidP="00DC1F2A">
            <w:pPr>
              <w:spacing w:after="0" w:line="240" w:lineRule="auto"/>
              <w:rPr>
                <w:rFonts w:ascii="Times New Roman" w:hAnsi="Times New Roman"/>
                <w:b/>
                <w:sz w:val="16"/>
                <w:szCs w:val="16"/>
              </w:rPr>
            </w:pPr>
            <w:r w:rsidRPr="00252D63">
              <w:rPr>
                <w:rFonts w:ascii="Times New Roman" w:hAnsi="Times New Roman"/>
                <w:b/>
                <w:sz w:val="16"/>
                <w:szCs w:val="16"/>
              </w:rPr>
              <w:t>Dokumenty końcowe i termin realizacji:</w:t>
            </w:r>
          </w:p>
        </w:tc>
        <w:tc>
          <w:tcPr>
            <w:tcW w:w="6912" w:type="dxa"/>
          </w:tcPr>
          <w:p w14:paraId="59C6CA15" w14:textId="77777777" w:rsidR="00F8330D" w:rsidRPr="00252D63" w:rsidRDefault="00F8330D" w:rsidP="00DC1F2A">
            <w:pPr>
              <w:spacing w:after="0" w:line="240" w:lineRule="auto"/>
              <w:jc w:val="both"/>
              <w:rPr>
                <w:rFonts w:ascii="Times New Roman" w:hAnsi="Times New Roman"/>
                <w:sz w:val="16"/>
                <w:szCs w:val="16"/>
              </w:rPr>
            </w:pPr>
            <w:r w:rsidRPr="00252D63">
              <w:rPr>
                <w:rFonts w:ascii="Times New Roman" w:hAnsi="Times New Roman"/>
                <w:sz w:val="16"/>
                <w:szCs w:val="16"/>
              </w:rPr>
              <w:t xml:space="preserve">Kontroli dokonuje Wydziałowy Zespół do dnia 30 maja, a następnie wyniki tej kontroli w postaci raportu zbiorczego (RZ) przekazuje Wydziałowej Komisji jako jeden z punktów przeglądu jakości kształcenia do dnia 30 czerwca. Dalsze postępowanie jest określone w </w:t>
            </w:r>
            <w:r w:rsidRPr="00252D63">
              <w:rPr>
                <w:rFonts w:ascii="Times New Roman" w:hAnsi="Times New Roman"/>
                <w:color w:val="000000"/>
                <w:sz w:val="16"/>
                <w:szCs w:val="16"/>
              </w:rPr>
              <w:t>§</w:t>
            </w:r>
            <w:r w:rsidRPr="00252D63">
              <w:rPr>
                <w:rFonts w:ascii="Times New Roman" w:hAnsi="Times New Roman"/>
                <w:sz w:val="16"/>
                <w:szCs w:val="16"/>
              </w:rPr>
              <w:t xml:space="preserve"> 6 Uchwały.</w:t>
            </w:r>
          </w:p>
          <w:p w14:paraId="3A437639" w14:textId="77777777" w:rsidR="00F8330D" w:rsidRPr="00252D63" w:rsidRDefault="00F8330D" w:rsidP="00DC1F2A">
            <w:pPr>
              <w:spacing w:after="0" w:line="240" w:lineRule="auto"/>
              <w:jc w:val="both"/>
              <w:rPr>
                <w:rFonts w:ascii="Times New Roman" w:hAnsi="Times New Roman"/>
                <w:sz w:val="16"/>
                <w:szCs w:val="16"/>
              </w:rPr>
            </w:pPr>
            <w:r w:rsidRPr="00252D63">
              <w:rPr>
                <w:rFonts w:ascii="Times New Roman" w:hAnsi="Times New Roman"/>
                <w:color w:val="000000"/>
                <w:sz w:val="16"/>
                <w:szCs w:val="16"/>
              </w:rPr>
              <w:t xml:space="preserve">Wydziałowa Komisja analizuje dane, wynikające z działalności Wydziałowego Zespołu wraz z postulatami zmian, proponowanymi przez Wydziałowy Zespół, a następnie podsumowanie pracy Wydziałowego Zespołu i wnioski Komisji zawierające propozycje, działań doskonalących system jakości kształcenia w ww. zakresie na Wydziale, </w:t>
            </w:r>
            <w:r w:rsidRPr="00252D63">
              <w:rPr>
                <w:rFonts w:ascii="Times New Roman" w:hAnsi="Times New Roman"/>
                <w:sz w:val="16"/>
                <w:szCs w:val="16"/>
              </w:rPr>
              <w:t>przedstawia Radzie Wydziału w raporcie końcowym (RK) do dnia 30 września. Po zatwierdzeniu raportu Wydziałowej Komisji przez Radę Wydziału jest on przedstawiany Uczelnianemu Zespołowi do dnia 15 października. Dalszy tryb postępowania jest określony w Uchwale, § 6.</w:t>
            </w:r>
          </w:p>
          <w:p w14:paraId="491B4671" w14:textId="77777777" w:rsidR="00F8330D" w:rsidRPr="00252D63" w:rsidRDefault="00F8330D" w:rsidP="00DC1F2A">
            <w:pPr>
              <w:spacing w:after="0" w:line="240" w:lineRule="auto"/>
              <w:jc w:val="both"/>
              <w:rPr>
                <w:rFonts w:ascii="Times New Roman" w:hAnsi="Times New Roman"/>
                <w:sz w:val="16"/>
                <w:szCs w:val="16"/>
              </w:rPr>
            </w:pPr>
            <w:r w:rsidRPr="00252D63">
              <w:rPr>
                <w:rFonts w:ascii="Times New Roman" w:hAnsi="Times New Roman"/>
                <w:color w:val="000000"/>
                <w:sz w:val="16"/>
                <w:szCs w:val="16"/>
              </w:rPr>
              <w:t>Uchwała Rady Wydziału.</w:t>
            </w:r>
          </w:p>
        </w:tc>
      </w:tr>
      <w:tr w:rsidR="00F8330D" w:rsidRPr="00E26B4D" w14:paraId="5787B62E" w14:textId="77777777" w:rsidTr="00DC1F2A">
        <w:trPr>
          <w:jc w:val="center"/>
        </w:trPr>
        <w:tc>
          <w:tcPr>
            <w:tcW w:w="2376" w:type="dxa"/>
          </w:tcPr>
          <w:p w14:paraId="251EAB1D" w14:textId="77777777" w:rsidR="00F8330D" w:rsidRPr="00252D63" w:rsidRDefault="00F8330D" w:rsidP="00DC1F2A">
            <w:pPr>
              <w:spacing w:after="0" w:line="240" w:lineRule="auto"/>
              <w:rPr>
                <w:rFonts w:ascii="Times New Roman" w:hAnsi="Times New Roman"/>
                <w:b/>
                <w:sz w:val="16"/>
                <w:szCs w:val="16"/>
              </w:rPr>
            </w:pPr>
            <w:r w:rsidRPr="00252D63">
              <w:rPr>
                <w:rFonts w:ascii="Times New Roman" w:hAnsi="Times New Roman"/>
                <w:b/>
                <w:sz w:val="16"/>
                <w:szCs w:val="16"/>
              </w:rPr>
              <w:t>Wdrażanie działań naprawczych:</w:t>
            </w:r>
          </w:p>
        </w:tc>
        <w:tc>
          <w:tcPr>
            <w:tcW w:w="6912" w:type="dxa"/>
          </w:tcPr>
          <w:p w14:paraId="249732E1" w14:textId="77777777" w:rsidR="00F8330D" w:rsidRPr="00252D63" w:rsidRDefault="00F8330D" w:rsidP="00DC1F2A">
            <w:pPr>
              <w:spacing w:after="0" w:line="240" w:lineRule="auto"/>
              <w:jc w:val="both"/>
              <w:rPr>
                <w:rFonts w:ascii="Times New Roman" w:hAnsi="Times New Roman"/>
                <w:sz w:val="16"/>
                <w:szCs w:val="16"/>
              </w:rPr>
            </w:pPr>
            <w:r w:rsidRPr="00252D63">
              <w:rPr>
                <w:rFonts w:ascii="Times New Roman" w:hAnsi="Times New Roman"/>
                <w:sz w:val="16"/>
                <w:szCs w:val="16"/>
              </w:rPr>
              <w:t>Propozycje działań naprawczych, korygujących i doskonalących System Jakości Kształcenia na Wydziale (w tym zmiany w  programach studiów</w:t>
            </w:r>
            <w:r w:rsidRPr="00610C32">
              <w:rPr>
                <w:rFonts w:ascii="Times New Roman" w:hAnsi="Times New Roman"/>
                <w:sz w:val="16"/>
                <w:szCs w:val="16"/>
              </w:rPr>
              <w:t>, w tym w planach studiów),</w:t>
            </w:r>
            <w:r w:rsidRPr="00980905">
              <w:rPr>
                <w:rFonts w:ascii="Times New Roman" w:hAnsi="Times New Roman"/>
                <w:sz w:val="16"/>
                <w:szCs w:val="16"/>
              </w:rPr>
              <w:t xml:space="preserve"> sylabusach oraz efektach uczenia się</w:t>
            </w:r>
            <w:r w:rsidRPr="00252D63">
              <w:rPr>
                <w:rFonts w:ascii="Times New Roman" w:hAnsi="Times New Roman"/>
                <w:sz w:val="16"/>
                <w:szCs w:val="16"/>
              </w:rPr>
              <w:t xml:space="preserve">), powinny być zawarte w ww. raportach (Wydziałowego Zespołu i Wydziałowej Komisji). </w:t>
            </w:r>
          </w:p>
        </w:tc>
      </w:tr>
      <w:tr w:rsidR="00F8330D" w:rsidRPr="00E26B4D" w14:paraId="71E06BF5" w14:textId="77777777" w:rsidTr="00DC1F2A">
        <w:trPr>
          <w:jc w:val="center"/>
        </w:trPr>
        <w:tc>
          <w:tcPr>
            <w:tcW w:w="2376" w:type="dxa"/>
          </w:tcPr>
          <w:p w14:paraId="0C64F7C1" w14:textId="77777777" w:rsidR="00F8330D" w:rsidRPr="00252D63" w:rsidRDefault="00F8330D" w:rsidP="00DC1F2A">
            <w:pPr>
              <w:spacing w:after="0" w:line="240" w:lineRule="auto"/>
              <w:jc w:val="both"/>
              <w:rPr>
                <w:rFonts w:ascii="Times New Roman" w:hAnsi="Times New Roman"/>
                <w:b/>
                <w:sz w:val="16"/>
                <w:szCs w:val="16"/>
              </w:rPr>
            </w:pPr>
            <w:r w:rsidRPr="00252D63">
              <w:rPr>
                <w:rFonts w:ascii="Times New Roman" w:hAnsi="Times New Roman"/>
                <w:b/>
                <w:sz w:val="16"/>
                <w:szCs w:val="16"/>
              </w:rPr>
              <w:t>Podstawa prawna:</w:t>
            </w:r>
          </w:p>
        </w:tc>
        <w:tc>
          <w:tcPr>
            <w:tcW w:w="6912" w:type="dxa"/>
          </w:tcPr>
          <w:p w14:paraId="18814FF4" w14:textId="77777777" w:rsidR="00F8330D" w:rsidRDefault="00F8330D" w:rsidP="00DC1F2A">
            <w:pPr>
              <w:spacing w:after="0" w:line="240" w:lineRule="auto"/>
              <w:jc w:val="both"/>
              <w:rPr>
                <w:rFonts w:ascii="Times New Roman" w:hAnsi="Times New Roman"/>
                <w:color w:val="FF0000"/>
                <w:sz w:val="16"/>
                <w:szCs w:val="16"/>
              </w:rPr>
            </w:pPr>
            <w:r w:rsidRPr="00252D63">
              <w:rPr>
                <w:rFonts w:ascii="Times New Roman" w:hAnsi="Times New Roman"/>
                <w:sz w:val="16"/>
                <w:szCs w:val="16"/>
              </w:rPr>
              <w:t xml:space="preserve">Uchwała nr </w:t>
            </w:r>
            <w:r>
              <w:rPr>
                <w:rFonts w:ascii="Times New Roman" w:hAnsi="Times New Roman"/>
                <w:sz w:val="16"/>
                <w:szCs w:val="16"/>
              </w:rPr>
              <w:t>102/2019</w:t>
            </w:r>
            <w:r w:rsidRPr="00587F45">
              <w:rPr>
                <w:rFonts w:ascii="Times New Roman" w:hAnsi="Times New Roman"/>
                <w:sz w:val="16"/>
                <w:szCs w:val="16"/>
              </w:rPr>
              <w:t xml:space="preserve"> r.  Senatu Uniwersytetu Medycznego w Białymstoku</w:t>
            </w:r>
            <w:r>
              <w:rPr>
                <w:rFonts w:ascii="Times New Roman" w:hAnsi="Times New Roman"/>
                <w:sz w:val="16"/>
                <w:szCs w:val="16"/>
              </w:rPr>
              <w:t xml:space="preserve"> z dnia 28.11.2019</w:t>
            </w:r>
            <w:r w:rsidRPr="00587F45">
              <w:rPr>
                <w:rFonts w:ascii="Times New Roman" w:hAnsi="Times New Roman"/>
                <w:sz w:val="16"/>
                <w:szCs w:val="16"/>
              </w:rPr>
              <w:t xml:space="preserve"> r. </w:t>
            </w:r>
          </w:p>
          <w:p w14:paraId="33E4F6E5" w14:textId="77777777" w:rsidR="00F8330D" w:rsidRPr="00252D63" w:rsidRDefault="00F8330D" w:rsidP="00DC1F2A">
            <w:pPr>
              <w:spacing w:after="0" w:line="240" w:lineRule="auto"/>
              <w:jc w:val="both"/>
              <w:rPr>
                <w:rFonts w:ascii="Times New Roman" w:hAnsi="Times New Roman"/>
                <w:sz w:val="16"/>
                <w:szCs w:val="16"/>
              </w:rPr>
            </w:pPr>
            <w:r w:rsidRPr="00252D63">
              <w:rPr>
                <w:rFonts w:ascii="Times New Roman" w:hAnsi="Times New Roman"/>
                <w:color w:val="000000"/>
                <w:sz w:val="16"/>
                <w:szCs w:val="16"/>
              </w:rPr>
              <w:t xml:space="preserve">Regulamin </w:t>
            </w:r>
            <w:r w:rsidRPr="00252D63">
              <w:rPr>
                <w:rFonts w:ascii="Times New Roman" w:hAnsi="Times New Roman"/>
                <w:sz w:val="16"/>
                <w:szCs w:val="16"/>
              </w:rPr>
              <w:t>Działania Systemu Zapewnienia i Doskonalenia Jakości Kształcenia w Uniwersytecie Medycznym w Białymstoku.</w:t>
            </w:r>
          </w:p>
        </w:tc>
      </w:tr>
    </w:tbl>
    <w:p w14:paraId="499A7BC2" w14:textId="77777777" w:rsidR="00F8330D" w:rsidRPr="00252D63" w:rsidRDefault="00F8330D" w:rsidP="00F8330D">
      <w:pPr>
        <w:spacing w:after="0" w:line="240" w:lineRule="auto"/>
        <w:jc w:val="both"/>
        <w:rPr>
          <w:rFonts w:ascii="Times New Roman" w:hAnsi="Times New Roman"/>
          <w:b/>
          <w:sz w:val="16"/>
          <w:szCs w:val="16"/>
        </w:rPr>
      </w:pPr>
    </w:p>
    <w:p w14:paraId="468A8EBA" w14:textId="77777777" w:rsidR="00F8330D" w:rsidRPr="00252D63" w:rsidRDefault="00F8330D" w:rsidP="00F8330D">
      <w:pPr>
        <w:spacing w:after="0" w:line="360" w:lineRule="auto"/>
        <w:jc w:val="both"/>
        <w:rPr>
          <w:rFonts w:ascii="Times New Roman" w:hAnsi="Times New Roman"/>
          <w:sz w:val="16"/>
          <w:szCs w:val="16"/>
        </w:rPr>
      </w:pPr>
    </w:p>
    <w:p w14:paraId="4C9259D3" w14:textId="77777777" w:rsidR="00F8330D" w:rsidRPr="00252D63" w:rsidRDefault="00F8330D" w:rsidP="00F8330D">
      <w:pPr>
        <w:spacing w:after="0" w:line="360" w:lineRule="auto"/>
        <w:jc w:val="both"/>
        <w:rPr>
          <w:rFonts w:ascii="Times New Roman" w:hAnsi="Times New Roman"/>
          <w:sz w:val="16"/>
          <w:szCs w:val="16"/>
        </w:rPr>
      </w:pPr>
    </w:p>
    <w:p w14:paraId="258CCED8" w14:textId="77777777" w:rsidR="00F8330D" w:rsidRPr="00252D63" w:rsidRDefault="00F8330D" w:rsidP="00F8330D">
      <w:pPr>
        <w:spacing w:after="0" w:line="360" w:lineRule="auto"/>
        <w:jc w:val="both"/>
        <w:rPr>
          <w:rFonts w:ascii="Times New Roman" w:hAnsi="Times New Roman"/>
          <w:sz w:val="16"/>
          <w:szCs w:val="16"/>
        </w:rPr>
      </w:pPr>
    </w:p>
    <w:p w14:paraId="25E7EA1F" w14:textId="77777777" w:rsidR="00F8330D" w:rsidRPr="00252D63" w:rsidRDefault="00F8330D" w:rsidP="00F8330D">
      <w:pPr>
        <w:spacing w:after="0" w:line="360" w:lineRule="auto"/>
        <w:jc w:val="both"/>
        <w:rPr>
          <w:rFonts w:ascii="Times New Roman" w:hAnsi="Times New Roman"/>
          <w:sz w:val="16"/>
          <w:szCs w:val="16"/>
        </w:rPr>
      </w:pPr>
    </w:p>
    <w:p w14:paraId="4D0D5CD6" w14:textId="77777777" w:rsidR="00F8330D" w:rsidRPr="00252D63" w:rsidRDefault="00F8330D" w:rsidP="00F8330D">
      <w:pPr>
        <w:spacing w:after="0" w:line="360" w:lineRule="auto"/>
        <w:jc w:val="both"/>
        <w:rPr>
          <w:rFonts w:ascii="Times New Roman" w:hAnsi="Times New Roman"/>
          <w:sz w:val="16"/>
          <w:szCs w:val="16"/>
        </w:rPr>
      </w:pPr>
    </w:p>
    <w:p w14:paraId="14AF52B7" w14:textId="77777777" w:rsidR="00F8330D" w:rsidRPr="00252D63" w:rsidRDefault="00F8330D" w:rsidP="00F8330D">
      <w:pPr>
        <w:spacing w:after="0" w:line="360" w:lineRule="auto"/>
        <w:jc w:val="both"/>
        <w:rPr>
          <w:rFonts w:ascii="Times New Roman" w:hAnsi="Times New Roman"/>
          <w:sz w:val="16"/>
          <w:szCs w:val="16"/>
        </w:rPr>
      </w:pPr>
    </w:p>
    <w:p w14:paraId="2504E935" w14:textId="77777777" w:rsidR="00F8330D" w:rsidRPr="00252D63" w:rsidRDefault="00F8330D" w:rsidP="00F8330D">
      <w:pPr>
        <w:spacing w:after="0" w:line="360" w:lineRule="auto"/>
        <w:jc w:val="both"/>
        <w:rPr>
          <w:rFonts w:ascii="Times New Roman" w:hAnsi="Times New Roman"/>
          <w:sz w:val="16"/>
          <w:szCs w:val="16"/>
        </w:rPr>
      </w:pPr>
    </w:p>
    <w:p w14:paraId="48736EF8" w14:textId="77777777" w:rsidR="00F8330D" w:rsidRPr="00B473ED" w:rsidRDefault="00F8330D" w:rsidP="00F8330D">
      <w:pPr>
        <w:tabs>
          <w:tab w:val="left" w:pos="2552"/>
        </w:tabs>
        <w:spacing w:after="0" w:line="240" w:lineRule="auto"/>
        <w:jc w:val="right"/>
        <w:rPr>
          <w:rFonts w:ascii="Times New Roman" w:hAnsi="Times New Roman"/>
          <w:sz w:val="16"/>
          <w:szCs w:val="16"/>
        </w:rPr>
      </w:pPr>
      <w:r w:rsidRPr="00252D63">
        <w:rPr>
          <w:rFonts w:ascii="Times New Roman" w:hAnsi="Times New Roman"/>
          <w:b/>
          <w:sz w:val="16"/>
          <w:szCs w:val="16"/>
        </w:rPr>
        <w:br w:type="page"/>
      </w:r>
      <w:r w:rsidRPr="00B473ED">
        <w:rPr>
          <w:rFonts w:ascii="Times New Roman" w:hAnsi="Times New Roman"/>
          <w:sz w:val="16"/>
          <w:szCs w:val="16"/>
        </w:rPr>
        <w:t xml:space="preserve">Załącznik nr 3. </w:t>
      </w:r>
      <w:r>
        <w:rPr>
          <w:rFonts w:ascii="Times New Roman" w:eastAsia="Times New Roman" w:hAnsi="Times New Roman"/>
          <w:sz w:val="16"/>
          <w:szCs w:val="16"/>
          <w:lang w:eastAsia="pl-PL"/>
        </w:rPr>
        <w:t xml:space="preserve">do </w:t>
      </w:r>
      <w:r w:rsidRPr="00252D63">
        <w:rPr>
          <w:rFonts w:ascii="Times New Roman" w:hAnsi="Times New Roman"/>
          <w:color w:val="000000"/>
          <w:sz w:val="16"/>
          <w:szCs w:val="16"/>
        </w:rPr>
        <w:t xml:space="preserve">Regulaminu </w:t>
      </w:r>
      <w:r w:rsidRPr="00252D63">
        <w:rPr>
          <w:rFonts w:ascii="Times New Roman" w:hAnsi="Times New Roman"/>
          <w:sz w:val="16"/>
          <w:szCs w:val="16"/>
        </w:rPr>
        <w:t>Działania Systemu</w:t>
      </w:r>
      <w:r>
        <w:rPr>
          <w:rFonts w:ascii="Times New Roman" w:hAnsi="Times New Roman"/>
          <w:sz w:val="16"/>
          <w:szCs w:val="16"/>
        </w:rPr>
        <w:t xml:space="preserve"> </w:t>
      </w:r>
      <w:r w:rsidRPr="00252D63">
        <w:rPr>
          <w:rFonts w:ascii="Times New Roman" w:hAnsi="Times New Roman"/>
          <w:sz w:val="16"/>
          <w:szCs w:val="16"/>
        </w:rPr>
        <w:t>Zapewnienia i Doskonalenia</w:t>
      </w:r>
      <w:r>
        <w:rPr>
          <w:rFonts w:ascii="Times New Roman" w:hAnsi="Times New Roman"/>
          <w:sz w:val="16"/>
          <w:szCs w:val="16"/>
        </w:rPr>
        <w:t xml:space="preserve"> </w:t>
      </w:r>
      <w:r w:rsidRPr="00252D63">
        <w:rPr>
          <w:rFonts w:ascii="Times New Roman" w:hAnsi="Times New Roman"/>
          <w:sz w:val="16"/>
          <w:szCs w:val="16"/>
        </w:rPr>
        <w:t>Jakości Kształcenia UMB</w:t>
      </w:r>
      <w:r w:rsidRPr="00B473ED">
        <w:rPr>
          <w:rFonts w:ascii="Times New Roman" w:hAnsi="Times New Roman"/>
          <w:sz w:val="16"/>
          <w:szCs w:val="16"/>
        </w:rPr>
        <w:t xml:space="preserve"> </w:t>
      </w:r>
      <w:r>
        <w:rPr>
          <w:rFonts w:ascii="Times New Roman" w:hAnsi="Times New Roman"/>
          <w:sz w:val="16"/>
          <w:szCs w:val="16"/>
        </w:rPr>
        <w:t xml:space="preserve">- </w:t>
      </w:r>
      <w:r w:rsidRPr="004E7B9B">
        <w:rPr>
          <w:rFonts w:ascii="Times New Roman" w:hAnsi="Times New Roman"/>
          <w:i/>
          <w:sz w:val="16"/>
          <w:szCs w:val="16"/>
        </w:rPr>
        <w:t>Procedura oceny prawidłowości kształtowania sylwetki absolwenta i weryfikacji zamierzonych efektów uczenia się na danym kierunku studiów prowadzonych na UMB</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9"/>
        <w:gridCol w:w="6733"/>
      </w:tblGrid>
      <w:tr w:rsidR="00F8330D" w:rsidRPr="00E26B4D" w14:paraId="6914A587" w14:textId="77777777" w:rsidTr="00DC1F2A">
        <w:trPr>
          <w:jc w:val="center"/>
        </w:trPr>
        <w:tc>
          <w:tcPr>
            <w:tcW w:w="2376" w:type="dxa"/>
          </w:tcPr>
          <w:p w14:paraId="0F74FC55" w14:textId="77777777" w:rsidR="00F8330D" w:rsidRPr="00252D63" w:rsidRDefault="00F8330D" w:rsidP="00DC1F2A">
            <w:pPr>
              <w:spacing w:after="0" w:line="240" w:lineRule="auto"/>
              <w:jc w:val="both"/>
              <w:rPr>
                <w:rFonts w:ascii="Times New Roman" w:hAnsi="Times New Roman"/>
                <w:b/>
                <w:sz w:val="15"/>
                <w:szCs w:val="15"/>
              </w:rPr>
            </w:pPr>
            <w:r w:rsidRPr="00252D63">
              <w:rPr>
                <w:rFonts w:ascii="Times New Roman" w:hAnsi="Times New Roman"/>
                <w:b/>
                <w:sz w:val="15"/>
                <w:szCs w:val="15"/>
              </w:rPr>
              <w:t>Zakres działań:</w:t>
            </w:r>
          </w:p>
        </w:tc>
        <w:tc>
          <w:tcPr>
            <w:tcW w:w="6912" w:type="dxa"/>
          </w:tcPr>
          <w:p w14:paraId="1601135C" w14:textId="77777777" w:rsidR="00F8330D" w:rsidRPr="00252D63" w:rsidRDefault="00F8330D" w:rsidP="00DC1F2A">
            <w:pPr>
              <w:numPr>
                <w:ilvl w:val="0"/>
                <w:numId w:val="17"/>
              </w:numPr>
              <w:spacing w:after="0" w:line="240" w:lineRule="auto"/>
              <w:jc w:val="both"/>
              <w:rPr>
                <w:rFonts w:ascii="Times New Roman" w:hAnsi="Times New Roman"/>
                <w:sz w:val="15"/>
                <w:szCs w:val="15"/>
              </w:rPr>
            </w:pPr>
            <w:r w:rsidRPr="00252D63">
              <w:rPr>
                <w:rFonts w:ascii="Times New Roman" w:hAnsi="Times New Roman"/>
                <w:sz w:val="15"/>
                <w:szCs w:val="15"/>
              </w:rPr>
              <w:t>Szczegółowe zdefiniowanie wszelkich kompetencji, umiejętności i wiedzy, jakie powinien posiadać absolwent (tj. zamierzonych efektów</w:t>
            </w:r>
            <w:r>
              <w:rPr>
                <w:rFonts w:ascii="Times New Roman" w:hAnsi="Times New Roman"/>
                <w:sz w:val="15"/>
                <w:szCs w:val="15"/>
              </w:rPr>
              <w:t xml:space="preserve"> uczenia się</w:t>
            </w:r>
            <w:r w:rsidRPr="00252D63">
              <w:rPr>
                <w:rFonts w:ascii="Times New Roman" w:hAnsi="Times New Roman"/>
                <w:sz w:val="15"/>
                <w:szCs w:val="15"/>
              </w:rPr>
              <w:t>) na poszczególnych kierunkach danego Wydziału, w tym także efektów</w:t>
            </w:r>
            <w:r>
              <w:rPr>
                <w:rFonts w:ascii="Times New Roman" w:hAnsi="Times New Roman"/>
                <w:sz w:val="15"/>
                <w:szCs w:val="15"/>
              </w:rPr>
              <w:t xml:space="preserve"> uczenia się </w:t>
            </w:r>
            <w:r w:rsidRPr="00252D63">
              <w:rPr>
                <w:rFonts w:ascii="Times New Roman" w:hAnsi="Times New Roman"/>
                <w:sz w:val="15"/>
                <w:szCs w:val="15"/>
              </w:rPr>
              <w:t>dotyczących praktyk zawodowych i procesu dyplomowania o</w:t>
            </w:r>
            <w:r>
              <w:rPr>
                <w:rFonts w:ascii="Times New Roman" w:hAnsi="Times New Roman"/>
                <w:sz w:val="15"/>
                <w:szCs w:val="15"/>
              </w:rPr>
              <w:t>raz na studiach doktoranckich</w:t>
            </w:r>
            <w:r w:rsidRPr="008E70DF">
              <w:rPr>
                <w:rFonts w:ascii="Times New Roman" w:hAnsi="Times New Roman"/>
                <w:sz w:val="15"/>
                <w:szCs w:val="15"/>
              </w:rPr>
              <w:t>.</w:t>
            </w:r>
          </w:p>
          <w:p w14:paraId="42507907" w14:textId="77777777" w:rsidR="00F8330D" w:rsidRPr="00252D63" w:rsidRDefault="00F8330D" w:rsidP="00DC1F2A">
            <w:pPr>
              <w:numPr>
                <w:ilvl w:val="0"/>
                <w:numId w:val="17"/>
              </w:numPr>
              <w:spacing w:after="0" w:line="240" w:lineRule="auto"/>
              <w:contextualSpacing/>
              <w:jc w:val="both"/>
              <w:rPr>
                <w:rFonts w:ascii="Times New Roman" w:hAnsi="Times New Roman"/>
                <w:sz w:val="15"/>
                <w:szCs w:val="15"/>
              </w:rPr>
            </w:pPr>
            <w:r w:rsidRPr="00252D63">
              <w:rPr>
                <w:rFonts w:ascii="Times New Roman" w:hAnsi="Times New Roman"/>
                <w:sz w:val="15"/>
                <w:szCs w:val="15"/>
              </w:rPr>
              <w:t xml:space="preserve">Weryfikacja opinii absolwentów poszczególnych kierunków prowadzonych na Wydziałach pod kątem osiągniętych efektów </w:t>
            </w:r>
            <w:r>
              <w:rPr>
                <w:rFonts w:ascii="Times New Roman" w:hAnsi="Times New Roman"/>
                <w:sz w:val="15"/>
                <w:szCs w:val="15"/>
              </w:rPr>
              <w:t>uczenia się,</w:t>
            </w:r>
            <w:r w:rsidRPr="00980905">
              <w:rPr>
                <w:rFonts w:ascii="Times New Roman" w:hAnsi="Times New Roman"/>
                <w:sz w:val="15"/>
                <w:szCs w:val="15"/>
              </w:rPr>
              <w:t>.</w:t>
            </w:r>
          </w:p>
          <w:p w14:paraId="243FDBC2" w14:textId="77777777" w:rsidR="00F8330D" w:rsidRPr="00252D63" w:rsidRDefault="00F8330D" w:rsidP="00DC1F2A">
            <w:pPr>
              <w:numPr>
                <w:ilvl w:val="0"/>
                <w:numId w:val="17"/>
              </w:numPr>
              <w:spacing w:after="0" w:line="240" w:lineRule="auto"/>
              <w:contextualSpacing/>
              <w:jc w:val="both"/>
              <w:rPr>
                <w:rFonts w:ascii="Times New Roman" w:hAnsi="Times New Roman"/>
                <w:sz w:val="15"/>
                <w:szCs w:val="15"/>
              </w:rPr>
            </w:pPr>
            <w:r w:rsidRPr="00252D63">
              <w:rPr>
                <w:rFonts w:ascii="Times New Roman" w:hAnsi="Times New Roman"/>
                <w:sz w:val="15"/>
                <w:szCs w:val="15"/>
              </w:rPr>
              <w:t>Prowadzenie badań losów zawo</w:t>
            </w:r>
            <w:r>
              <w:rPr>
                <w:rFonts w:ascii="Times New Roman" w:hAnsi="Times New Roman"/>
                <w:sz w:val="15"/>
                <w:szCs w:val="15"/>
              </w:rPr>
              <w:t xml:space="preserve">dowych absolwentów w celu oceny </w:t>
            </w:r>
            <w:r w:rsidRPr="00252D63">
              <w:rPr>
                <w:rFonts w:ascii="Times New Roman" w:hAnsi="Times New Roman"/>
                <w:sz w:val="15"/>
                <w:szCs w:val="15"/>
              </w:rPr>
              <w:t>jakości kształcenia na poszczególnych kierunkach studiów na Wydziałach, przygotowania absolwentów do podjęcia pracy, oczekiwań co do przyszłej pracy zawodowej lub sytuacji na rynku pracy.</w:t>
            </w:r>
          </w:p>
          <w:p w14:paraId="40DE6FA1" w14:textId="77777777" w:rsidR="00F8330D" w:rsidRPr="00252D63" w:rsidRDefault="00F8330D" w:rsidP="00DC1F2A">
            <w:pPr>
              <w:numPr>
                <w:ilvl w:val="0"/>
                <w:numId w:val="17"/>
              </w:numPr>
              <w:spacing w:after="0" w:line="240" w:lineRule="auto"/>
              <w:contextualSpacing/>
              <w:jc w:val="both"/>
              <w:rPr>
                <w:rFonts w:ascii="Times New Roman" w:hAnsi="Times New Roman"/>
                <w:sz w:val="15"/>
                <w:szCs w:val="15"/>
              </w:rPr>
            </w:pPr>
            <w:r w:rsidRPr="00252D63">
              <w:rPr>
                <w:rFonts w:ascii="Times New Roman" w:hAnsi="Times New Roman"/>
                <w:sz w:val="15"/>
                <w:szCs w:val="15"/>
              </w:rPr>
              <w:t xml:space="preserve">Badanie opinii pracodawców i potencjalnych pracodawców w zakresie przygotowania absolwentów do pracy zawodowej celem dostosowania </w:t>
            </w:r>
            <w:r w:rsidRPr="00980905">
              <w:rPr>
                <w:rFonts w:ascii="Times New Roman" w:hAnsi="Times New Roman"/>
                <w:sz w:val="15"/>
                <w:szCs w:val="15"/>
              </w:rPr>
              <w:t xml:space="preserve">efektów uczenia się  </w:t>
            </w:r>
            <w:r w:rsidRPr="00252D63">
              <w:rPr>
                <w:rFonts w:ascii="Times New Roman" w:hAnsi="Times New Roman"/>
                <w:sz w:val="15"/>
                <w:szCs w:val="15"/>
              </w:rPr>
              <w:t>do potrzeb rynku pracy.</w:t>
            </w:r>
          </w:p>
          <w:p w14:paraId="306D3846" w14:textId="77777777" w:rsidR="00F8330D" w:rsidRPr="00252D63" w:rsidRDefault="00F8330D" w:rsidP="00DC1F2A">
            <w:pPr>
              <w:numPr>
                <w:ilvl w:val="0"/>
                <w:numId w:val="17"/>
              </w:numPr>
              <w:spacing w:after="0" w:line="240" w:lineRule="auto"/>
              <w:jc w:val="both"/>
              <w:rPr>
                <w:rFonts w:ascii="Times New Roman" w:hAnsi="Times New Roman"/>
                <w:color w:val="FF0000"/>
                <w:sz w:val="15"/>
                <w:szCs w:val="15"/>
              </w:rPr>
            </w:pPr>
            <w:r>
              <w:rPr>
                <w:rFonts w:ascii="Times New Roman" w:hAnsi="Times New Roman"/>
                <w:sz w:val="15"/>
                <w:szCs w:val="15"/>
              </w:rPr>
              <w:t>Weryfikacja  i o</w:t>
            </w:r>
            <w:r w:rsidRPr="00252D63">
              <w:rPr>
                <w:rFonts w:ascii="Times New Roman" w:hAnsi="Times New Roman"/>
                <w:sz w:val="15"/>
                <w:szCs w:val="15"/>
              </w:rPr>
              <w:t xml:space="preserve">cena realizacji zakładanych </w:t>
            </w:r>
            <w:r w:rsidRPr="00980905">
              <w:rPr>
                <w:rFonts w:ascii="Times New Roman" w:hAnsi="Times New Roman"/>
                <w:sz w:val="15"/>
                <w:szCs w:val="15"/>
              </w:rPr>
              <w:t>efektów uczenia się. Wnioski z tej oceny uwzględnia się przy doskonaleniu programu studiów</w:t>
            </w:r>
            <w:r w:rsidRPr="00252D63">
              <w:rPr>
                <w:rFonts w:ascii="Times New Roman" w:hAnsi="Times New Roman"/>
                <w:sz w:val="15"/>
                <w:szCs w:val="15"/>
              </w:rPr>
              <w:t>.</w:t>
            </w:r>
          </w:p>
        </w:tc>
      </w:tr>
      <w:tr w:rsidR="00F8330D" w:rsidRPr="00E26B4D" w14:paraId="6C43090F" w14:textId="77777777" w:rsidTr="00DC1F2A">
        <w:trPr>
          <w:jc w:val="center"/>
        </w:trPr>
        <w:tc>
          <w:tcPr>
            <w:tcW w:w="2376" w:type="dxa"/>
          </w:tcPr>
          <w:p w14:paraId="581F0C8D" w14:textId="77777777" w:rsidR="00F8330D" w:rsidRPr="00252D63" w:rsidRDefault="00F8330D" w:rsidP="00DC1F2A">
            <w:pPr>
              <w:spacing w:after="0" w:line="240" w:lineRule="auto"/>
              <w:jc w:val="both"/>
              <w:rPr>
                <w:rFonts w:ascii="Times New Roman" w:hAnsi="Times New Roman"/>
                <w:b/>
                <w:sz w:val="15"/>
                <w:szCs w:val="15"/>
              </w:rPr>
            </w:pPr>
            <w:r w:rsidRPr="00252D63">
              <w:rPr>
                <w:rFonts w:ascii="Times New Roman" w:hAnsi="Times New Roman"/>
                <w:b/>
                <w:sz w:val="15"/>
                <w:szCs w:val="15"/>
              </w:rPr>
              <w:t>Narzędzia, metody:</w:t>
            </w:r>
          </w:p>
        </w:tc>
        <w:tc>
          <w:tcPr>
            <w:tcW w:w="6912" w:type="dxa"/>
          </w:tcPr>
          <w:p w14:paraId="3A315544" w14:textId="77777777" w:rsidR="00F8330D" w:rsidRPr="00097713" w:rsidRDefault="00F8330D" w:rsidP="00DC1F2A">
            <w:pPr>
              <w:numPr>
                <w:ilvl w:val="0"/>
                <w:numId w:val="18"/>
              </w:numPr>
              <w:spacing w:after="0" w:line="240" w:lineRule="auto"/>
              <w:jc w:val="both"/>
              <w:rPr>
                <w:rFonts w:ascii="Times New Roman" w:hAnsi="Times New Roman"/>
                <w:sz w:val="15"/>
                <w:szCs w:val="15"/>
              </w:rPr>
            </w:pPr>
            <w:r>
              <w:rPr>
                <w:rFonts w:ascii="Times New Roman" w:hAnsi="Times New Roman"/>
                <w:sz w:val="15"/>
                <w:szCs w:val="15"/>
              </w:rPr>
              <w:t xml:space="preserve">Dziekan Wydziału wskazuje osoby odpowiedzialne za </w:t>
            </w:r>
            <w:r w:rsidRPr="00097713">
              <w:rPr>
                <w:rFonts w:ascii="Times New Roman" w:hAnsi="Times New Roman"/>
                <w:sz w:val="15"/>
                <w:szCs w:val="15"/>
              </w:rPr>
              <w:t>zdefiniowanie wszelkich kompetencji, umiejętności i wiedzy, jakie powinien posiadać absolwent (tj. zamierzonych efektów uczenia się)</w:t>
            </w:r>
            <w:r>
              <w:rPr>
                <w:rFonts w:ascii="Times New Roman" w:hAnsi="Times New Roman"/>
                <w:sz w:val="15"/>
                <w:szCs w:val="15"/>
              </w:rPr>
              <w:t xml:space="preserve"> na poszczególnych kierunkach danego Wydziału</w:t>
            </w:r>
            <w:r w:rsidRPr="00097713">
              <w:rPr>
                <w:rFonts w:ascii="Times New Roman" w:hAnsi="Times New Roman"/>
                <w:sz w:val="15"/>
                <w:szCs w:val="15"/>
              </w:rPr>
              <w:t>, w tym także efektów uczenia się, dotyczących praktyk zawodowych i procesu dyplomowania</w:t>
            </w:r>
            <w:r>
              <w:rPr>
                <w:rFonts w:ascii="Times New Roman" w:hAnsi="Times New Roman"/>
                <w:sz w:val="15"/>
                <w:szCs w:val="15"/>
              </w:rPr>
              <w:t xml:space="preserve"> oraz na studiach doktoranckich.</w:t>
            </w:r>
          </w:p>
          <w:p w14:paraId="11A0D597" w14:textId="77777777" w:rsidR="00F8330D" w:rsidRPr="00097713" w:rsidRDefault="00F8330D" w:rsidP="00DC1F2A">
            <w:pPr>
              <w:numPr>
                <w:ilvl w:val="0"/>
                <w:numId w:val="18"/>
              </w:numPr>
              <w:spacing w:after="0" w:line="240" w:lineRule="auto"/>
              <w:jc w:val="both"/>
              <w:rPr>
                <w:rFonts w:ascii="Times New Roman" w:hAnsi="Times New Roman"/>
                <w:sz w:val="15"/>
                <w:szCs w:val="15"/>
              </w:rPr>
            </w:pPr>
            <w:r w:rsidRPr="00097713">
              <w:rPr>
                <w:rFonts w:ascii="Times New Roman" w:hAnsi="Times New Roman"/>
                <w:sz w:val="15"/>
                <w:szCs w:val="15"/>
              </w:rPr>
              <w:t>Ankiety wypełniane przez absolwentów zawierają zestaw pytań sformułowanych pod kątem wiedzy i umiejętności, jakie posiadają oraz ich oczekiwań w tym zakresie.</w:t>
            </w:r>
          </w:p>
          <w:p w14:paraId="622ECB0F" w14:textId="77777777" w:rsidR="00F8330D" w:rsidRPr="00097713" w:rsidRDefault="00F8330D" w:rsidP="00DC1F2A">
            <w:pPr>
              <w:numPr>
                <w:ilvl w:val="0"/>
                <w:numId w:val="18"/>
              </w:numPr>
              <w:spacing w:after="0" w:line="240" w:lineRule="auto"/>
              <w:jc w:val="both"/>
              <w:rPr>
                <w:rFonts w:ascii="Times New Roman" w:hAnsi="Times New Roman"/>
                <w:sz w:val="15"/>
                <w:szCs w:val="15"/>
              </w:rPr>
            </w:pPr>
            <w:r w:rsidRPr="00097713">
              <w:rPr>
                <w:rFonts w:ascii="Times New Roman" w:hAnsi="Times New Roman"/>
                <w:sz w:val="15"/>
                <w:szCs w:val="15"/>
              </w:rPr>
              <w:t>Ankiety dla pracodawców zatrudniających absolwentów zawierają zestaw pytań sformułowanych pod kątem kompetencji, umiejętności i wiedzy, jakie posiada oraz powinien posiadać absolwent danego kierunku prowadzonego na Wydziale.</w:t>
            </w:r>
          </w:p>
          <w:p w14:paraId="3830EA0C" w14:textId="77777777" w:rsidR="00F8330D" w:rsidRPr="00097713" w:rsidRDefault="00F8330D" w:rsidP="00DC1F2A">
            <w:pPr>
              <w:numPr>
                <w:ilvl w:val="0"/>
                <w:numId w:val="18"/>
              </w:numPr>
              <w:spacing w:after="0" w:line="240" w:lineRule="auto"/>
              <w:jc w:val="both"/>
              <w:rPr>
                <w:rFonts w:ascii="Times New Roman" w:hAnsi="Times New Roman"/>
                <w:sz w:val="15"/>
                <w:szCs w:val="15"/>
              </w:rPr>
            </w:pPr>
            <w:r w:rsidRPr="00097713">
              <w:rPr>
                <w:rFonts w:ascii="Times New Roman" w:hAnsi="Times New Roman"/>
                <w:sz w:val="15"/>
                <w:szCs w:val="15"/>
              </w:rPr>
              <w:t>Ankiety dla potencjalnych pracodawców zatrudniających absolwentów zawierają zestaw pytań sformułowanych pod kątem kompetencji, umiejętności i wiedzy, jakie powinien posiadać absolwent.</w:t>
            </w:r>
          </w:p>
          <w:p w14:paraId="478FA1E7" w14:textId="77777777" w:rsidR="00F8330D" w:rsidRPr="00097713" w:rsidRDefault="00F8330D" w:rsidP="00DC1F2A">
            <w:pPr>
              <w:numPr>
                <w:ilvl w:val="0"/>
                <w:numId w:val="18"/>
              </w:numPr>
              <w:spacing w:after="0" w:line="240" w:lineRule="auto"/>
              <w:ind w:left="357" w:hanging="357"/>
              <w:jc w:val="both"/>
              <w:rPr>
                <w:rFonts w:ascii="Times New Roman" w:hAnsi="Times New Roman"/>
                <w:strike/>
                <w:sz w:val="15"/>
                <w:szCs w:val="15"/>
              </w:rPr>
            </w:pPr>
            <w:r w:rsidRPr="00097713">
              <w:rPr>
                <w:rFonts w:ascii="Times New Roman" w:hAnsi="Times New Roman"/>
                <w:sz w:val="15"/>
                <w:szCs w:val="15"/>
              </w:rPr>
              <w:t xml:space="preserve">Nauczyciel akademicki odpowiedzialny za realizację przedmiotu/modułu, przedkłada po 15 września, ale przed rozpoczęciem kolejnego roku akademickiego właściwemu Dziekanowi/Prodziekanowi, wypełniony arkusz „Weryfikacja i ocena realizacji efektów </w:t>
            </w:r>
            <w:r w:rsidRPr="00097713">
              <w:rPr>
                <w:rFonts w:ascii="Times New Roman" w:hAnsi="Times New Roman"/>
                <w:color w:val="000000" w:themeColor="text1"/>
                <w:sz w:val="15"/>
                <w:szCs w:val="15"/>
              </w:rPr>
              <w:t xml:space="preserve">uczenia się” </w:t>
            </w:r>
            <w:r w:rsidRPr="00097713">
              <w:rPr>
                <w:rFonts w:ascii="Times New Roman" w:hAnsi="Times New Roman"/>
                <w:sz w:val="15"/>
                <w:szCs w:val="15"/>
              </w:rPr>
              <w:t xml:space="preserve">(wraz z protokołem egzaminacyjnym/zaliczenia przedmiotu). Po zakończeniu roku akademickiego arkusze są poddawane analizie przez Rady Programowe, przy czym wnioski z ww. analiz są przekazywane do dnia 30 marca każdego roku akademickiego za poprzedni rok </w:t>
            </w:r>
            <w:r>
              <w:rPr>
                <w:rFonts w:ascii="Times New Roman" w:hAnsi="Times New Roman"/>
                <w:sz w:val="15"/>
                <w:szCs w:val="15"/>
              </w:rPr>
              <w:t xml:space="preserve">akademicki Wydziałowej Komisji </w:t>
            </w:r>
            <w:r w:rsidRPr="00097713">
              <w:rPr>
                <w:rFonts w:ascii="Times New Roman" w:hAnsi="Times New Roman"/>
                <w:sz w:val="15"/>
                <w:szCs w:val="15"/>
              </w:rPr>
              <w:t>i wykorzystywane w trakcie prac przy projektowaniu i doskonaleniu kolejnego cyklu kształcenia.</w:t>
            </w:r>
          </w:p>
        </w:tc>
      </w:tr>
      <w:tr w:rsidR="00F8330D" w:rsidRPr="00E26B4D" w14:paraId="54B62929" w14:textId="77777777" w:rsidTr="00DC1F2A">
        <w:trPr>
          <w:jc w:val="center"/>
        </w:trPr>
        <w:tc>
          <w:tcPr>
            <w:tcW w:w="2376" w:type="dxa"/>
          </w:tcPr>
          <w:p w14:paraId="62BF8519" w14:textId="77777777" w:rsidR="00F8330D" w:rsidRPr="00252D63" w:rsidRDefault="00F8330D" w:rsidP="00DC1F2A">
            <w:pPr>
              <w:spacing w:after="0" w:line="240" w:lineRule="auto"/>
              <w:rPr>
                <w:rFonts w:ascii="Times New Roman" w:hAnsi="Times New Roman"/>
                <w:b/>
                <w:sz w:val="15"/>
                <w:szCs w:val="15"/>
              </w:rPr>
            </w:pPr>
            <w:r w:rsidRPr="00252D63">
              <w:rPr>
                <w:rFonts w:ascii="Times New Roman" w:hAnsi="Times New Roman"/>
                <w:b/>
                <w:sz w:val="15"/>
                <w:szCs w:val="15"/>
              </w:rPr>
              <w:t>Współpraca Wydziałowych Zespołów i Wydziałowych Komisji z:</w:t>
            </w:r>
            <w:r w:rsidRPr="00252D63">
              <w:rPr>
                <w:rFonts w:ascii="Times New Roman" w:hAnsi="Times New Roman"/>
                <w:b/>
                <w:color w:val="FF0000"/>
                <w:sz w:val="15"/>
                <w:szCs w:val="15"/>
              </w:rPr>
              <w:t xml:space="preserve"> </w:t>
            </w:r>
          </w:p>
        </w:tc>
        <w:tc>
          <w:tcPr>
            <w:tcW w:w="6912" w:type="dxa"/>
          </w:tcPr>
          <w:p w14:paraId="68620BA3" w14:textId="77777777" w:rsidR="00F8330D" w:rsidRPr="00252D63" w:rsidRDefault="00F8330D" w:rsidP="00DC1F2A">
            <w:pPr>
              <w:spacing w:after="0" w:line="240" w:lineRule="auto"/>
              <w:jc w:val="both"/>
              <w:rPr>
                <w:rFonts w:ascii="Times New Roman" w:hAnsi="Times New Roman"/>
                <w:sz w:val="15"/>
                <w:szCs w:val="15"/>
              </w:rPr>
            </w:pPr>
            <w:r w:rsidRPr="00252D63">
              <w:rPr>
                <w:rFonts w:ascii="Times New Roman" w:hAnsi="Times New Roman"/>
                <w:sz w:val="15"/>
                <w:szCs w:val="15"/>
              </w:rPr>
              <w:t>Uczelnianym Biurem Karier</w:t>
            </w:r>
          </w:p>
          <w:p w14:paraId="14655A36" w14:textId="77777777" w:rsidR="00F8330D" w:rsidRPr="00252D63" w:rsidRDefault="00F8330D" w:rsidP="00DC1F2A">
            <w:pPr>
              <w:spacing w:after="0" w:line="240" w:lineRule="auto"/>
              <w:jc w:val="both"/>
              <w:rPr>
                <w:rFonts w:ascii="Times New Roman" w:hAnsi="Times New Roman"/>
                <w:sz w:val="15"/>
                <w:szCs w:val="15"/>
              </w:rPr>
            </w:pPr>
            <w:r w:rsidRPr="00252D63">
              <w:rPr>
                <w:rFonts w:ascii="Times New Roman" w:hAnsi="Times New Roman"/>
                <w:sz w:val="15"/>
                <w:szCs w:val="15"/>
              </w:rPr>
              <w:t>Absolwentami</w:t>
            </w:r>
          </w:p>
          <w:p w14:paraId="0F4295F9" w14:textId="77777777" w:rsidR="00F8330D" w:rsidRPr="00252D63" w:rsidRDefault="00F8330D" w:rsidP="00DC1F2A">
            <w:pPr>
              <w:spacing w:after="0" w:line="240" w:lineRule="auto"/>
              <w:jc w:val="both"/>
              <w:rPr>
                <w:rFonts w:ascii="Times New Roman" w:hAnsi="Times New Roman"/>
                <w:sz w:val="15"/>
                <w:szCs w:val="15"/>
              </w:rPr>
            </w:pPr>
            <w:r w:rsidRPr="00252D63">
              <w:rPr>
                <w:rFonts w:ascii="Times New Roman" w:hAnsi="Times New Roman"/>
                <w:sz w:val="15"/>
                <w:szCs w:val="15"/>
              </w:rPr>
              <w:t>Pracodawcami</w:t>
            </w:r>
          </w:p>
          <w:p w14:paraId="08802875" w14:textId="77777777" w:rsidR="00F8330D" w:rsidRPr="00252D63" w:rsidRDefault="00F8330D" w:rsidP="00DC1F2A">
            <w:pPr>
              <w:spacing w:after="0" w:line="240" w:lineRule="auto"/>
              <w:jc w:val="both"/>
              <w:rPr>
                <w:rFonts w:ascii="Times New Roman" w:hAnsi="Times New Roman"/>
                <w:sz w:val="15"/>
                <w:szCs w:val="15"/>
              </w:rPr>
            </w:pPr>
            <w:r w:rsidRPr="00252D63">
              <w:rPr>
                <w:rFonts w:ascii="Times New Roman" w:hAnsi="Times New Roman"/>
                <w:sz w:val="15"/>
                <w:szCs w:val="15"/>
              </w:rPr>
              <w:t>Potencjalnymi pracodawcami i środowiskami zawodowymi (Izby Lekarskie, Izby Aptekarskie, Diagnostów Laboratoryjnych itp.)</w:t>
            </w:r>
          </w:p>
          <w:p w14:paraId="379CD06B" w14:textId="77777777" w:rsidR="00F8330D" w:rsidRPr="00252D63" w:rsidRDefault="00F8330D" w:rsidP="00DC1F2A">
            <w:pPr>
              <w:spacing w:after="0" w:line="240" w:lineRule="auto"/>
              <w:jc w:val="both"/>
              <w:rPr>
                <w:rFonts w:ascii="Times New Roman" w:hAnsi="Times New Roman"/>
                <w:sz w:val="15"/>
                <w:szCs w:val="15"/>
              </w:rPr>
            </w:pPr>
            <w:r w:rsidRPr="00252D63">
              <w:rPr>
                <w:rFonts w:ascii="Times New Roman" w:hAnsi="Times New Roman"/>
                <w:sz w:val="15"/>
                <w:szCs w:val="15"/>
              </w:rPr>
              <w:t>Radą Programową</w:t>
            </w:r>
          </w:p>
          <w:p w14:paraId="15F47064" w14:textId="77777777" w:rsidR="00F8330D" w:rsidRPr="00252D63" w:rsidRDefault="00F8330D" w:rsidP="00DC1F2A">
            <w:pPr>
              <w:spacing w:after="0" w:line="240" w:lineRule="auto"/>
              <w:jc w:val="both"/>
              <w:rPr>
                <w:rFonts w:ascii="Times New Roman" w:hAnsi="Times New Roman"/>
                <w:sz w:val="15"/>
                <w:szCs w:val="15"/>
              </w:rPr>
            </w:pPr>
            <w:r w:rsidRPr="00252D63">
              <w:rPr>
                <w:rFonts w:ascii="Times New Roman" w:hAnsi="Times New Roman"/>
                <w:sz w:val="15"/>
                <w:szCs w:val="15"/>
              </w:rPr>
              <w:t>Nauczycielami akademickim zaliczanymi do minimum kadrowego</w:t>
            </w:r>
          </w:p>
          <w:p w14:paraId="5D8865CC" w14:textId="77777777" w:rsidR="00F8330D" w:rsidRPr="00252D63" w:rsidRDefault="00F8330D" w:rsidP="00DC1F2A">
            <w:pPr>
              <w:spacing w:after="0" w:line="240" w:lineRule="auto"/>
              <w:jc w:val="both"/>
              <w:rPr>
                <w:rFonts w:ascii="Times New Roman" w:hAnsi="Times New Roman"/>
                <w:sz w:val="15"/>
                <w:szCs w:val="15"/>
              </w:rPr>
            </w:pPr>
            <w:r w:rsidRPr="00252D63">
              <w:rPr>
                <w:rFonts w:ascii="Times New Roman" w:hAnsi="Times New Roman"/>
                <w:sz w:val="15"/>
                <w:szCs w:val="15"/>
              </w:rPr>
              <w:t xml:space="preserve">Studentami, Doktorantami, </w:t>
            </w:r>
          </w:p>
        </w:tc>
      </w:tr>
      <w:tr w:rsidR="00F8330D" w:rsidRPr="00E26B4D" w14:paraId="7596A526" w14:textId="77777777" w:rsidTr="00DC1F2A">
        <w:trPr>
          <w:jc w:val="center"/>
        </w:trPr>
        <w:tc>
          <w:tcPr>
            <w:tcW w:w="2376" w:type="dxa"/>
          </w:tcPr>
          <w:p w14:paraId="6B55F2DE" w14:textId="77777777" w:rsidR="00F8330D" w:rsidRPr="00252D63" w:rsidRDefault="00F8330D" w:rsidP="00DC1F2A">
            <w:pPr>
              <w:spacing w:after="0" w:line="240" w:lineRule="auto"/>
              <w:rPr>
                <w:rFonts w:ascii="Times New Roman" w:hAnsi="Times New Roman"/>
                <w:b/>
                <w:sz w:val="15"/>
                <w:szCs w:val="15"/>
              </w:rPr>
            </w:pPr>
            <w:r w:rsidRPr="00252D63">
              <w:rPr>
                <w:rFonts w:ascii="Times New Roman" w:hAnsi="Times New Roman"/>
                <w:b/>
                <w:sz w:val="15"/>
                <w:szCs w:val="15"/>
              </w:rPr>
              <w:t>Harmonogram (miesiąc, semestr, rok- częstotliwość):</w:t>
            </w:r>
          </w:p>
        </w:tc>
        <w:tc>
          <w:tcPr>
            <w:tcW w:w="6912" w:type="dxa"/>
            <w:vAlign w:val="center"/>
          </w:tcPr>
          <w:p w14:paraId="5B531AD8" w14:textId="77777777" w:rsidR="00F8330D" w:rsidRPr="00252D63" w:rsidRDefault="00F8330D" w:rsidP="00DC1F2A">
            <w:pPr>
              <w:spacing w:after="0" w:line="240" w:lineRule="auto"/>
              <w:jc w:val="both"/>
              <w:rPr>
                <w:rFonts w:ascii="Times New Roman" w:hAnsi="Times New Roman"/>
                <w:sz w:val="15"/>
                <w:szCs w:val="15"/>
              </w:rPr>
            </w:pPr>
            <w:r w:rsidRPr="00252D63">
              <w:rPr>
                <w:rFonts w:ascii="Times New Roman" w:hAnsi="Times New Roman"/>
                <w:sz w:val="15"/>
                <w:szCs w:val="15"/>
              </w:rPr>
              <w:t xml:space="preserve">Bezpośrednio po ukończeniu studiów odbywa się monitorowanie opinii absolwentów UMB w zakresie osiągniętych efektów </w:t>
            </w:r>
            <w:r>
              <w:rPr>
                <w:rFonts w:ascii="Times New Roman" w:hAnsi="Times New Roman"/>
                <w:sz w:val="15"/>
                <w:szCs w:val="15"/>
              </w:rPr>
              <w:t xml:space="preserve">uczenia się </w:t>
            </w:r>
            <w:r w:rsidRPr="00252D63">
              <w:rPr>
                <w:rFonts w:ascii="Times New Roman" w:hAnsi="Times New Roman"/>
                <w:sz w:val="15"/>
                <w:szCs w:val="15"/>
              </w:rPr>
              <w:t>na poszczególnych kierunkach studiów oraz okresowo - po roku od ukończenia studiów odbywa się monitorowanie opinii absolwentów UMB w zakresie kariery zawodowej.</w:t>
            </w:r>
          </w:p>
          <w:p w14:paraId="1E39B566" w14:textId="77777777" w:rsidR="00F8330D" w:rsidRPr="00252D63" w:rsidRDefault="00F8330D" w:rsidP="00DC1F2A">
            <w:pPr>
              <w:spacing w:after="0" w:line="240" w:lineRule="auto"/>
              <w:jc w:val="both"/>
              <w:rPr>
                <w:rFonts w:ascii="Times New Roman" w:hAnsi="Times New Roman"/>
                <w:sz w:val="15"/>
                <w:szCs w:val="15"/>
              </w:rPr>
            </w:pPr>
            <w:r>
              <w:rPr>
                <w:rFonts w:ascii="Times New Roman" w:hAnsi="Times New Roman"/>
                <w:sz w:val="15"/>
                <w:szCs w:val="15"/>
              </w:rPr>
              <w:t xml:space="preserve">Okresowo (nie rzadziej niż </w:t>
            </w:r>
            <w:r w:rsidRPr="00252D63">
              <w:rPr>
                <w:rFonts w:ascii="Times New Roman" w:hAnsi="Times New Roman"/>
                <w:sz w:val="15"/>
                <w:szCs w:val="15"/>
              </w:rPr>
              <w:t>co 4 lata) odbywa się monitorowanie opinii pracodawców w zakresie przygotowania absolwentów do pracy zawodowej celem dopasowania treści programowych do potrzeb rynku pracy.</w:t>
            </w:r>
          </w:p>
          <w:p w14:paraId="26F0D73C" w14:textId="77777777" w:rsidR="00F8330D" w:rsidRPr="00252D63" w:rsidRDefault="00F8330D" w:rsidP="00DC1F2A">
            <w:pPr>
              <w:spacing w:after="0" w:line="240" w:lineRule="auto"/>
              <w:jc w:val="both"/>
              <w:rPr>
                <w:rFonts w:ascii="Times New Roman" w:hAnsi="Times New Roman"/>
                <w:sz w:val="15"/>
                <w:szCs w:val="15"/>
              </w:rPr>
            </w:pPr>
            <w:r w:rsidRPr="00252D63">
              <w:rPr>
                <w:rFonts w:ascii="Times New Roman" w:hAnsi="Times New Roman"/>
                <w:sz w:val="15"/>
                <w:szCs w:val="15"/>
              </w:rPr>
              <w:t>Okresowo (nie rzadziej niż co 4 lata) następuje ankietyzacja potencjalnych pracodawców np. kierowników jednostek zatrudniających absolwentów (np. kierowników aptek, gabinetów lekarskich, kosmetycznych, rehabilitacyjnych, laboratoriów – wybór należy do grup roboczych, wchodzących w skład Zespołów odpowiednich Wydziałów lub przewodniczących Wydziałowych Zespołów).</w:t>
            </w:r>
          </w:p>
          <w:p w14:paraId="007DCFB9" w14:textId="77777777" w:rsidR="00F8330D" w:rsidRPr="00252D63" w:rsidRDefault="00F8330D" w:rsidP="00DC1F2A">
            <w:pPr>
              <w:spacing w:after="0" w:line="240" w:lineRule="auto"/>
              <w:jc w:val="both"/>
              <w:rPr>
                <w:rFonts w:ascii="Times New Roman" w:hAnsi="Times New Roman"/>
                <w:sz w:val="15"/>
                <w:szCs w:val="15"/>
              </w:rPr>
            </w:pPr>
            <w:r w:rsidRPr="00097713">
              <w:rPr>
                <w:rFonts w:ascii="Times New Roman" w:hAnsi="Times New Roman"/>
                <w:sz w:val="15"/>
                <w:szCs w:val="15"/>
              </w:rPr>
              <w:t xml:space="preserve">Nauczyciel akademicki odpowiedzialny za realizację przedmiotu/modułu, przedkłada po 15 września, ale przed rozpoczęciem kolejnego roku akademickiego właściwemu Dziekanowi/Prodziekanowi wypełniony arkusz „Weryfikacja i ocena realizacji efektów </w:t>
            </w:r>
            <w:r w:rsidRPr="00097713">
              <w:rPr>
                <w:rFonts w:ascii="Times New Roman" w:hAnsi="Times New Roman"/>
                <w:color w:val="000000" w:themeColor="text1"/>
                <w:sz w:val="15"/>
                <w:szCs w:val="15"/>
              </w:rPr>
              <w:t xml:space="preserve">uczenia się” </w:t>
            </w:r>
            <w:r w:rsidRPr="00097713">
              <w:rPr>
                <w:rFonts w:ascii="Times New Roman" w:hAnsi="Times New Roman"/>
                <w:sz w:val="15"/>
                <w:szCs w:val="15"/>
              </w:rPr>
              <w:t xml:space="preserve">(wraz z protokołem egzaminacyjnym/zaliczenia przedmiotu). </w:t>
            </w:r>
            <w:r w:rsidRPr="00E26B4D">
              <w:rPr>
                <w:rFonts w:ascii="Times New Roman" w:hAnsi="Times New Roman"/>
                <w:sz w:val="15"/>
                <w:szCs w:val="15"/>
              </w:rPr>
              <w:t>Po zakończeniu roku akademickiego arkusze są poddawane analizie przez Rady Programowe, przy czym wnioski z ww. analiz są przekazywane do dnia 30 marca Wydziałowej Komisji.</w:t>
            </w:r>
          </w:p>
        </w:tc>
      </w:tr>
      <w:tr w:rsidR="00F8330D" w:rsidRPr="00E26B4D" w14:paraId="0F7F01CF" w14:textId="77777777" w:rsidTr="00DC1F2A">
        <w:trPr>
          <w:jc w:val="center"/>
        </w:trPr>
        <w:tc>
          <w:tcPr>
            <w:tcW w:w="2376" w:type="dxa"/>
          </w:tcPr>
          <w:p w14:paraId="2F4AA4CF" w14:textId="77777777" w:rsidR="00F8330D" w:rsidRPr="00252D63" w:rsidRDefault="00F8330D" w:rsidP="00DC1F2A">
            <w:pPr>
              <w:spacing w:after="0" w:line="240" w:lineRule="auto"/>
              <w:jc w:val="both"/>
              <w:rPr>
                <w:rFonts w:ascii="Times New Roman" w:hAnsi="Times New Roman"/>
                <w:b/>
                <w:sz w:val="15"/>
                <w:szCs w:val="15"/>
              </w:rPr>
            </w:pPr>
            <w:r w:rsidRPr="00252D63">
              <w:rPr>
                <w:rFonts w:ascii="Times New Roman" w:hAnsi="Times New Roman"/>
                <w:b/>
                <w:sz w:val="15"/>
                <w:szCs w:val="15"/>
              </w:rPr>
              <w:t>Dokumenty końcowe i termin realizacji:</w:t>
            </w:r>
          </w:p>
        </w:tc>
        <w:tc>
          <w:tcPr>
            <w:tcW w:w="6912" w:type="dxa"/>
          </w:tcPr>
          <w:p w14:paraId="5DA15DE8" w14:textId="77777777" w:rsidR="00F8330D" w:rsidRPr="00DE1A18" w:rsidRDefault="00F8330D" w:rsidP="00DC1F2A">
            <w:pPr>
              <w:spacing w:after="0" w:line="240" w:lineRule="auto"/>
              <w:jc w:val="both"/>
              <w:rPr>
                <w:rFonts w:ascii="Times New Roman" w:hAnsi="Times New Roman"/>
                <w:sz w:val="15"/>
                <w:szCs w:val="15"/>
              </w:rPr>
            </w:pPr>
            <w:r w:rsidRPr="00DE1A18">
              <w:rPr>
                <w:rFonts w:ascii="Times New Roman" w:hAnsi="Times New Roman"/>
                <w:sz w:val="15"/>
                <w:szCs w:val="15"/>
              </w:rPr>
              <w:t xml:space="preserve">Uczelniane Biuro Karier na podstawie kwestionariuszy ankiet opracowuje wyniki badań, a następnie przekazuje je w formie elektronicznej za potwierdzeniem odbioru Radom Programowym oraz Wydziałowym Zespołom (wyniki ankiet, dotyczące absolwentów danego wydziału) oraz Prorektorowi ds. Kształcenia (wyniki ankiet wszystkich absolwentów) do dnia 30 marca każdego roku akademickiego za poprzedni rok akademicki. Wydziałowe Zespoły sporządzają raport zbiorczy (RZ) do dnia 30 czerwca każdego roku akademickiego, który przedstawiany jest Wydziałowej Komisji. </w:t>
            </w:r>
          </w:p>
          <w:p w14:paraId="129C7CC7" w14:textId="77777777" w:rsidR="00F8330D" w:rsidRPr="00DE1A18" w:rsidRDefault="00F8330D" w:rsidP="00DC1F2A">
            <w:pPr>
              <w:spacing w:after="0" w:line="240" w:lineRule="auto"/>
              <w:jc w:val="both"/>
              <w:rPr>
                <w:rFonts w:ascii="Times New Roman" w:hAnsi="Times New Roman"/>
                <w:sz w:val="15"/>
                <w:szCs w:val="15"/>
              </w:rPr>
            </w:pPr>
            <w:r w:rsidRPr="00DE1A18">
              <w:rPr>
                <w:rFonts w:ascii="Times New Roman" w:hAnsi="Times New Roman"/>
                <w:sz w:val="15"/>
                <w:szCs w:val="15"/>
              </w:rPr>
              <w:t>Następnie Wydziałowa Komisja analizuje dane, wynikające z działalności Wydziałowego Zespołu wraz z postulatami zmian proponowanymi przez Wydziałowy Zespół, a następnie podsumowanie pracy Wydziałowego Zespołu i wnioski Komisji zawierające propozycje działań doskonalących system jakości kształcenia w ww. zakresie na Wydziale, przedstawia Radzie Wydziału w raporcie końcowym (RK) do dnia 30 września. Po zatwierdzeniu raportu Wydziałowej Komisji przez Radę Wydziału jest on przedstawiany Uczelnianemu Zespołowi do dnia 15 października. Dalszy tryb postępowania jest określony w Uchwale, § 6.</w:t>
            </w:r>
          </w:p>
          <w:p w14:paraId="186B9C90" w14:textId="77777777" w:rsidR="00F8330D" w:rsidRPr="00DE1A18" w:rsidRDefault="00F8330D" w:rsidP="00DC1F2A">
            <w:pPr>
              <w:spacing w:after="0" w:line="240" w:lineRule="auto"/>
              <w:jc w:val="both"/>
              <w:rPr>
                <w:rFonts w:ascii="Times New Roman" w:hAnsi="Times New Roman"/>
                <w:sz w:val="15"/>
                <w:szCs w:val="15"/>
              </w:rPr>
            </w:pPr>
            <w:r w:rsidRPr="00DE1A18">
              <w:rPr>
                <w:rFonts w:ascii="Times New Roman" w:hAnsi="Times New Roman"/>
                <w:sz w:val="15"/>
                <w:szCs w:val="15"/>
              </w:rPr>
              <w:t xml:space="preserve">Prorektor ds. </w:t>
            </w:r>
            <w:r w:rsidRPr="00DE1A18">
              <w:rPr>
                <w:rFonts w:ascii="Times New Roman" w:eastAsia="Times New Roman" w:hAnsi="Times New Roman"/>
                <w:sz w:val="16"/>
                <w:szCs w:val="16"/>
                <w:lang w:eastAsia="x-none"/>
              </w:rPr>
              <w:t>Kształcenia</w:t>
            </w:r>
            <w:r w:rsidRPr="00DE1A18">
              <w:rPr>
                <w:rFonts w:ascii="Times New Roman" w:hAnsi="Times New Roman"/>
                <w:sz w:val="15"/>
                <w:szCs w:val="15"/>
              </w:rPr>
              <w:t xml:space="preserve"> przedstawia raport z monitorowania kariery zawodowej absolwentów Uczelnianemu Zespołowi ds. Zapewnienia i Doskonalenia Jakości Kształcenia do dnia 15 października każdego roku akademickiego wraz z postulatami działań doskonalących system jakości kształcenia w ww. zakresie na Uczelni. Dalszy tryb postępowania jest określony w Uchwale,§ 6.</w:t>
            </w:r>
          </w:p>
          <w:p w14:paraId="7361F19D" w14:textId="77777777" w:rsidR="00F8330D" w:rsidRPr="00DE1A18" w:rsidRDefault="00F8330D" w:rsidP="00DC1F2A">
            <w:pPr>
              <w:spacing w:after="0" w:line="240" w:lineRule="auto"/>
              <w:jc w:val="both"/>
              <w:rPr>
                <w:rFonts w:ascii="Times New Roman" w:hAnsi="Times New Roman"/>
                <w:strike/>
                <w:sz w:val="15"/>
                <w:szCs w:val="15"/>
              </w:rPr>
            </w:pPr>
            <w:r w:rsidRPr="00DE1A18">
              <w:rPr>
                <w:rFonts w:ascii="Times New Roman" w:hAnsi="Times New Roman"/>
                <w:sz w:val="15"/>
                <w:szCs w:val="15"/>
              </w:rPr>
              <w:t>Protokół z posiedzenia Rady Programowej</w:t>
            </w:r>
          </w:p>
        </w:tc>
      </w:tr>
      <w:tr w:rsidR="00F8330D" w:rsidRPr="00E26B4D" w14:paraId="38B0A0CD" w14:textId="77777777" w:rsidTr="00DC1F2A">
        <w:trPr>
          <w:jc w:val="center"/>
        </w:trPr>
        <w:tc>
          <w:tcPr>
            <w:tcW w:w="2376" w:type="dxa"/>
          </w:tcPr>
          <w:p w14:paraId="167519B9" w14:textId="77777777" w:rsidR="00F8330D" w:rsidRPr="00252D63" w:rsidRDefault="00F8330D" w:rsidP="00DC1F2A">
            <w:pPr>
              <w:spacing w:after="0" w:line="240" w:lineRule="auto"/>
              <w:rPr>
                <w:rFonts w:ascii="Times New Roman" w:hAnsi="Times New Roman"/>
                <w:b/>
                <w:sz w:val="15"/>
                <w:szCs w:val="15"/>
              </w:rPr>
            </w:pPr>
            <w:r w:rsidRPr="00252D63">
              <w:rPr>
                <w:rFonts w:ascii="Times New Roman" w:hAnsi="Times New Roman"/>
                <w:b/>
                <w:sz w:val="15"/>
                <w:szCs w:val="15"/>
              </w:rPr>
              <w:t>Wdrażanie działań naprawczych:</w:t>
            </w:r>
          </w:p>
        </w:tc>
        <w:tc>
          <w:tcPr>
            <w:tcW w:w="6912" w:type="dxa"/>
          </w:tcPr>
          <w:p w14:paraId="2568988A" w14:textId="77777777" w:rsidR="00F8330D" w:rsidRPr="00DE1A18" w:rsidRDefault="00F8330D" w:rsidP="00DC1F2A">
            <w:pPr>
              <w:spacing w:after="0" w:line="240" w:lineRule="auto"/>
              <w:jc w:val="both"/>
              <w:rPr>
                <w:rFonts w:ascii="Times New Roman" w:hAnsi="Times New Roman"/>
                <w:sz w:val="15"/>
                <w:szCs w:val="15"/>
              </w:rPr>
            </w:pPr>
            <w:r w:rsidRPr="00DE1A18">
              <w:rPr>
                <w:rFonts w:ascii="Times New Roman" w:hAnsi="Times New Roman"/>
                <w:sz w:val="15"/>
                <w:szCs w:val="15"/>
              </w:rPr>
              <w:t xml:space="preserve">Propozycje działań naprawczych, korygujących i doskonalących w zakresie oceny prawidłowości kształtowania sylwetki absolwenta i weryfikacji zamierzonych efektów  uczenia się  na danym kierunku studiów powinny być zawarte w raportach Wydziałowego Zespołu oraz Wydziałowej Komisji, zaś w skali Uczelni – w raporcie Prorektora </w:t>
            </w:r>
            <w:r w:rsidRPr="00DE1A18">
              <w:rPr>
                <w:rFonts w:ascii="Times New Roman" w:eastAsia="Times New Roman" w:hAnsi="Times New Roman"/>
                <w:sz w:val="15"/>
                <w:szCs w:val="15"/>
                <w:lang w:eastAsia="x-none"/>
              </w:rPr>
              <w:t>ds. Kształcenia</w:t>
            </w:r>
            <w:r w:rsidRPr="00DE1A18">
              <w:rPr>
                <w:rFonts w:ascii="Times New Roman" w:hAnsi="Times New Roman"/>
                <w:sz w:val="15"/>
                <w:szCs w:val="15"/>
              </w:rPr>
              <w:t>.</w:t>
            </w:r>
          </w:p>
        </w:tc>
      </w:tr>
      <w:tr w:rsidR="00F8330D" w:rsidRPr="00E26B4D" w14:paraId="7B012782" w14:textId="77777777" w:rsidTr="00DC1F2A">
        <w:trPr>
          <w:jc w:val="center"/>
        </w:trPr>
        <w:tc>
          <w:tcPr>
            <w:tcW w:w="2376" w:type="dxa"/>
          </w:tcPr>
          <w:p w14:paraId="6B15BAED" w14:textId="77777777" w:rsidR="00F8330D" w:rsidRPr="00252D63" w:rsidRDefault="00F8330D" w:rsidP="00DC1F2A">
            <w:pPr>
              <w:spacing w:after="0" w:line="240" w:lineRule="auto"/>
              <w:jc w:val="both"/>
              <w:rPr>
                <w:rFonts w:ascii="Times New Roman" w:hAnsi="Times New Roman"/>
                <w:b/>
                <w:sz w:val="15"/>
                <w:szCs w:val="15"/>
              </w:rPr>
            </w:pPr>
            <w:r w:rsidRPr="00252D63">
              <w:rPr>
                <w:rFonts w:ascii="Times New Roman" w:hAnsi="Times New Roman"/>
                <w:b/>
                <w:sz w:val="15"/>
                <w:szCs w:val="15"/>
              </w:rPr>
              <w:t>Podstawa prawna:</w:t>
            </w:r>
          </w:p>
        </w:tc>
        <w:tc>
          <w:tcPr>
            <w:tcW w:w="6912" w:type="dxa"/>
          </w:tcPr>
          <w:p w14:paraId="3BB109DD" w14:textId="77777777" w:rsidR="00F8330D" w:rsidRPr="00587F45" w:rsidRDefault="00F8330D" w:rsidP="00DC1F2A">
            <w:pPr>
              <w:spacing w:after="0" w:line="240" w:lineRule="auto"/>
              <w:jc w:val="both"/>
              <w:rPr>
                <w:rFonts w:ascii="Times New Roman" w:hAnsi="Times New Roman"/>
                <w:color w:val="FF0000"/>
                <w:sz w:val="15"/>
                <w:szCs w:val="15"/>
              </w:rPr>
            </w:pPr>
            <w:r w:rsidRPr="00587F45">
              <w:rPr>
                <w:rFonts w:ascii="Times New Roman" w:hAnsi="Times New Roman"/>
                <w:sz w:val="15"/>
                <w:szCs w:val="15"/>
              </w:rPr>
              <w:t xml:space="preserve">Uchwała nr </w:t>
            </w:r>
            <w:r>
              <w:rPr>
                <w:rFonts w:ascii="Times New Roman" w:hAnsi="Times New Roman"/>
                <w:sz w:val="15"/>
                <w:szCs w:val="15"/>
              </w:rPr>
              <w:t>102/2019</w:t>
            </w:r>
            <w:r w:rsidRPr="00587F45">
              <w:rPr>
                <w:rFonts w:ascii="Times New Roman" w:hAnsi="Times New Roman"/>
                <w:sz w:val="15"/>
                <w:szCs w:val="15"/>
              </w:rPr>
              <w:t xml:space="preserve">  Senatu Uniwersytetu Medycznego</w:t>
            </w:r>
            <w:r>
              <w:rPr>
                <w:rFonts w:ascii="Times New Roman" w:hAnsi="Times New Roman"/>
                <w:sz w:val="15"/>
                <w:szCs w:val="15"/>
              </w:rPr>
              <w:t xml:space="preserve"> w Białymstoku z dnia 28.11.2019</w:t>
            </w:r>
            <w:r w:rsidRPr="00587F45">
              <w:rPr>
                <w:rFonts w:ascii="Times New Roman" w:hAnsi="Times New Roman"/>
                <w:sz w:val="15"/>
                <w:szCs w:val="15"/>
              </w:rPr>
              <w:t xml:space="preserve"> r. </w:t>
            </w:r>
          </w:p>
          <w:p w14:paraId="11D42F31" w14:textId="77777777" w:rsidR="00F8330D" w:rsidRPr="00627390" w:rsidRDefault="00F8330D" w:rsidP="00DC1F2A">
            <w:pPr>
              <w:spacing w:after="0" w:line="240" w:lineRule="auto"/>
              <w:jc w:val="both"/>
              <w:rPr>
                <w:rFonts w:ascii="Times New Roman" w:hAnsi="Times New Roman"/>
                <w:sz w:val="15"/>
                <w:szCs w:val="15"/>
              </w:rPr>
            </w:pPr>
            <w:r w:rsidRPr="00627390">
              <w:rPr>
                <w:rFonts w:ascii="Times New Roman" w:hAnsi="Times New Roman"/>
                <w:color w:val="000000"/>
                <w:sz w:val="15"/>
                <w:szCs w:val="15"/>
              </w:rPr>
              <w:t>Regulamin</w:t>
            </w:r>
            <w:r w:rsidRPr="00627390">
              <w:rPr>
                <w:rFonts w:ascii="Times New Roman" w:hAnsi="Times New Roman"/>
                <w:sz w:val="15"/>
                <w:szCs w:val="15"/>
              </w:rPr>
              <w:t xml:space="preserve"> Działania Systemu Zapewnienia i Doskonalenia Jakości Kształcenia w Uniwersytecie Medycznym w Białymstoku</w:t>
            </w:r>
          </w:p>
          <w:p w14:paraId="14231E5B" w14:textId="77777777" w:rsidR="00F8330D" w:rsidRPr="00627390" w:rsidRDefault="00F8330D" w:rsidP="00DC1F2A">
            <w:pPr>
              <w:spacing w:after="0" w:line="240" w:lineRule="auto"/>
              <w:jc w:val="both"/>
              <w:rPr>
                <w:rFonts w:ascii="Times New Roman" w:hAnsi="Times New Roman"/>
                <w:sz w:val="15"/>
                <w:szCs w:val="15"/>
              </w:rPr>
            </w:pPr>
            <w:r w:rsidRPr="00627390">
              <w:rPr>
                <w:rFonts w:ascii="Times New Roman" w:hAnsi="Times New Roman"/>
                <w:sz w:val="15"/>
                <w:szCs w:val="15"/>
              </w:rPr>
              <w:t xml:space="preserve">Zarządzenie nr </w:t>
            </w:r>
            <w:r w:rsidRPr="00627390">
              <w:rPr>
                <w:rFonts w:ascii="Times New Roman" w:hAnsi="Times New Roman"/>
                <w:bCs/>
                <w:sz w:val="15"/>
                <w:szCs w:val="15"/>
              </w:rPr>
              <w:t>50/12</w:t>
            </w:r>
            <w:r w:rsidRPr="00627390">
              <w:rPr>
                <w:rFonts w:ascii="Times New Roman" w:hAnsi="Times New Roman"/>
                <w:sz w:val="15"/>
                <w:szCs w:val="15"/>
              </w:rPr>
              <w:t xml:space="preserve"> z dnia </w:t>
            </w:r>
            <w:r w:rsidRPr="00627390">
              <w:rPr>
                <w:rFonts w:ascii="Times New Roman" w:hAnsi="Times New Roman"/>
                <w:bCs/>
                <w:sz w:val="15"/>
                <w:szCs w:val="15"/>
              </w:rPr>
              <w:t>18.10.2012 r.</w:t>
            </w:r>
            <w:r w:rsidRPr="00627390">
              <w:rPr>
                <w:rFonts w:ascii="Times New Roman" w:hAnsi="Times New Roman"/>
                <w:sz w:val="15"/>
                <w:szCs w:val="15"/>
              </w:rPr>
              <w:t xml:space="preserve"> w sprawie powołania Biura Karier w Uniwersytecie Medycznym w Białymstoku, </w:t>
            </w:r>
          </w:p>
          <w:p w14:paraId="22503B56" w14:textId="77777777" w:rsidR="00F8330D" w:rsidRPr="00627390" w:rsidRDefault="00F8330D" w:rsidP="00DC1F2A">
            <w:pPr>
              <w:spacing w:after="0" w:line="240" w:lineRule="auto"/>
              <w:jc w:val="both"/>
              <w:rPr>
                <w:rFonts w:ascii="Times New Roman" w:hAnsi="Times New Roman"/>
                <w:sz w:val="15"/>
                <w:szCs w:val="15"/>
              </w:rPr>
            </w:pPr>
            <w:r w:rsidRPr="00627390">
              <w:rPr>
                <w:rFonts w:ascii="Times New Roman" w:hAnsi="Times New Roman"/>
                <w:sz w:val="15"/>
                <w:szCs w:val="15"/>
              </w:rPr>
              <w:t xml:space="preserve">Zarządzenie nr 14/13 z dnia 11.02.2013 r . w sprawie zasad monitorowania przez UMB karier zawodowych absolwentów studiów wyższych ze zm. w zarządzeniu nr 74/14 z dnia 16.12.2014 r. </w:t>
            </w:r>
          </w:p>
        </w:tc>
      </w:tr>
    </w:tbl>
    <w:p w14:paraId="76559B30" w14:textId="77777777" w:rsidR="00F8330D" w:rsidRDefault="00F8330D" w:rsidP="00F8330D">
      <w:pPr>
        <w:spacing w:after="0" w:line="240" w:lineRule="auto"/>
        <w:jc w:val="both"/>
        <w:rPr>
          <w:rFonts w:ascii="Times New Roman" w:hAnsi="Times New Roman"/>
          <w:b/>
          <w:sz w:val="16"/>
          <w:szCs w:val="16"/>
        </w:rPr>
      </w:pPr>
    </w:p>
    <w:p w14:paraId="4D2F6F1B" w14:textId="77777777" w:rsidR="00F8330D" w:rsidRPr="00B473ED" w:rsidRDefault="00F8330D" w:rsidP="00F8330D">
      <w:pPr>
        <w:spacing w:after="0" w:line="240" w:lineRule="auto"/>
        <w:jc w:val="right"/>
        <w:rPr>
          <w:rFonts w:ascii="Times New Roman" w:hAnsi="Times New Roman"/>
          <w:sz w:val="16"/>
          <w:szCs w:val="16"/>
        </w:rPr>
      </w:pPr>
      <w:r w:rsidRPr="00B473ED">
        <w:rPr>
          <w:rFonts w:ascii="Times New Roman" w:hAnsi="Times New Roman"/>
          <w:sz w:val="16"/>
          <w:szCs w:val="16"/>
        </w:rPr>
        <w:t xml:space="preserve">Załącznik nr 3a </w:t>
      </w:r>
      <w:r>
        <w:rPr>
          <w:rFonts w:ascii="Times New Roman" w:eastAsia="Times New Roman" w:hAnsi="Times New Roman"/>
          <w:sz w:val="16"/>
          <w:szCs w:val="16"/>
          <w:lang w:eastAsia="pl-PL"/>
        </w:rPr>
        <w:t xml:space="preserve">do </w:t>
      </w:r>
      <w:r w:rsidRPr="00252D63">
        <w:rPr>
          <w:rFonts w:ascii="Times New Roman" w:hAnsi="Times New Roman"/>
          <w:color w:val="000000"/>
          <w:sz w:val="16"/>
          <w:szCs w:val="16"/>
        </w:rPr>
        <w:t xml:space="preserve">Regulaminu </w:t>
      </w:r>
      <w:r w:rsidRPr="00252D63">
        <w:rPr>
          <w:rFonts w:ascii="Times New Roman" w:hAnsi="Times New Roman"/>
          <w:sz w:val="16"/>
          <w:szCs w:val="16"/>
        </w:rPr>
        <w:t>Działania Systemu</w:t>
      </w:r>
      <w:r>
        <w:rPr>
          <w:rFonts w:ascii="Times New Roman" w:hAnsi="Times New Roman"/>
          <w:sz w:val="16"/>
          <w:szCs w:val="16"/>
        </w:rPr>
        <w:t xml:space="preserve"> </w:t>
      </w:r>
      <w:r w:rsidRPr="00252D63">
        <w:rPr>
          <w:rFonts w:ascii="Times New Roman" w:hAnsi="Times New Roman"/>
          <w:sz w:val="16"/>
          <w:szCs w:val="16"/>
        </w:rPr>
        <w:t>Zapewnienia i Doskonalenia</w:t>
      </w:r>
      <w:r>
        <w:rPr>
          <w:rFonts w:ascii="Times New Roman" w:hAnsi="Times New Roman"/>
          <w:sz w:val="16"/>
          <w:szCs w:val="16"/>
        </w:rPr>
        <w:t xml:space="preserve"> </w:t>
      </w:r>
      <w:r w:rsidRPr="00252D63">
        <w:rPr>
          <w:rFonts w:ascii="Times New Roman" w:hAnsi="Times New Roman"/>
          <w:sz w:val="16"/>
          <w:szCs w:val="16"/>
        </w:rPr>
        <w:t>Jakości Kształcenia UMB</w:t>
      </w:r>
      <w:r w:rsidRPr="00B473ED">
        <w:rPr>
          <w:rFonts w:ascii="Times New Roman" w:hAnsi="Times New Roman"/>
          <w:sz w:val="16"/>
          <w:szCs w:val="16"/>
        </w:rPr>
        <w:t xml:space="preserve"> </w:t>
      </w:r>
      <w:r>
        <w:rPr>
          <w:rFonts w:ascii="Times New Roman" w:hAnsi="Times New Roman"/>
          <w:sz w:val="16"/>
          <w:szCs w:val="16"/>
        </w:rPr>
        <w:t xml:space="preserve">- </w:t>
      </w:r>
      <w:r w:rsidRPr="004E7B9B">
        <w:rPr>
          <w:rFonts w:ascii="Times New Roman" w:hAnsi="Times New Roman"/>
          <w:i/>
          <w:sz w:val="16"/>
          <w:szCs w:val="16"/>
        </w:rPr>
        <w:t>Procedura współpracy z pracodawcami oraz sposoby i metody jej dokumentowania</w:t>
      </w:r>
    </w:p>
    <w:p w14:paraId="2FC64397" w14:textId="77777777" w:rsidR="00F8330D" w:rsidRPr="00252D63" w:rsidRDefault="00F8330D" w:rsidP="00F8330D">
      <w:pPr>
        <w:tabs>
          <w:tab w:val="left" w:pos="2552"/>
        </w:tabs>
        <w:spacing w:after="0" w:line="240" w:lineRule="auto"/>
        <w:jc w:val="center"/>
        <w:rPr>
          <w:rFonts w:ascii="Times New Roman" w:hAnsi="Times New Roman"/>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3"/>
        <w:gridCol w:w="6729"/>
      </w:tblGrid>
      <w:tr w:rsidR="00F8330D" w:rsidRPr="00E26B4D" w14:paraId="4C4BE6E1" w14:textId="77777777" w:rsidTr="00DC1F2A">
        <w:trPr>
          <w:jc w:val="center"/>
        </w:trPr>
        <w:tc>
          <w:tcPr>
            <w:tcW w:w="2333" w:type="dxa"/>
          </w:tcPr>
          <w:p w14:paraId="641BB718" w14:textId="77777777" w:rsidR="00F8330D" w:rsidRPr="008A533E" w:rsidRDefault="00F8330D" w:rsidP="00DC1F2A">
            <w:pPr>
              <w:spacing w:after="0" w:line="240" w:lineRule="auto"/>
              <w:jc w:val="both"/>
              <w:rPr>
                <w:rFonts w:ascii="Times New Roman" w:hAnsi="Times New Roman"/>
                <w:b/>
                <w:sz w:val="15"/>
                <w:szCs w:val="15"/>
              </w:rPr>
            </w:pPr>
            <w:r w:rsidRPr="008A533E">
              <w:rPr>
                <w:rFonts w:ascii="Times New Roman" w:hAnsi="Times New Roman"/>
                <w:b/>
                <w:sz w:val="15"/>
                <w:szCs w:val="15"/>
              </w:rPr>
              <w:t>Zakres działań :</w:t>
            </w:r>
          </w:p>
        </w:tc>
        <w:tc>
          <w:tcPr>
            <w:tcW w:w="6729" w:type="dxa"/>
          </w:tcPr>
          <w:p w14:paraId="164BF940" w14:textId="77777777" w:rsidR="00F8330D" w:rsidRPr="008A533E" w:rsidRDefault="00F8330D" w:rsidP="00DC1F2A">
            <w:pPr>
              <w:numPr>
                <w:ilvl w:val="4"/>
                <w:numId w:val="10"/>
              </w:numPr>
              <w:spacing w:after="0" w:line="240" w:lineRule="auto"/>
              <w:contextualSpacing/>
              <w:jc w:val="both"/>
              <w:rPr>
                <w:rFonts w:ascii="Times New Roman" w:hAnsi="Times New Roman"/>
                <w:sz w:val="15"/>
                <w:szCs w:val="15"/>
              </w:rPr>
            </w:pPr>
            <w:r w:rsidRPr="008A533E">
              <w:rPr>
                <w:rFonts w:ascii="Times New Roman" w:hAnsi="Times New Roman"/>
                <w:sz w:val="15"/>
                <w:szCs w:val="15"/>
              </w:rPr>
              <w:t>Uwzględnienie wniosków interesariuszy zewnętrznych przy projektowaniu programów studió</w:t>
            </w:r>
            <w:r w:rsidRPr="00DE1A18">
              <w:rPr>
                <w:rFonts w:ascii="Times New Roman" w:hAnsi="Times New Roman"/>
                <w:sz w:val="15"/>
                <w:szCs w:val="15"/>
              </w:rPr>
              <w:t>w,</w:t>
            </w:r>
            <w:r w:rsidRPr="008A533E">
              <w:rPr>
                <w:rFonts w:ascii="Times New Roman" w:hAnsi="Times New Roman"/>
                <w:sz w:val="15"/>
                <w:szCs w:val="15"/>
              </w:rPr>
              <w:t xml:space="preserve"> ich ocenie i weryfikacji, a także prowadzeniu badań naukowych, w tworzeniu nowych kierunków studiów, w tym studiów doktoranckich.</w:t>
            </w:r>
          </w:p>
          <w:p w14:paraId="7BA5C471" w14:textId="77777777" w:rsidR="00F8330D" w:rsidRPr="008A533E" w:rsidRDefault="00F8330D" w:rsidP="00DC1F2A">
            <w:pPr>
              <w:numPr>
                <w:ilvl w:val="4"/>
                <w:numId w:val="10"/>
              </w:numPr>
              <w:spacing w:after="0" w:line="240" w:lineRule="auto"/>
              <w:contextualSpacing/>
              <w:jc w:val="both"/>
              <w:rPr>
                <w:rFonts w:ascii="Times New Roman" w:hAnsi="Times New Roman"/>
                <w:sz w:val="15"/>
                <w:szCs w:val="15"/>
              </w:rPr>
            </w:pPr>
            <w:r w:rsidRPr="008A533E">
              <w:rPr>
                <w:rFonts w:ascii="Times New Roman" w:hAnsi="Times New Roman"/>
                <w:sz w:val="15"/>
                <w:szCs w:val="15"/>
              </w:rPr>
              <w:t xml:space="preserve">Nawiązywanie współpracy polegającej na podejmowaniu wspólnych przedsięwzięć, w szczególności konferencji, bezpośrednich spotkań z pracownikami naukowo-dydaktycznymi i studentami. </w:t>
            </w:r>
          </w:p>
          <w:p w14:paraId="216E2C19" w14:textId="77777777" w:rsidR="00F8330D" w:rsidRPr="008A533E" w:rsidRDefault="00F8330D" w:rsidP="00DC1F2A">
            <w:pPr>
              <w:numPr>
                <w:ilvl w:val="4"/>
                <w:numId w:val="10"/>
              </w:numPr>
              <w:spacing w:after="0" w:line="240" w:lineRule="auto"/>
              <w:contextualSpacing/>
              <w:jc w:val="both"/>
              <w:rPr>
                <w:rFonts w:ascii="Times New Roman" w:hAnsi="Times New Roman"/>
                <w:sz w:val="15"/>
                <w:szCs w:val="15"/>
              </w:rPr>
            </w:pPr>
            <w:r w:rsidRPr="008A533E">
              <w:rPr>
                <w:rFonts w:ascii="Times New Roman" w:hAnsi="Times New Roman"/>
                <w:sz w:val="15"/>
                <w:szCs w:val="15"/>
              </w:rPr>
              <w:t xml:space="preserve">Udostępnianie ofert pracy, staży i praktyk na stronie internetowej Biura Karier, współpraca z Izbami (np. Aptekarską, Lekarską, Diagnostów Laboratoryjnych, Okręgową Izbą Pielęgniarek i Położnych, itp.), </w:t>
            </w:r>
          </w:p>
          <w:p w14:paraId="1A9E771A" w14:textId="77777777" w:rsidR="00F8330D" w:rsidRPr="008A533E" w:rsidRDefault="00F8330D" w:rsidP="00DC1F2A">
            <w:pPr>
              <w:numPr>
                <w:ilvl w:val="4"/>
                <w:numId w:val="10"/>
              </w:numPr>
              <w:spacing w:after="0" w:line="240" w:lineRule="auto"/>
              <w:contextualSpacing/>
              <w:jc w:val="both"/>
              <w:rPr>
                <w:rFonts w:ascii="Times New Roman" w:hAnsi="Times New Roman"/>
                <w:sz w:val="15"/>
                <w:szCs w:val="15"/>
              </w:rPr>
            </w:pPr>
            <w:r w:rsidRPr="008A533E">
              <w:rPr>
                <w:rFonts w:ascii="Times New Roman" w:hAnsi="Times New Roman"/>
                <w:sz w:val="15"/>
                <w:szCs w:val="15"/>
              </w:rPr>
              <w:t xml:space="preserve">Organizowanie przez Biuro Karier spotkań dla studentów i absolwentów z pracodawcami (np. Kariera Medyka)  </w:t>
            </w:r>
          </w:p>
        </w:tc>
      </w:tr>
      <w:tr w:rsidR="00F8330D" w:rsidRPr="00E26B4D" w14:paraId="45C205E9" w14:textId="77777777" w:rsidTr="00DC1F2A">
        <w:trPr>
          <w:jc w:val="center"/>
        </w:trPr>
        <w:tc>
          <w:tcPr>
            <w:tcW w:w="2333" w:type="dxa"/>
          </w:tcPr>
          <w:p w14:paraId="16E515B1" w14:textId="77777777" w:rsidR="00F8330D" w:rsidRPr="00252D63" w:rsidRDefault="00F8330D" w:rsidP="00DC1F2A">
            <w:pPr>
              <w:spacing w:after="0" w:line="240" w:lineRule="auto"/>
              <w:jc w:val="both"/>
              <w:rPr>
                <w:rFonts w:ascii="Times New Roman" w:hAnsi="Times New Roman"/>
                <w:b/>
                <w:sz w:val="15"/>
                <w:szCs w:val="15"/>
              </w:rPr>
            </w:pPr>
            <w:r w:rsidRPr="00252D63">
              <w:rPr>
                <w:rFonts w:ascii="Times New Roman" w:hAnsi="Times New Roman"/>
                <w:b/>
                <w:sz w:val="15"/>
                <w:szCs w:val="15"/>
              </w:rPr>
              <w:t>Narzędzia, metody:</w:t>
            </w:r>
          </w:p>
        </w:tc>
        <w:tc>
          <w:tcPr>
            <w:tcW w:w="6729" w:type="dxa"/>
          </w:tcPr>
          <w:p w14:paraId="6D7DD382" w14:textId="77777777" w:rsidR="00F8330D" w:rsidRPr="008A533E" w:rsidRDefault="00F8330D" w:rsidP="00DC1F2A">
            <w:pPr>
              <w:numPr>
                <w:ilvl w:val="0"/>
                <w:numId w:val="77"/>
              </w:numPr>
              <w:spacing w:after="0" w:line="240" w:lineRule="auto"/>
              <w:ind w:left="318" w:hanging="318"/>
              <w:contextualSpacing/>
              <w:jc w:val="both"/>
              <w:rPr>
                <w:rFonts w:ascii="Times New Roman" w:hAnsi="Times New Roman"/>
                <w:sz w:val="15"/>
                <w:szCs w:val="15"/>
              </w:rPr>
            </w:pPr>
            <w:r w:rsidRPr="008A533E">
              <w:rPr>
                <w:rFonts w:ascii="Times New Roman" w:hAnsi="Times New Roman"/>
                <w:sz w:val="15"/>
                <w:szCs w:val="15"/>
              </w:rPr>
              <w:t>Udział interesariuszy zewnętrznych w posiedzeniach:</w:t>
            </w:r>
          </w:p>
          <w:p w14:paraId="0F280283" w14:textId="77777777" w:rsidR="00F8330D" w:rsidRPr="008A533E" w:rsidRDefault="00F8330D" w:rsidP="00DC1F2A">
            <w:pPr>
              <w:spacing w:after="0" w:line="240" w:lineRule="auto"/>
              <w:ind w:left="318"/>
              <w:contextualSpacing/>
              <w:jc w:val="both"/>
              <w:rPr>
                <w:rFonts w:ascii="Times New Roman" w:hAnsi="Times New Roman"/>
                <w:sz w:val="15"/>
                <w:szCs w:val="15"/>
              </w:rPr>
            </w:pPr>
            <w:r w:rsidRPr="008A533E">
              <w:rPr>
                <w:rFonts w:ascii="Times New Roman" w:hAnsi="Times New Roman"/>
                <w:sz w:val="15"/>
                <w:szCs w:val="15"/>
              </w:rPr>
              <w:t xml:space="preserve">- grup roboczych Wydziałowych Zespołów ds. Zapewnienia i Doskonalenia Jakości Kształcenia (w skład każdej grupy roboczej wchodzi co najmniej jeden interesariusz zewnętrzny), </w:t>
            </w:r>
          </w:p>
          <w:p w14:paraId="0CF51ECE" w14:textId="77777777" w:rsidR="00F8330D" w:rsidRPr="008A533E" w:rsidRDefault="00F8330D" w:rsidP="00DC1F2A">
            <w:pPr>
              <w:spacing w:after="0" w:line="240" w:lineRule="auto"/>
              <w:ind w:left="318"/>
              <w:contextualSpacing/>
              <w:jc w:val="both"/>
              <w:rPr>
                <w:rFonts w:ascii="Times New Roman" w:hAnsi="Times New Roman"/>
                <w:sz w:val="15"/>
                <w:szCs w:val="15"/>
              </w:rPr>
            </w:pPr>
            <w:r w:rsidRPr="008A533E">
              <w:rPr>
                <w:rFonts w:ascii="Times New Roman" w:hAnsi="Times New Roman"/>
                <w:sz w:val="15"/>
                <w:szCs w:val="15"/>
              </w:rPr>
              <w:t>- Uczelnianego Zespołu ds. Zapewnienia i Doskonalenia Jakości Kształcenia (w jego skład wchodzi co najmniej dwóch interesariuszy zewnętrznych),</w:t>
            </w:r>
          </w:p>
          <w:p w14:paraId="32AB75B1" w14:textId="77777777" w:rsidR="00F8330D" w:rsidRPr="008A533E" w:rsidRDefault="00F8330D" w:rsidP="00DC1F2A">
            <w:pPr>
              <w:spacing w:after="0" w:line="240" w:lineRule="auto"/>
              <w:ind w:left="318"/>
              <w:contextualSpacing/>
              <w:jc w:val="both"/>
              <w:rPr>
                <w:rFonts w:ascii="Times New Roman" w:hAnsi="Times New Roman"/>
                <w:sz w:val="15"/>
                <w:szCs w:val="15"/>
              </w:rPr>
            </w:pPr>
            <w:r w:rsidRPr="008A533E">
              <w:rPr>
                <w:rFonts w:ascii="Times New Roman" w:hAnsi="Times New Roman"/>
                <w:sz w:val="15"/>
                <w:szCs w:val="15"/>
              </w:rPr>
              <w:t>-  Rad Programowych lub Rad Wydziału.</w:t>
            </w:r>
          </w:p>
          <w:p w14:paraId="76CECB42" w14:textId="77777777" w:rsidR="00F8330D" w:rsidRPr="008A533E" w:rsidRDefault="00F8330D" w:rsidP="00DC1F2A">
            <w:pPr>
              <w:numPr>
                <w:ilvl w:val="0"/>
                <w:numId w:val="77"/>
              </w:numPr>
              <w:spacing w:after="0" w:line="240" w:lineRule="auto"/>
              <w:ind w:left="318" w:hanging="318"/>
              <w:contextualSpacing/>
              <w:jc w:val="both"/>
              <w:rPr>
                <w:rFonts w:ascii="Times New Roman" w:hAnsi="Times New Roman"/>
                <w:sz w:val="15"/>
                <w:szCs w:val="15"/>
              </w:rPr>
            </w:pPr>
            <w:r w:rsidRPr="008A533E">
              <w:rPr>
                <w:rFonts w:ascii="Times New Roman" w:hAnsi="Times New Roman"/>
                <w:sz w:val="15"/>
                <w:szCs w:val="15"/>
              </w:rPr>
              <w:t>Bieżący kontakt z interesariuszami zewnętrznymi polegający na zapraszaniu na organizowane konferencje jako gości lub współorganizatorów, organizowanie bezpośrednich spotkań  pracowników naukowo-dydaktycznych i studentów z wybranymi przedstawicielami pracodawców.</w:t>
            </w:r>
          </w:p>
          <w:p w14:paraId="76589983" w14:textId="77777777" w:rsidR="00F8330D" w:rsidRPr="008A533E" w:rsidRDefault="00F8330D" w:rsidP="00DC1F2A">
            <w:pPr>
              <w:numPr>
                <w:ilvl w:val="0"/>
                <w:numId w:val="77"/>
              </w:numPr>
              <w:spacing w:after="0" w:line="240" w:lineRule="auto"/>
              <w:ind w:left="318" w:hanging="318"/>
              <w:contextualSpacing/>
              <w:jc w:val="both"/>
              <w:rPr>
                <w:rFonts w:ascii="Times New Roman" w:hAnsi="Times New Roman"/>
                <w:sz w:val="15"/>
                <w:szCs w:val="15"/>
              </w:rPr>
            </w:pPr>
            <w:r w:rsidRPr="008A533E">
              <w:rPr>
                <w:rFonts w:ascii="Times New Roman" w:hAnsi="Times New Roman"/>
                <w:sz w:val="15"/>
                <w:szCs w:val="15"/>
              </w:rPr>
              <w:t xml:space="preserve">Formularz oferty pracy/stażu/praktyk oraz strona internetowa Biura Karier, </w:t>
            </w:r>
          </w:p>
          <w:p w14:paraId="40061E37" w14:textId="77777777" w:rsidR="00F8330D" w:rsidRPr="008A533E" w:rsidRDefault="00F8330D" w:rsidP="00DC1F2A">
            <w:pPr>
              <w:numPr>
                <w:ilvl w:val="0"/>
                <w:numId w:val="77"/>
              </w:numPr>
              <w:spacing w:after="0" w:line="240" w:lineRule="auto"/>
              <w:ind w:left="318" w:hanging="318"/>
              <w:contextualSpacing/>
              <w:jc w:val="both"/>
              <w:rPr>
                <w:rFonts w:ascii="Times New Roman" w:hAnsi="Times New Roman"/>
                <w:sz w:val="15"/>
                <w:szCs w:val="15"/>
              </w:rPr>
            </w:pPr>
            <w:r w:rsidRPr="008A533E">
              <w:rPr>
                <w:rFonts w:ascii="Times New Roman" w:hAnsi="Times New Roman"/>
                <w:sz w:val="15"/>
                <w:szCs w:val="15"/>
              </w:rPr>
              <w:t>Udział pracodawców w spotkaniach ze studentami i absolwentami (np. Kariera Medyka)</w:t>
            </w:r>
          </w:p>
        </w:tc>
      </w:tr>
      <w:tr w:rsidR="00F8330D" w:rsidRPr="00E26B4D" w14:paraId="14CC3790" w14:textId="77777777" w:rsidTr="00DC1F2A">
        <w:trPr>
          <w:jc w:val="center"/>
        </w:trPr>
        <w:tc>
          <w:tcPr>
            <w:tcW w:w="2333" w:type="dxa"/>
          </w:tcPr>
          <w:p w14:paraId="3F69A4FE" w14:textId="77777777" w:rsidR="00F8330D" w:rsidRPr="00252D63" w:rsidRDefault="00F8330D" w:rsidP="00DC1F2A">
            <w:pPr>
              <w:spacing w:after="0" w:line="240" w:lineRule="auto"/>
              <w:rPr>
                <w:rFonts w:ascii="Times New Roman" w:hAnsi="Times New Roman"/>
                <w:b/>
                <w:sz w:val="15"/>
                <w:szCs w:val="15"/>
              </w:rPr>
            </w:pPr>
            <w:r w:rsidRPr="00252D63">
              <w:rPr>
                <w:rFonts w:ascii="Times New Roman" w:hAnsi="Times New Roman"/>
                <w:b/>
                <w:sz w:val="15"/>
                <w:szCs w:val="15"/>
              </w:rPr>
              <w:t xml:space="preserve">Współpraca Wydziałowych Zespołów i Wydziałowych Komisji z: </w:t>
            </w:r>
          </w:p>
        </w:tc>
        <w:tc>
          <w:tcPr>
            <w:tcW w:w="6729" w:type="dxa"/>
          </w:tcPr>
          <w:p w14:paraId="52EB8CF3" w14:textId="77777777" w:rsidR="00F8330D" w:rsidRPr="008A533E" w:rsidRDefault="00F8330D" w:rsidP="00DC1F2A">
            <w:pPr>
              <w:spacing w:after="0" w:line="240" w:lineRule="auto"/>
              <w:jc w:val="both"/>
              <w:rPr>
                <w:rFonts w:ascii="Times New Roman" w:hAnsi="Times New Roman"/>
                <w:sz w:val="15"/>
                <w:szCs w:val="15"/>
              </w:rPr>
            </w:pPr>
            <w:r w:rsidRPr="008A533E">
              <w:rPr>
                <w:rFonts w:ascii="Times New Roman" w:hAnsi="Times New Roman"/>
                <w:sz w:val="15"/>
                <w:szCs w:val="15"/>
              </w:rPr>
              <w:t>Uczelnianym Biurem Karier</w:t>
            </w:r>
          </w:p>
          <w:p w14:paraId="318B169A" w14:textId="77777777" w:rsidR="00F8330D" w:rsidRPr="008A533E" w:rsidRDefault="00F8330D" w:rsidP="00DC1F2A">
            <w:pPr>
              <w:spacing w:after="0" w:line="240" w:lineRule="auto"/>
              <w:jc w:val="both"/>
              <w:rPr>
                <w:rFonts w:ascii="Times New Roman" w:hAnsi="Times New Roman"/>
                <w:sz w:val="15"/>
                <w:szCs w:val="15"/>
              </w:rPr>
            </w:pPr>
            <w:r w:rsidRPr="008A533E">
              <w:rPr>
                <w:rFonts w:ascii="Times New Roman" w:hAnsi="Times New Roman"/>
                <w:sz w:val="15"/>
                <w:szCs w:val="15"/>
              </w:rPr>
              <w:t>Absolwentami</w:t>
            </w:r>
          </w:p>
          <w:p w14:paraId="3FEEE0FF" w14:textId="77777777" w:rsidR="00F8330D" w:rsidRPr="008A533E" w:rsidRDefault="00F8330D" w:rsidP="00DC1F2A">
            <w:pPr>
              <w:spacing w:after="0" w:line="240" w:lineRule="auto"/>
              <w:jc w:val="both"/>
              <w:rPr>
                <w:rFonts w:ascii="Times New Roman" w:hAnsi="Times New Roman"/>
                <w:sz w:val="15"/>
                <w:szCs w:val="15"/>
              </w:rPr>
            </w:pPr>
            <w:r w:rsidRPr="008A533E">
              <w:rPr>
                <w:rFonts w:ascii="Times New Roman" w:hAnsi="Times New Roman"/>
                <w:sz w:val="15"/>
                <w:szCs w:val="15"/>
              </w:rPr>
              <w:t>Pracodawcami</w:t>
            </w:r>
          </w:p>
          <w:p w14:paraId="4A3A6250" w14:textId="77777777" w:rsidR="00F8330D" w:rsidRPr="008A533E" w:rsidRDefault="00F8330D" w:rsidP="00DC1F2A">
            <w:pPr>
              <w:spacing w:after="0" w:line="240" w:lineRule="auto"/>
              <w:jc w:val="both"/>
              <w:rPr>
                <w:rFonts w:ascii="Times New Roman" w:hAnsi="Times New Roman"/>
                <w:sz w:val="15"/>
                <w:szCs w:val="15"/>
              </w:rPr>
            </w:pPr>
            <w:r w:rsidRPr="008A533E">
              <w:rPr>
                <w:rFonts w:ascii="Times New Roman" w:hAnsi="Times New Roman"/>
                <w:sz w:val="15"/>
                <w:szCs w:val="15"/>
              </w:rPr>
              <w:t>Potencjalnymi pracodawcami i środowiskami zawodowymi (Izby Lekarskie, Izby Aptekarskie, Diagnostów Laboratoryjnych itp.)</w:t>
            </w:r>
          </w:p>
          <w:p w14:paraId="3CDA826F" w14:textId="77777777" w:rsidR="00F8330D" w:rsidRPr="008A533E" w:rsidRDefault="00F8330D" w:rsidP="00DC1F2A">
            <w:pPr>
              <w:spacing w:after="0" w:line="240" w:lineRule="auto"/>
              <w:jc w:val="both"/>
              <w:rPr>
                <w:rFonts w:ascii="Times New Roman" w:hAnsi="Times New Roman"/>
                <w:sz w:val="15"/>
                <w:szCs w:val="15"/>
              </w:rPr>
            </w:pPr>
            <w:r w:rsidRPr="008A533E">
              <w:rPr>
                <w:rFonts w:ascii="Times New Roman" w:hAnsi="Times New Roman"/>
                <w:sz w:val="15"/>
                <w:szCs w:val="15"/>
              </w:rPr>
              <w:t>Radą Programową</w:t>
            </w:r>
          </w:p>
          <w:p w14:paraId="25CAC154" w14:textId="77777777" w:rsidR="00F8330D" w:rsidRPr="008A533E" w:rsidRDefault="00F8330D" w:rsidP="00DC1F2A">
            <w:pPr>
              <w:spacing w:after="0" w:line="240" w:lineRule="auto"/>
              <w:jc w:val="both"/>
              <w:rPr>
                <w:rFonts w:ascii="Times New Roman" w:hAnsi="Times New Roman"/>
                <w:sz w:val="15"/>
                <w:szCs w:val="15"/>
              </w:rPr>
            </w:pPr>
            <w:r>
              <w:rPr>
                <w:rFonts w:ascii="Times New Roman" w:hAnsi="Times New Roman"/>
                <w:sz w:val="15"/>
                <w:szCs w:val="15"/>
              </w:rPr>
              <w:t>Studentami, Doktorantami</w:t>
            </w:r>
          </w:p>
          <w:p w14:paraId="6E6787A8" w14:textId="77777777" w:rsidR="00F8330D" w:rsidRPr="008A533E" w:rsidRDefault="00F8330D" w:rsidP="00DC1F2A">
            <w:pPr>
              <w:tabs>
                <w:tab w:val="left" w:pos="2552"/>
              </w:tabs>
              <w:spacing w:after="0" w:line="240" w:lineRule="auto"/>
              <w:jc w:val="both"/>
              <w:rPr>
                <w:rFonts w:ascii="Times New Roman" w:hAnsi="Times New Roman"/>
                <w:sz w:val="15"/>
                <w:szCs w:val="15"/>
              </w:rPr>
            </w:pPr>
            <w:r w:rsidRPr="008A533E">
              <w:rPr>
                <w:rFonts w:ascii="Times New Roman" w:hAnsi="Times New Roman"/>
                <w:sz w:val="15"/>
                <w:szCs w:val="15"/>
              </w:rPr>
              <w:t xml:space="preserve">Senacką Komisją ds. Dydaktyki i Wychowania </w:t>
            </w:r>
          </w:p>
        </w:tc>
      </w:tr>
      <w:tr w:rsidR="00F8330D" w:rsidRPr="00E26B4D" w14:paraId="2DE96911" w14:textId="77777777" w:rsidTr="00DC1F2A">
        <w:trPr>
          <w:jc w:val="center"/>
        </w:trPr>
        <w:tc>
          <w:tcPr>
            <w:tcW w:w="2333" w:type="dxa"/>
          </w:tcPr>
          <w:p w14:paraId="797C48C8" w14:textId="77777777" w:rsidR="00F8330D" w:rsidRPr="00252D63" w:rsidRDefault="00F8330D" w:rsidP="00DC1F2A">
            <w:pPr>
              <w:spacing w:after="0" w:line="240" w:lineRule="auto"/>
              <w:rPr>
                <w:rFonts w:ascii="Times New Roman" w:hAnsi="Times New Roman"/>
                <w:b/>
                <w:sz w:val="15"/>
                <w:szCs w:val="15"/>
              </w:rPr>
            </w:pPr>
            <w:r w:rsidRPr="00252D63">
              <w:rPr>
                <w:rFonts w:ascii="Times New Roman" w:hAnsi="Times New Roman"/>
                <w:b/>
                <w:sz w:val="15"/>
                <w:szCs w:val="15"/>
              </w:rPr>
              <w:t>Harmonogram (miesiąc, semestr, rok- częstotliwość):</w:t>
            </w:r>
          </w:p>
        </w:tc>
        <w:tc>
          <w:tcPr>
            <w:tcW w:w="6729" w:type="dxa"/>
            <w:vAlign w:val="center"/>
          </w:tcPr>
          <w:p w14:paraId="300106B6" w14:textId="77777777" w:rsidR="00F8330D" w:rsidRPr="008A533E" w:rsidRDefault="00F8330D" w:rsidP="00DC1F2A">
            <w:pPr>
              <w:tabs>
                <w:tab w:val="left" w:pos="2552"/>
              </w:tabs>
              <w:spacing w:after="0" w:line="240" w:lineRule="auto"/>
              <w:jc w:val="both"/>
              <w:rPr>
                <w:rFonts w:ascii="Times New Roman" w:hAnsi="Times New Roman"/>
                <w:sz w:val="15"/>
                <w:szCs w:val="15"/>
              </w:rPr>
            </w:pPr>
            <w:r w:rsidRPr="008A533E">
              <w:rPr>
                <w:rFonts w:ascii="Times New Roman" w:hAnsi="Times New Roman"/>
                <w:sz w:val="15"/>
                <w:szCs w:val="15"/>
              </w:rPr>
              <w:t>Posiedzenia grup roboczych Wydziałowych Zespołów oraz Uczelnianego Zespołu ds. Zapewnienia i Doskonalenia Jakości Kształcenia nie rzadziej niż raz w semestrze.</w:t>
            </w:r>
          </w:p>
          <w:p w14:paraId="326B36E1" w14:textId="77777777" w:rsidR="00F8330D" w:rsidRPr="008A533E" w:rsidRDefault="00F8330D" w:rsidP="00DC1F2A">
            <w:pPr>
              <w:tabs>
                <w:tab w:val="left" w:pos="2552"/>
              </w:tabs>
              <w:spacing w:after="0" w:line="240" w:lineRule="auto"/>
              <w:jc w:val="both"/>
              <w:rPr>
                <w:rFonts w:ascii="Times New Roman" w:hAnsi="Times New Roman"/>
                <w:sz w:val="15"/>
                <w:szCs w:val="15"/>
              </w:rPr>
            </w:pPr>
            <w:r w:rsidRPr="008A533E">
              <w:rPr>
                <w:rFonts w:ascii="Times New Roman" w:hAnsi="Times New Roman"/>
                <w:sz w:val="15"/>
                <w:szCs w:val="15"/>
              </w:rPr>
              <w:t>Posiedzenia Rad Programowych lub Rad Wydziału w zależności od potrzeb.</w:t>
            </w:r>
          </w:p>
          <w:p w14:paraId="56252982" w14:textId="77777777" w:rsidR="00F8330D" w:rsidRPr="008A533E" w:rsidRDefault="00F8330D" w:rsidP="00DC1F2A">
            <w:pPr>
              <w:spacing w:after="0" w:line="240" w:lineRule="auto"/>
              <w:jc w:val="both"/>
              <w:rPr>
                <w:rFonts w:ascii="Times New Roman" w:hAnsi="Times New Roman"/>
                <w:sz w:val="15"/>
                <w:szCs w:val="15"/>
              </w:rPr>
            </w:pPr>
            <w:r w:rsidRPr="008A533E">
              <w:rPr>
                <w:rFonts w:ascii="Times New Roman" w:hAnsi="Times New Roman"/>
                <w:sz w:val="15"/>
                <w:szCs w:val="15"/>
              </w:rPr>
              <w:t xml:space="preserve">Podstawowa jednostka organizacyjna w miarę potrzeb organizuje spotkania pracowników naukowo-dydaktycznych i studentów z wybranymi przedstawicielami pracodawców. </w:t>
            </w:r>
          </w:p>
          <w:p w14:paraId="6AB63CE9" w14:textId="77777777" w:rsidR="00F8330D" w:rsidRPr="008A533E" w:rsidRDefault="00F8330D" w:rsidP="00DC1F2A">
            <w:pPr>
              <w:spacing w:after="0" w:line="240" w:lineRule="auto"/>
              <w:jc w:val="both"/>
              <w:rPr>
                <w:rFonts w:ascii="Times New Roman" w:hAnsi="Times New Roman"/>
                <w:sz w:val="15"/>
                <w:szCs w:val="15"/>
              </w:rPr>
            </w:pPr>
            <w:r w:rsidRPr="008A533E">
              <w:rPr>
                <w:rFonts w:ascii="Times New Roman" w:hAnsi="Times New Roman"/>
                <w:sz w:val="15"/>
                <w:szCs w:val="15"/>
              </w:rPr>
              <w:t>Zamieszczanie formularzy ofert pracy/staży/praktyk na bieżąco, w miarę wpływu ofert.</w:t>
            </w:r>
          </w:p>
          <w:p w14:paraId="6C4BAAEE" w14:textId="77777777" w:rsidR="00F8330D" w:rsidRPr="008A533E" w:rsidRDefault="00F8330D" w:rsidP="00DC1F2A">
            <w:pPr>
              <w:spacing w:after="0" w:line="240" w:lineRule="auto"/>
              <w:jc w:val="both"/>
              <w:rPr>
                <w:rFonts w:ascii="Times New Roman" w:hAnsi="Times New Roman"/>
                <w:sz w:val="15"/>
                <w:szCs w:val="15"/>
              </w:rPr>
            </w:pPr>
            <w:r w:rsidRPr="008A533E">
              <w:rPr>
                <w:rFonts w:ascii="Times New Roman" w:hAnsi="Times New Roman"/>
                <w:sz w:val="15"/>
                <w:szCs w:val="15"/>
              </w:rPr>
              <w:t>Cykliczne organizowanie Kariery Medyka.</w:t>
            </w:r>
          </w:p>
        </w:tc>
      </w:tr>
      <w:tr w:rsidR="00F8330D" w:rsidRPr="00E26B4D" w14:paraId="724BB3B9" w14:textId="77777777" w:rsidTr="00DC1F2A">
        <w:trPr>
          <w:jc w:val="center"/>
        </w:trPr>
        <w:tc>
          <w:tcPr>
            <w:tcW w:w="2333" w:type="dxa"/>
          </w:tcPr>
          <w:p w14:paraId="6E708DB6" w14:textId="77777777" w:rsidR="00F8330D" w:rsidRPr="00252D63" w:rsidRDefault="00F8330D" w:rsidP="00DC1F2A">
            <w:pPr>
              <w:spacing w:after="0" w:line="240" w:lineRule="auto"/>
              <w:jc w:val="both"/>
              <w:rPr>
                <w:rFonts w:ascii="Times New Roman" w:hAnsi="Times New Roman"/>
                <w:b/>
                <w:sz w:val="15"/>
                <w:szCs w:val="15"/>
              </w:rPr>
            </w:pPr>
            <w:r w:rsidRPr="00252D63">
              <w:rPr>
                <w:rFonts w:ascii="Times New Roman" w:hAnsi="Times New Roman"/>
                <w:b/>
                <w:sz w:val="15"/>
                <w:szCs w:val="15"/>
              </w:rPr>
              <w:t>Dokumenty końcowe i termin realizacji:</w:t>
            </w:r>
          </w:p>
        </w:tc>
        <w:tc>
          <w:tcPr>
            <w:tcW w:w="6729" w:type="dxa"/>
          </w:tcPr>
          <w:p w14:paraId="6EF96577" w14:textId="77777777" w:rsidR="00F8330D" w:rsidRPr="008A533E" w:rsidRDefault="00F8330D" w:rsidP="00DC1F2A">
            <w:pPr>
              <w:spacing w:after="0" w:line="240" w:lineRule="auto"/>
              <w:jc w:val="both"/>
              <w:rPr>
                <w:rFonts w:ascii="Times New Roman" w:hAnsi="Times New Roman"/>
                <w:sz w:val="15"/>
                <w:szCs w:val="15"/>
              </w:rPr>
            </w:pPr>
            <w:r w:rsidRPr="008A533E">
              <w:rPr>
                <w:rFonts w:ascii="Times New Roman" w:hAnsi="Times New Roman"/>
                <w:sz w:val="15"/>
                <w:szCs w:val="15"/>
              </w:rPr>
              <w:t>Protokoły z posiedzeń grup roboczych Wydziałowych Zespołów ds. Zapewnienia i Doskonalenia Jakości Kształcenia.</w:t>
            </w:r>
          </w:p>
          <w:p w14:paraId="70B68B3A" w14:textId="77777777" w:rsidR="00F8330D" w:rsidRPr="008A533E" w:rsidRDefault="00F8330D" w:rsidP="00DC1F2A">
            <w:pPr>
              <w:spacing w:after="0" w:line="240" w:lineRule="auto"/>
              <w:jc w:val="both"/>
              <w:rPr>
                <w:rFonts w:ascii="Times New Roman" w:hAnsi="Times New Roman"/>
                <w:sz w:val="15"/>
                <w:szCs w:val="15"/>
              </w:rPr>
            </w:pPr>
            <w:r w:rsidRPr="008A533E">
              <w:rPr>
                <w:rFonts w:ascii="Times New Roman" w:hAnsi="Times New Roman"/>
                <w:sz w:val="15"/>
                <w:szCs w:val="15"/>
              </w:rPr>
              <w:t>Protokoły z posiedzeń Uczelnianego Zespołu ds. Zapewnienia i Doskonalenia Jakości Kształcenia.</w:t>
            </w:r>
          </w:p>
          <w:p w14:paraId="260819CC" w14:textId="77777777" w:rsidR="00F8330D" w:rsidRPr="008A533E" w:rsidRDefault="00F8330D" w:rsidP="00DC1F2A">
            <w:pPr>
              <w:spacing w:after="0" w:line="240" w:lineRule="auto"/>
              <w:jc w:val="both"/>
              <w:rPr>
                <w:rFonts w:ascii="Times New Roman" w:hAnsi="Times New Roman"/>
                <w:sz w:val="15"/>
                <w:szCs w:val="15"/>
              </w:rPr>
            </w:pPr>
            <w:r w:rsidRPr="008A533E">
              <w:rPr>
                <w:rFonts w:ascii="Times New Roman" w:hAnsi="Times New Roman"/>
                <w:sz w:val="15"/>
                <w:szCs w:val="15"/>
              </w:rPr>
              <w:t>Protokoły z posiedzeń Rad Programowych lub Rad Wydziału.</w:t>
            </w:r>
          </w:p>
          <w:p w14:paraId="1FD265FA" w14:textId="77777777" w:rsidR="00F8330D" w:rsidRPr="008A533E" w:rsidRDefault="00F8330D" w:rsidP="00DC1F2A">
            <w:pPr>
              <w:tabs>
                <w:tab w:val="left" w:pos="2552"/>
              </w:tabs>
              <w:spacing w:after="0" w:line="240" w:lineRule="auto"/>
              <w:jc w:val="both"/>
              <w:rPr>
                <w:rFonts w:ascii="Times New Roman" w:hAnsi="Times New Roman"/>
                <w:sz w:val="15"/>
                <w:szCs w:val="15"/>
              </w:rPr>
            </w:pPr>
            <w:r w:rsidRPr="008A533E">
              <w:rPr>
                <w:rFonts w:ascii="Times New Roman" w:hAnsi="Times New Roman"/>
                <w:sz w:val="15"/>
                <w:szCs w:val="15"/>
              </w:rPr>
              <w:t>Przyjmowanie przez Dziekana od pracowników naukowo-dydaktycznych oraz studentów wniosków dotyczących potrzeb zapraszania na Wydział konkretnych interesariuszy zewnętrznych wraz z określeniem form i  tematu spotkania.</w:t>
            </w:r>
          </w:p>
          <w:p w14:paraId="659EEA81" w14:textId="77777777" w:rsidR="00F8330D" w:rsidRPr="008A533E" w:rsidRDefault="00F8330D" w:rsidP="00DC1F2A">
            <w:pPr>
              <w:spacing w:after="0" w:line="240" w:lineRule="auto"/>
              <w:jc w:val="both"/>
              <w:rPr>
                <w:rFonts w:ascii="Times New Roman" w:hAnsi="Times New Roman"/>
                <w:sz w:val="15"/>
                <w:szCs w:val="15"/>
              </w:rPr>
            </w:pPr>
            <w:r w:rsidRPr="008A533E">
              <w:rPr>
                <w:rFonts w:ascii="Times New Roman" w:hAnsi="Times New Roman"/>
                <w:sz w:val="15"/>
                <w:szCs w:val="15"/>
              </w:rPr>
              <w:t>Potwierdzenie udziału w konferencjach, poprzez podpisanie listy obecności przez wszystkich uczestników spotkania.</w:t>
            </w:r>
          </w:p>
          <w:p w14:paraId="1C974A08" w14:textId="77777777" w:rsidR="00F8330D" w:rsidRPr="008A533E" w:rsidRDefault="00F8330D" w:rsidP="00DC1F2A">
            <w:pPr>
              <w:spacing w:after="0" w:line="240" w:lineRule="auto"/>
              <w:jc w:val="both"/>
              <w:rPr>
                <w:rFonts w:ascii="Times New Roman" w:hAnsi="Times New Roman"/>
                <w:sz w:val="15"/>
                <w:szCs w:val="15"/>
              </w:rPr>
            </w:pPr>
            <w:r w:rsidRPr="008A533E">
              <w:rPr>
                <w:rFonts w:ascii="Times New Roman" w:hAnsi="Times New Roman"/>
                <w:sz w:val="15"/>
                <w:szCs w:val="15"/>
              </w:rPr>
              <w:t>Potwierdzenie udziału w spotkaniu poprzez podpisanie listy obecności przez wszystkich uczestników spotkania.</w:t>
            </w:r>
          </w:p>
          <w:p w14:paraId="72FFCF59" w14:textId="77777777" w:rsidR="00F8330D" w:rsidRPr="008A533E" w:rsidRDefault="00F8330D" w:rsidP="00DC1F2A">
            <w:pPr>
              <w:spacing w:after="0" w:line="240" w:lineRule="auto"/>
              <w:jc w:val="both"/>
              <w:rPr>
                <w:rFonts w:ascii="Times New Roman" w:hAnsi="Times New Roman"/>
                <w:sz w:val="15"/>
                <w:szCs w:val="15"/>
              </w:rPr>
            </w:pPr>
            <w:r w:rsidRPr="008A533E">
              <w:rPr>
                <w:rFonts w:ascii="Times New Roman" w:hAnsi="Times New Roman"/>
                <w:sz w:val="15"/>
                <w:szCs w:val="15"/>
              </w:rPr>
              <w:t>Dokumentacja związana z odbywaniem przez studentów staży i praktyk zawodowych.</w:t>
            </w:r>
          </w:p>
          <w:p w14:paraId="5AC27D3F" w14:textId="77777777" w:rsidR="00F8330D" w:rsidRPr="008A533E" w:rsidRDefault="00F8330D" w:rsidP="00DC1F2A">
            <w:pPr>
              <w:spacing w:after="0" w:line="240" w:lineRule="auto"/>
              <w:jc w:val="both"/>
              <w:rPr>
                <w:rFonts w:ascii="Times New Roman" w:hAnsi="Times New Roman"/>
                <w:sz w:val="15"/>
                <w:szCs w:val="15"/>
              </w:rPr>
            </w:pPr>
            <w:r w:rsidRPr="008A533E">
              <w:rPr>
                <w:rFonts w:ascii="Times New Roman" w:hAnsi="Times New Roman"/>
                <w:sz w:val="15"/>
                <w:szCs w:val="15"/>
              </w:rPr>
              <w:t>Potwierdzenie udziału w Karierze Medyka na formularzu rejestracyjnym oraz liście obecności.</w:t>
            </w:r>
          </w:p>
        </w:tc>
      </w:tr>
      <w:tr w:rsidR="00F8330D" w:rsidRPr="00E26B4D" w14:paraId="1064CDFA" w14:textId="77777777" w:rsidTr="00DC1F2A">
        <w:trPr>
          <w:jc w:val="center"/>
        </w:trPr>
        <w:tc>
          <w:tcPr>
            <w:tcW w:w="2333" w:type="dxa"/>
          </w:tcPr>
          <w:p w14:paraId="5D3AB83E" w14:textId="77777777" w:rsidR="00F8330D" w:rsidRPr="00252D63" w:rsidRDefault="00F8330D" w:rsidP="00DC1F2A">
            <w:pPr>
              <w:spacing w:after="0" w:line="240" w:lineRule="auto"/>
              <w:rPr>
                <w:rFonts w:ascii="Times New Roman" w:hAnsi="Times New Roman"/>
                <w:b/>
                <w:sz w:val="15"/>
                <w:szCs w:val="15"/>
              </w:rPr>
            </w:pPr>
            <w:r w:rsidRPr="00252D63">
              <w:rPr>
                <w:rFonts w:ascii="Times New Roman" w:hAnsi="Times New Roman"/>
                <w:b/>
                <w:sz w:val="15"/>
                <w:szCs w:val="15"/>
              </w:rPr>
              <w:t>Wdrażanie działań naprawczych:</w:t>
            </w:r>
          </w:p>
        </w:tc>
        <w:tc>
          <w:tcPr>
            <w:tcW w:w="6729" w:type="dxa"/>
          </w:tcPr>
          <w:p w14:paraId="30BAFC10" w14:textId="77777777" w:rsidR="00F8330D" w:rsidRPr="008A533E" w:rsidRDefault="00F8330D" w:rsidP="00DC1F2A">
            <w:pPr>
              <w:spacing w:after="0" w:line="240" w:lineRule="auto"/>
              <w:jc w:val="both"/>
              <w:rPr>
                <w:rFonts w:ascii="Times New Roman" w:hAnsi="Times New Roman"/>
                <w:sz w:val="15"/>
                <w:szCs w:val="15"/>
              </w:rPr>
            </w:pPr>
            <w:r w:rsidRPr="008A533E">
              <w:rPr>
                <w:rFonts w:ascii="Times New Roman" w:hAnsi="Times New Roman"/>
                <w:sz w:val="15"/>
                <w:szCs w:val="15"/>
              </w:rPr>
              <w:t xml:space="preserve">Propozycje działań naprawczych, korygujących i doskonalących w zakresie oceny prawidłowości kształtowania sylwetki absolwenta i weryfikacji zamierzonych efektów uczenia się  na danym kierunku studiów powinny być zawarte </w:t>
            </w:r>
            <w:r w:rsidRPr="00DE1A18">
              <w:rPr>
                <w:rFonts w:ascii="Times New Roman" w:hAnsi="Times New Roman"/>
                <w:sz w:val="15"/>
                <w:szCs w:val="15"/>
              </w:rPr>
              <w:t xml:space="preserve">w raportach Wydziałowego Zespołu oraz Wydziałowej Komisji, zaś w skali Uczelni – w raporcie Prorektora ds. </w:t>
            </w:r>
            <w:r w:rsidRPr="00DE1A18">
              <w:rPr>
                <w:rFonts w:ascii="Times New Roman" w:eastAsia="Times New Roman" w:hAnsi="Times New Roman"/>
                <w:sz w:val="15"/>
                <w:szCs w:val="15"/>
                <w:lang w:eastAsia="x-none"/>
              </w:rPr>
              <w:t>ds. Kształcenia</w:t>
            </w:r>
            <w:r w:rsidRPr="00DE1A18">
              <w:rPr>
                <w:rFonts w:ascii="Times New Roman" w:hAnsi="Times New Roman"/>
                <w:sz w:val="15"/>
                <w:szCs w:val="15"/>
              </w:rPr>
              <w:t>.</w:t>
            </w:r>
            <w:r w:rsidRPr="008A533E">
              <w:rPr>
                <w:rFonts w:ascii="Times New Roman" w:hAnsi="Times New Roman"/>
                <w:sz w:val="15"/>
                <w:szCs w:val="15"/>
              </w:rPr>
              <w:t xml:space="preserve"> lub Uczelnianego Zespołu ds. Zapewnienia i Doskonalenia Jakości kształcenia UMB.</w:t>
            </w:r>
          </w:p>
        </w:tc>
      </w:tr>
      <w:tr w:rsidR="00F8330D" w:rsidRPr="00E26B4D" w14:paraId="53002F80" w14:textId="77777777" w:rsidTr="00DC1F2A">
        <w:trPr>
          <w:jc w:val="center"/>
        </w:trPr>
        <w:tc>
          <w:tcPr>
            <w:tcW w:w="2333" w:type="dxa"/>
          </w:tcPr>
          <w:p w14:paraId="063EB356" w14:textId="77777777" w:rsidR="00F8330D" w:rsidRPr="00252D63" w:rsidRDefault="00F8330D" w:rsidP="00DC1F2A">
            <w:pPr>
              <w:spacing w:after="0" w:line="240" w:lineRule="auto"/>
              <w:jc w:val="both"/>
              <w:rPr>
                <w:rFonts w:ascii="Times New Roman" w:hAnsi="Times New Roman"/>
                <w:b/>
                <w:sz w:val="15"/>
                <w:szCs w:val="15"/>
              </w:rPr>
            </w:pPr>
            <w:r w:rsidRPr="00252D63">
              <w:rPr>
                <w:rFonts w:ascii="Times New Roman" w:hAnsi="Times New Roman"/>
                <w:b/>
                <w:sz w:val="15"/>
                <w:szCs w:val="15"/>
              </w:rPr>
              <w:t>Podstawa prawna:</w:t>
            </w:r>
          </w:p>
        </w:tc>
        <w:tc>
          <w:tcPr>
            <w:tcW w:w="6729" w:type="dxa"/>
          </w:tcPr>
          <w:p w14:paraId="2E72909B" w14:textId="77777777" w:rsidR="00F8330D" w:rsidRPr="008A533E" w:rsidRDefault="00F8330D" w:rsidP="00DC1F2A">
            <w:pPr>
              <w:spacing w:after="0" w:line="240" w:lineRule="auto"/>
              <w:jc w:val="both"/>
              <w:rPr>
                <w:rFonts w:ascii="Times New Roman" w:hAnsi="Times New Roman"/>
                <w:color w:val="FF0000"/>
                <w:sz w:val="15"/>
                <w:szCs w:val="15"/>
              </w:rPr>
            </w:pPr>
            <w:r>
              <w:rPr>
                <w:rFonts w:ascii="Times New Roman" w:hAnsi="Times New Roman"/>
                <w:sz w:val="15"/>
                <w:szCs w:val="15"/>
              </w:rPr>
              <w:t>Uchwała nr 102/2019</w:t>
            </w:r>
            <w:r w:rsidRPr="008A533E">
              <w:rPr>
                <w:rFonts w:ascii="Times New Roman" w:hAnsi="Times New Roman"/>
                <w:sz w:val="15"/>
                <w:szCs w:val="15"/>
              </w:rPr>
              <w:t xml:space="preserve">  Senatu Uniwersytetu Medycznego w Białymstoku z d</w:t>
            </w:r>
            <w:r>
              <w:rPr>
                <w:rFonts w:ascii="Times New Roman" w:hAnsi="Times New Roman"/>
                <w:sz w:val="15"/>
                <w:szCs w:val="15"/>
              </w:rPr>
              <w:t>nia 28.11.2019</w:t>
            </w:r>
            <w:r w:rsidRPr="008A533E">
              <w:rPr>
                <w:rFonts w:ascii="Times New Roman" w:hAnsi="Times New Roman"/>
                <w:sz w:val="15"/>
                <w:szCs w:val="15"/>
              </w:rPr>
              <w:t xml:space="preserve"> r. </w:t>
            </w:r>
          </w:p>
          <w:p w14:paraId="7C226425" w14:textId="77777777" w:rsidR="00F8330D" w:rsidRPr="008A533E" w:rsidRDefault="00F8330D" w:rsidP="00DC1F2A">
            <w:pPr>
              <w:spacing w:after="0" w:line="240" w:lineRule="auto"/>
              <w:jc w:val="both"/>
              <w:rPr>
                <w:rFonts w:ascii="Times New Roman" w:hAnsi="Times New Roman"/>
                <w:sz w:val="15"/>
                <w:szCs w:val="15"/>
              </w:rPr>
            </w:pPr>
            <w:r w:rsidRPr="008A533E">
              <w:rPr>
                <w:rFonts w:ascii="Times New Roman" w:hAnsi="Times New Roman"/>
                <w:sz w:val="15"/>
                <w:szCs w:val="15"/>
              </w:rPr>
              <w:t>Regulamin Działania Systemu Zapewnienia i Doskonalenia Jakości Kształcenia w Uniwersytecie Medycznym w Białymstoku</w:t>
            </w:r>
          </w:p>
          <w:p w14:paraId="4E68D77A" w14:textId="77777777" w:rsidR="00F8330D" w:rsidRPr="008A533E" w:rsidRDefault="00F8330D" w:rsidP="00DC1F2A">
            <w:pPr>
              <w:spacing w:after="0" w:line="240" w:lineRule="auto"/>
              <w:jc w:val="both"/>
              <w:rPr>
                <w:rFonts w:ascii="Times New Roman" w:hAnsi="Times New Roman"/>
                <w:sz w:val="15"/>
                <w:szCs w:val="15"/>
              </w:rPr>
            </w:pPr>
            <w:r w:rsidRPr="008A533E">
              <w:rPr>
                <w:rFonts w:ascii="Times New Roman" w:hAnsi="Times New Roman"/>
                <w:sz w:val="15"/>
                <w:szCs w:val="15"/>
              </w:rPr>
              <w:t xml:space="preserve">Zarządzenie nr </w:t>
            </w:r>
            <w:r w:rsidRPr="008A533E">
              <w:rPr>
                <w:rFonts w:ascii="Times New Roman" w:hAnsi="Times New Roman"/>
                <w:bCs/>
                <w:sz w:val="15"/>
                <w:szCs w:val="15"/>
              </w:rPr>
              <w:t>50/12</w:t>
            </w:r>
            <w:r w:rsidRPr="008A533E">
              <w:rPr>
                <w:rFonts w:ascii="Times New Roman" w:hAnsi="Times New Roman"/>
                <w:sz w:val="15"/>
                <w:szCs w:val="15"/>
              </w:rPr>
              <w:t xml:space="preserve"> Rektora z dnia </w:t>
            </w:r>
            <w:r w:rsidRPr="008A533E">
              <w:rPr>
                <w:rFonts w:ascii="Times New Roman" w:hAnsi="Times New Roman"/>
                <w:bCs/>
                <w:sz w:val="15"/>
                <w:szCs w:val="15"/>
              </w:rPr>
              <w:t>18.10.2012 r.</w:t>
            </w:r>
            <w:r w:rsidRPr="008A533E">
              <w:rPr>
                <w:rFonts w:ascii="Times New Roman" w:hAnsi="Times New Roman"/>
                <w:sz w:val="15"/>
                <w:szCs w:val="15"/>
              </w:rPr>
              <w:t xml:space="preserve"> w sprawie powołania Biura Karier w Uniwersytecie Medycznym w Białymstoku, </w:t>
            </w:r>
          </w:p>
          <w:p w14:paraId="271F3CDD" w14:textId="77777777" w:rsidR="00F8330D" w:rsidRPr="008A533E" w:rsidRDefault="00F8330D" w:rsidP="00DC1F2A">
            <w:pPr>
              <w:spacing w:after="0" w:line="240" w:lineRule="auto"/>
              <w:jc w:val="both"/>
              <w:rPr>
                <w:rFonts w:ascii="Times New Roman" w:hAnsi="Times New Roman"/>
                <w:sz w:val="15"/>
                <w:szCs w:val="15"/>
              </w:rPr>
            </w:pPr>
            <w:r w:rsidRPr="008A533E">
              <w:rPr>
                <w:rFonts w:ascii="Times New Roman" w:hAnsi="Times New Roman"/>
                <w:sz w:val="15"/>
                <w:szCs w:val="15"/>
              </w:rPr>
              <w:t xml:space="preserve">Zarządzenie nr 14/13 z dnia 11.02.2013 r . w sprawie zasad monitorowania przez UMB karier zawodowych absolwentów studiów wyższych  ze zm. w zarządzeniu nr  74/14 z dnia 16.12.2014 r. </w:t>
            </w:r>
          </w:p>
          <w:p w14:paraId="746EA015" w14:textId="77777777" w:rsidR="00F8330D" w:rsidRPr="008A533E" w:rsidRDefault="00F8330D" w:rsidP="00DC1F2A">
            <w:pPr>
              <w:spacing w:after="0" w:line="240" w:lineRule="auto"/>
              <w:jc w:val="both"/>
              <w:rPr>
                <w:rFonts w:ascii="Times New Roman" w:hAnsi="Times New Roman"/>
                <w:sz w:val="15"/>
                <w:szCs w:val="15"/>
              </w:rPr>
            </w:pPr>
            <w:r w:rsidRPr="008A533E">
              <w:rPr>
                <w:rFonts w:ascii="Times New Roman" w:hAnsi="Times New Roman"/>
                <w:sz w:val="15"/>
                <w:szCs w:val="15"/>
              </w:rPr>
              <w:t>Zarządzenie nr 1/14 z dnia 7.01.2014 w sprawie wprowadzenia regulaminu uczestnictwa w zajęciach organizowanych przez Biuro Karier i regulaminu korzystania z usług agencji zatrudnienia w zakresie pośrednictwa pracy</w:t>
            </w:r>
          </w:p>
        </w:tc>
      </w:tr>
    </w:tbl>
    <w:p w14:paraId="492B34AA" w14:textId="77777777" w:rsidR="00F8330D" w:rsidRPr="00252D63" w:rsidRDefault="00F8330D" w:rsidP="00F8330D">
      <w:pPr>
        <w:spacing w:after="0" w:line="240" w:lineRule="auto"/>
        <w:jc w:val="both"/>
        <w:rPr>
          <w:rFonts w:ascii="Times New Roman" w:hAnsi="Times New Roman"/>
          <w:b/>
          <w:sz w:val="16"/>
          <w:szCs w:val="16"/>
        </w:rPr>
      </w:pPr>
    </w:p>
    <w:p w14:paraId="19903E91" w14:textId="77777777" w:rsidR="00F8330D" w:rsidRPr="00252D63" w:rsidRDefault="00F8330D" w:rsidP="00F8330D">
      <w:pPr>
        <w:spacing w:after="0" w:line="240" w:lineRule="auto"/>
        <w:jc w:val="both"/>
        <w:rPr>
          <w:rFonts w:ascii="Times New Roman" w:hAnsi="Times New Roman"/>
          <w:b/>
          <w:sz w:val="16"/>
          <w:szCs w:val="16"/>
        </w:rPr>
      </w:pPr>
    </w:p>
    <w:p w14:paraId="4DBD0E3A" w14:textId="77777777" w:rsidR="00F8330D" w:rsidRPr="00252D63" w:rsidRDefault="00F8330D" w:rsidP="00F8330D">
      <w:pPr>
        <w:spacing w:after="0" w:line="240" w:lineRule="auto"/>
        <w:jc w:val="both"/>
        <w:rPr>
          <w:rFonts w:ascii="Times New Roman" w:hAnsi="Times New Roman"/>
          <w:b/>
          <w:sz w:val="16"/>
          <w:szCs w:val="16"/>
        </w:rPr>
      </w:pPr>
    </w:p>
    <w:p w14:paraId="68D7A0D5" w14:textId="77777777" w:rsidR="00F8330D" w:rsidRPr="00252D63" w:rsidRDefault="00F8330D" w:rsidP="00F8330D">
      <w:pPr>
        <w:spacing w:after="0" w:line="240" w:lineRule="auto"/>
        <w:jc w:val="both"/>
        <w:rPr>
          <w:rFonts w:ascii="Times New Roman" w:hAnsi="Times New Roman"/>
          <w:b/>
          <w:sz w:val="16"/>
          <w:szCs w:val="16"/>
        </w:rPr>
      </w:pPr>
    </w:p>
    <w:p w14:paraId="3341FC72" w14:textId="77777777" w:rsidR="00F8330D" w:rsidRPr="00252D63" w:rsidRDefault="00F8330D" w:rsidP="00F8330D">
      <w:pPr>
        <w:spacing w:after="0" w:line="240" w:lineRule="auto"/>
        <w:jc w:val="both"/>
        <w:rPr>
          <w:rFonts w:ascii="Times New Roman" w:hAnsi="Times New Roman"/>
          <w:b/>
          <w:sz w:val="16"/>
          <w:szCs w:val="16"/>
        </w:rPr>
      </w:pPr>
    </w:p>
    <w:p w14:paraId="057E7EEE" w14:textId="77777777" w:rsidR="00F8330D" w:rsidRPr="00252D63" w:rsidRDefault="00F8330D" w:rsidP="00F8330D">
      <w:pPr>
        <w:spacing w:after="0" w:line="240" w:lineRule="auto"/>
        <w:jc w:val="both"/>
        <w:rPr>
          <w:rFonts w:ascii="Times New Roman" w:hAnsi="Times New Roman"/>
          <w:b/>
          <w:sz w:val="16"/>
          <w:szCs w:val="16"/>
        </w:rPr>
      </w:pPr>
    </w:p>
    <w:p w14:paraId="60D817F2" w14:textId="77777777" w:rsidR="00F8330D" w:rsidRPr="00252D63" w:rsidRDefault="00F8330D" w:rsidP="00F8330D">
      <w:pPr>
        <w:spacing w:after="0" w:line="240" w:lineRule="auto"/>
        <w:jc w:val="both"/>
        <w:rPr>
          <w:rFonts w:ascii="Times New Roman" w:hAnsi="Times New Roman"/>
          <w:b/>
          <w:sz w:val="16"/>
          <w:szCs w:val="16"/>
        </w:rPr>
      </w:pPr>
    </w:p>
    <w:p w14:paraId="5D1B948D" w14:textId="77777777" w:rsidR="00F8330D" w:rsidRPr="00252D63" w:rsidRDefault="00F8330D" w:rsidP="00F8330D">
      <w:pPr>
        <w:spacing w:after="0" w:line="240" w:lineRule="auto"/>
        <w:jc w:val="both"/>
        <w:rPr>
          <w:rFonts w:ascii="Times New Roman" w:hAnsi="Times New Roman"/>
          <w:b/>
          <w:sz w:val="16"/>
          <w:szCs w:val="16"/>
        </w:rPr>
      </w:pPr>
    </w:p>
    <w:p w14:paraId="061EC5CF" w14:textId="77777777" w:rsidR="00F8330D" w:rsidRPr="00252D63" w:rsidRDefault="00F8330D" w:rsidP="00F8330D">
      <w:pPr>
        <w:spacing w:after="0" w:line="240" w:lineRule="auto"/>
        <w:jc w:val="both"/>
        <w:rPr>
          <w:rFonts w:ascii="Times New Roman" w:hAnsi="Times New Roman"/>
          <w:b/>
          <w:sz w:val="16"/>
          <w:szCs w:val="16"/>
        </w:rPr>
      </w:pPr>
    </w:p>
    <w:p w14:paraId="65974ED8" w14:textId="77777777" w:rsidR="00F8330D" w:rsidRPr="00252D63" w:rsidRDefault="00F8330D" w:rsidP="00F8330D">
      <w:pPr>
        <w:spacing w:after="0" w:line="240" w:lineRule="auto"/>
        <w:jc w:val="both"/>
        <w:rPr>
          <w:rFonts w:ascii="Times New Roman" w:hAnsi="Times New Roman"/>
          <w:b/>
          <w:sz w:val="16"/>
          <w:szCs w:val="16"/>
        </w:rPr>
      </w:pPr>
    </w:p>
    <w:p w14:paraId="78B89A98" w14:textId="77777777" w:rsidR="00F8330D" w:rsidRDefault="00F8330D" w:rsidP="00F8330D">
      <w:pPr>
        <w:spacing w:after="0" w:line="240" w:lineRule="auto"/>
        <w:jc w:val="both"/>
        <w:rPr>
          <w:rFonts w:ascii="Times New Roman" w:hAnsi="Times New Roman"/>
          <w:b/>
          <w:sz w:val="16"/>
          <w:szCs w:val="16"/>
        </w:rPr>
      </w:pPr>
    </w:p>
    <w:p w14:paraId="5D0FA929" w14:textId="77777777" w:rsidR="00F8330D" w:rsidRPr="00252D63" w:rsidRDefault="00F8330D" w:rsidP="00F8330D">
      <w:pPr>
        <w:spacing w:after="0" w:line="240" w:lineRule="auto"/>
        <w:jc w:val="both"/>
        <w:rPr>
          <w:rFonts w:ascii="Times New Roman" w:hAnsi="Times New Roman"/>
          <w:b/>
          <w:sz w:val="16"/>
          <w:szCs w:val="16"/>
        </w:rPr>
      </w:pPr>
    </w:p>
    <w:p w14:paraId="3CD9721F" w14:textId="77777777" w:rsidR="00F8330D" w:rsidRPr="00252D63" w:rsidRDefault="00F8330D" w:rsidP="00F8330D">
      <w:pPr>
        <w:spacing w:after="0" w:line="240" w:lineRule="auto"/>
        <w:jc w:val="both"/>
        <w:rPr>
          <w:rFonts w:ascii="Times New Roman" w:hAnsi="Times New Roman"/>
          <w:b/>
          <w:sz w:val="16"/>
          <w:szCs w:val="16"/>
        </w:rPr>
      </w:pPr>
    </w:p>
    <w:p w14:paraId="7CFBDC22" w14:textId="77777777" w:rsidR="00F8330D" w:rsidRPr="00252D63" w:rsidRDefault="00F8330D" w:rsidP="00F8330D">
      <w:pPr>
        <w:spacing w:after="0" w:line="240" w:lineRule="auto"/>
        <w:jc w:val="both"/>
        <w:rPr>
          <w:rFonts w:ascii="Times New Roman" w:hAnsi="Times New Roman"/>
          <w:b/>
          <w:sz w:val="16"/>
          <w:szCs w:val="16"/>
        </w:rPr>
      </w:pPr>
    </w:p>
    <w:p w14:paraId="6539127D" w14:textId="77777777" w:rsidR="00F8330D" w:rsidRPr="00252D63" w:rsidRDefault="00F8330D" w:rsidP="00F8330D">
      <w:pPr>
        <w:spacing w:after="0" w:line="240" w:lineRule="auto"/>
        <w:jc w:val="both"/>
        <w:rPr>
          <w:rFonts w:ascii="Times New Roman" w:hAnsi="Times New Roman"/>
          <w:b/>
          <w:sz w:val="16"/>
          <w:szCs w:val="16"/>
        </w:rPr>
      </w:pPr>
    </w:p>
    <w:p w14:paraId="4BCDEFD7" w14:textId="77777777" w:rsidR="00F8330D" w:rsidRPr="00B473ED" w:rsidRDefault="00F8330D" w:rsidP="00F8330D">
      <w:pPr>
        <w:spacing w:after="0" w:line="240" w:lineRule="auto"/>
        <w:jc w:val="right"/>
        <w:rPr>
          <w:rFonts w:ascii="Times New Roman" w:hAnsi="Times New Roman"/>
          <w:sz w:val="16"/>
          <w:szCs w:val="16"/>
        </w:rPr>
      </w:pPr>
      <w:r w:rsidRPr="00B473ED">
        <w:rPr>
          <w:rFonts w:ascii="Times New Roman" w:hAnsi="Times New Roman"/>
          <w:sz w:val="16"/>
          <w:szCs w:val="16"/>
        </w:rPr>
        <w:t xml:space="preserve">Załącznik nr 4. </w:t>
      </w:r>
      <w:r>
        <w:rPr>
          <w:rFonts w:ascii="Times New Roman" w:eastAsia="Times New Roman" w:hAnsi="Times New Roman"/>
          <w:sz w:val="16"/>
          <w:szCs w:val="16"/>
          <w:lang w:eastAsia="pl-PL"/>
        </w:rPr>
        <w:t xml:space="preserve">do </w:t>
      </w:r>
      <w:r w:rsidRPr="00252D63">
        <w:rPr>
          <w:rFonts w:ascii="Times New Roman" w:hAnsi="Times New Roman"/>
          <w:color w:val="000000"/>
          <w:sz w:val="16"/>
          <w:szCs w:val="16"/>
        </w:rPr>
        <w:t xml:space="preserve">Regulaminu </w:t>
      </w:r>
      <w:r w:rsidRPr="00252D63">
        <w:rPr>
          <w:rFonts w:ascii="Times New Roman" w:hAnsi="Times New Roman"/>
          <w:sz w:val="16"/>
          <w:szCs w:val="16"/>
        </w:rPr>
        <w:t>Działania Systemu</w:t>
      </w:r>
      <w:r>
        <w:rPr>
          <w:rFonts w:ascii="Times New Roman" w:hAnsi="Times New Roman"/>
          <w:sz w:val="16"/>
          <w:szCs w:val="16"/>
        </w:rPr>
        <w:t xml:space="preserve"> </w:t>
      </w:r>
      <w:r w:rsidRPr="00252D63">
        <w:rPr>
          <w:rFonts w:ascii="Times New Roman" w:hAnsi="Times New Roman"/>
          <w:sz w:val="16"/>
          <w:szCs w:val="16"/>
        </w:rPr>
        <w:t>Zapewnienia i Doskonalenia</w:t>
      </w:r>
      <w:r>
        <w:rPr>
          <w:rFonts w:ascii="Times New Roman" w:hAnsi="Times New Roman"/>
          <w:sz w:val="16"/>
          <w:szCs w:val="16"/>
        </w:rPr>
        <w:t xml:space="preserve"> </w:t>
      </w:r>
      <w:r w:rsidRPr="00252D63">
        <w:rPr>
          <w:rFonts w:ascii="Times New Roman" w:hAnsi="Times New Roman"/>
          <w:sz w:val="16"/>
          <w:szCs w:val="16"/>
        </w:rPr>
        <w:t>Jakości Kształcenia UMB</w:t>
      </w:r>
      <w:r w:rsidRPr="00B473ED">
        <w:rPr>
          <w:rFonts w:ascii="Times New Roman" w:hAnsi="Times New Roman"/>
          <w:sz w:val="16"/>
          <w:szCs w:val="16"/>
        </w:rPr>
        <w:t xml:space="preserve"> </w:t>
      </w:r>
      <w:r w:rsidRPr="002C2B67">
        <w:rPr>
          <w:rFonts w:ascii="Times New Roman" w:hAnsi="Times New Roman"/>
          <w:i/>
          <w:sz w:val="16"/>
          <w:szCs w:val="16"/>
        </w:rPr>
        <w:t>- Procedura weryfikacji jakości kadry dydaktycznej</w:t>
      </w:r>
      <w:r w:rsidRPr="00B473ED">
        <w:rPr>
          <w:rFonts w:ascii="Times New Roman" w:hAnsi="Times New Roman"/>
          <w:sz w:val="16"/>
          <w:szCs w:val="16"/>
        </w:rPr>
        <w:t xml:space="preserve"> </w:t>
      </w:r>
    </w:p>
    <w:p w14:paraId="21097112" w14:textId="77777777" w:rsidR="001551F6" w:rsidRPr="00252D63" w:rsidRDefault="001551F6" w:rsidP="001551F6">
      <w:pPr>
        <w:spacing w:after="0" w:line="240" w:lineRule="auto"/>
        <w:jc w:val="both"/>
        <w:rPr>
          <w:rFonts w:ascii="Times New Roman" w:hAnsi="Times New Roman"/>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2"/>
        <w:gridCol w:w="7140"/>
      </w:tblGrid>
      <w:tr w:rsidR="001551F6" w:rsidRPr="00627390" w14:paraId="0B3CD56D" w14:textId="77777777" w:rsidTr="001551F6">
        <w:trPr>
          <w:jc w:val="center"/>
        </w:trPr>
        <w:tc>
          <w:tcPr>
            <w:tcW w:w="1951" w:type="dxa"/>
          </w:tcPr>
          <w:p w14:paraId="024378CA" w14:textId="77777777" w:rsidR="001551F6" w:rsidRPr="00627390" w:rsidRDefault="001551F6" w:rsidP="001551F6">
            <w:pPr>
              <w:spacing w:after="0" w:line="240" w:lineRule="auto"/>
              <w:jc w:val="both"/>
              <w:rPr>
                <w:rFonts w:ascii="Times New Roman" w:hAnsi="Times New Roman"/>
                <w:b/>
                <w:sz w:val="16"/>
                <w:szCs w:val="16"/>
              </w:rPr>
            </w:pPr>
            <w:r w:rsidRPr="00627390">
              <w:rPr>
                <w:rFonts w:ascii="Times New Roman" w:hAnsi="Times New Roman"/>
                <w:b/>
                <w:sz w:val="16"/>
                <w:szCs w:val="16"/>
              </w:rPr>
              <w:t>Zakres działań:</w:t>
            </w:r>
          </w:p>
        </w:tc>
        <w:tc>
          <w:tcPr>
            <w:tcW w:w="7337" w:type="dxa"/>
          </w:tcPr>
          <w:p w14:paraId="717D882A" w14:textId="77777777" w:rsidR="009961EB" w:rsidRDefault="001551F6" w:rsidP="009961EB">
            <w:pPr>
              <w:numPr>
                <w:ilvl w:val="0"/>
                <w:numId w:val="23"/>
              </w:numPr>
              <w:spacing w:after="0" w:line="240" w:lineRule="auto"/>
              <w:jc w:val="both"/>
              <w:rPr>
                <w:rFonts w:ascii="Times New Roman" w:hAnsi="Times New Roman"/>
                <w:sz w:val="16"/>
                <w:szCs w:val="16"/>
              </w:rPr>
            </w:pPr>
            <w:r w:rsidRPr="00627390">
              <w:rPr>
                <w:rFonts w:ascii="Times New Roman" w:hAnsi="Times New Roman"/>
                <w:sz w:val="16"/>
                <w:szCs w:val="16"/>
              </w:rPr>
              <w:t xml:space="preserve">Ocenie w szczególności podlega działalność naukowa, dydaktyczna i organizacyjna nauczyciela akademickiego. Okresowa ocena kadry dydaktycznej przeprowadzana jest na podstawie kryteriów określonych w Statucie UMB oraz Zarządzeniu Rektora UMB. </w:t>
            </w:r>
          </w:p>
          <w:p w14:paraId="679E9896" w14:textId="36B532F9" w:rsidR="0087323B" w:rsidRPr="0087323B" w:rsidRDefault="001551F6" w:rsidP="0087323B">
            <w:pPr>
              <w:numPr>
                <w:ilvl w:val="0"/>
                <w:numId w:val="23"/>
              </w:numPr>
              <w:spacing w:after="0" w:line="240" w:lineRule="auto"/>
              <w:jc w:val="both"/>
              <w:rPr>
                <w:rFonts w:ascii="Times New Roman" w:hAnsi="Times New Roman"/>
                <w:sz w:val="16"/>
                <w:szCs w:val="16"/>
              </w:rPr>
            </w:pPr>
            <w:r w:rsidRPr="0087323B">
              <w:rPr>
                <w:rFonts w:ascii="Times New Roman" w:hAnsi="Times New Roman"/>
                <w:sz w:val="16"/>
                <w:szCs w:val="16"/>
              </w:rPr>
              <w:t>Kompetencje merytoryczne kadry dydaktycznej powinny spełniać wymagania umożliwiające kształcenie na danym kierunku studiów.</w:t>
            </w:r>
            <w:r w:rsidR="00A14D8B" w:rsidRPr="0087323B">
              <w:rPr>
                <w:rFonts w:ascii="Times New Roman" w:hAnsi="Times New Roman"/>
                <w:sz w:val="16"/>
                <w:szCs w:val="16"/>
              </w:rPr>
              <w:t xml:space="preserve"> Przy czym w przypadku Szkoły Doktorskiej osoba prowadząca</w:t>
            </w:r>
            <w:r w:rsidR="00A14D8B">
              <w:rPr>
                <w:rFonts w:ascii="Times New Roman" w:hAnsi="Times New Roman"/>
                <w:sz w:val="16"/>
                <w:szCs w:val="16"/>
              </w:rPr>
              <w:t xml:space="preserve"> </w:t>
            </w:r>
            <w:r w:rsidR="00A14D8B" w:rsidRPr="0087323B">
              <w:rPr>
                <w:rFonts w:ascii="Times New Roman" w:hAnsi="Times New Roman"/>
                <w:sz w:val="16"/>
                <w:szCs w:val="16"/>
              </w:rPr>
              <w:t>zajęcia</w:t>
            </w:r>
            <w:r w:rsidR="00A14D8B">
              <w:rPr>
                <w:rFonts w:ascii="Times New Roman" w:hAnsi="Times New Roman"/>
                <w:sz w:val="16"/>
                <w:szCs w:val="16"/>
              </w:rPr>
              <w:t xml:space="preserve"> w jednostkach naukowo-dydaktycznych </w:t>
            </w:r>
            <w:r w:rsidR="00A14D8B" w:rsidRPr="0087323B">
              <w:rPr>
                <w:rFonts w:ascii="Times New Roman" w:hAnsi="Times New Roman"/>
                <w:sz w:val="16"/>
                <w:szCs w:val="16"/>
              </w:rPr>
              <w:t>musi posiadać aktualny (ostatnie 6 lat) dorobek naukow</w:t>
            </w:r>
            <w:r w:rsidR="00A14D8B">
              <w:rPr>
                <w:rFonts w:ascii="Times New Roman" w:hAnsi="Times New Roman"/>
                <w:sz w:val="16"/>
                <w:szCs w:val="16"/>
              </w:rPr>
              <w:t xml:space="preserve">y w zadeklarowanej dyscyplinie oraz </w:t>
            </w:r>
            <w:r w:rsidR="00A14D8B" w:rsidRPr="0087323B">
              <w:rPr>
                <w:rFonts w:ascii="Times New Roman" w:hAnsi="Times New Roman"/>
                <w:sz w:val="16"/>
                <w:szCs w:val="16"/>
              </w:rPr>
              <w:t>stopień naukowy</w:t>
            </w:r>
            <w:r w:rsidR="00A14D8B">
              <w:rPr>
                <w:rFonts w:ascii="Times New Roman" w:hAnsi="Times New Roman"/>
                <w:sz w:val="16"/>
                <w:szCs w:val="16"/>
              </w:rPr>
              <w:t xml:space="preserve"> </w:t>
            </w:r>
            <w:r w:rsidR="00A14D8B" w:rsidRPr="0087323B">
              <w:rPr>
                <w:rFonts w:ascii="Times New Roman" w:hAnsi="Times New Roman"/>
                <w:sz w:val="16"/>
                <w:szCs w:val="16"/>
              </w:rPr>
              <w:t>doktora habilitowanego</w:t>
            </w:r>
            <w:r w:rsidR="00A14D8B">
              <w:rPr>
                <w:rFonts w:ascii="Times New Roman" w:hAnsi="Times New Roman"/>
                <w:sz w:val="16"/>
                <w:szCs w:val="16"/>
              </w:rPr>
              <w:t xml:space="preserve"> lub</w:t>
            </w:r>
            <w:r w:rsidR="00A959C2">
              <w:rPr>
                <w:rFonts w:ascii="Times New Roman" w:hAnsi="Times New Roman"/>
                <w:sz w:val="16"/>
                <w:szCs w:val="16"/>
              </w:rPr>
              <w:t xml:space="preserve"> tytuł</w:t>
            </w:r>
            <w:r w:rsidR="00A14D8B">
              <w:rPr>
                <w:rFonts w:ascii="Times New Roman" w:hAnsi="Times New Roman"/>
                <w:sz w:val="16"/>
                <w:szCs w:val="16"/>
              </w:rPr>
              <w:t xml:space="preserve"> profesora</w:t>
            </w:r>
            <w:r w:rsidR="0087323B" w:rsidRPr="0087323B">
              <w:rPr>
                <w:rFonts w:ascii="Times New Roman" w:hAnsi="Times New Roman"/>
                <w:sz w:val="16"/>
                <w:szCs w:val="16"/>
              </w:rPr>
              <w:t xml:space="preserve">. Jedynie w wyjątkowych (uzasadnionych) przypadkach może to być osoba ze stopniem doktora. </w:t>
            </w:r>
          </w:p>
          <w:p w14:paraId="0D99D15F" w14:textId="533BC478" w:rsidR="001551F6" w:rsidRPr="0087323B" w:rsidRDefault="001551F6" w:rsidP="0087323B">
            <w:pPr>
              <w:numPr>
                <w:ilvl w:val="0"/>
                <w:numId w:val="23"/>
              </w:numPr>
              <w:spacing w:after="0" w:line="240" w:lineRule="auto"/>
              <w:jc w:val="both"/>
              <w:rPr>
                <w:rFonts w:ascii="Times New Roman" w:hAnsi="Times New Roman"/>
                <w:sz w:val="16"/>
                <w:szCs w:val="16"/>
              </w:rPr>
            </w:pPr>
            <w:r w:rsidRPr="0087323B">
              <w:rPr>
                <w:rFonts w:ascii="Times New Roman" w:hAnsi="Times New Roman"/>
                <w:sz w:val="16"/>
                <w:szCs w:val="16"/>
              </w:rPr>
              <w:t>Przy dokonywaniu oceny jakości dydaktyki prowadzącego zajęcia zasięga się opinii studentów</w:t>
            </w:r>
            <w:r w:rsidR="00A57E16" w:rsidRPr="0087323B">
              <w:rPr>
                <w:rFonts w:ascii="Times New Roman" w:hAnsi="Times New Roman"/>
                <w:sz w:val="16"/>
                <w:szCs w:val="16"/>
              </w:rPr>
              <w:t xml:space="preserve"> i doktorantów</w:t>
            </w:r>
            <w:r w:rsidRPr="0087323B">
              <w:rPr>
                <w:rFonts w:ascii="Times New Roman" w:hAnsi="Times New Roman"/>
                <w:sz w:val="16"/>
                <w:szCs w:val="16"/>
              </w:rPr>
              <w:t>.</w:t>
            </w:r>
          </w:p>
          <w:p w14:paraId="6101F09E" w14:textId="3BE5B92D" w:rsidR="001551F6" w:rsidRPr="00627390" w:rsidRDefault="001551F6" w:rsidP="001551F6">
            <w:pPr>
              <w:numPr>
                <w:ilvl w:val="0"/>
                <w:numId w:val="23"/>
              </w:numPr>
              <w:spacing w:after="0" w:line="240" w:lineRule="auto"/>
              <w:jc w:val="both"/>
              <w:rPr>
                <w:rFonts w:ascii="Times New Roman" w:hAnsi="Times New Roman"/>
                <w:sz w:val="16"/>
                <w:szCs w:val="16"/>
              </w:rPr>
            </w:pPr>
            <w:r w:rsidRPr="00627390">
              <w:rPr>
                <w:rFonts w:ascii="Times New Roman" w:hAnsi="Times New Roman"/>
                <w:sz w:val="16"/>
                <w:szCs w:val="16"/>
              </w:rPr>
              <w:t>Ankietyzacja zajęć dydaktycznych (ćwiczeń, seminariów, wykładów) oraz systemu opieki dydakty</w:t>
            </w:r>
            <w:r w:rsidR="00A57E16">
              <w:rPr>
                <w:rFonts w:ascii="Times New Roman" w:hAnsi="Times New Roman"/>
                <w:sz w:val="16"/>
                <w:szCs w:val="16"/>
              </w:rPr>
              <w:t>cznej i naukowej nad studentami i</w:t>
            </w:r>
            <w:r w:rsidRPr="00627390">
              <w:rPr>
                <w:rFonts w:ascii="Times New Roman" w:hAnsi="Times New Roman"/>
                <w:sz w:val="16"/>
                <w:szCs w:val="16"/>
              </w:rPr>
              <w:t xml:space="preserve"> doktorantami ma służyć poznani</w:t>
            </w:r>
            <w:r w:rsidR="00A57E16">
              <w:rPr>
                <w:rFonts w:ascii="Times New Roman" w:hAnsi="Times New Roman"/>
                <w:sz w:val="16"/>
                <w:szCs w:val="16"/>
              </w:rPr>
              <w:t>u opinii studentów i</w:t>
            </w:r>
            <w:r w:rsidRPr="00627390">
              <w:rPr>
                <w:rFonts w:ascii="Times New Roman" w:hAnsi="Times New Roman"/>
                <w:sz w:val="16"/>
                <w:szCs w:val="16"/>
              </w:rPr>
              <w:t xml:space="preserve"> doktorantów na temat zajęć dydaktycznych na UMB oraz osób je prowadzących, a także jakości sprawowanej opieki dydaktycznej i naukowej.</w:t>
            </w:r>
          </w:p>
          <w:p w14:paraId="2278C5B3" w14:textId="76FDBBF3" w:rsidR="001551F6" w:rsidRPr="00627390" w:rsidRDefault="001551F6" w:rsidP="001551F6">
            <w:pPr>
              <w:numPr>
                <w:ilvl w:val="0"/>
                <w:numId w:val="23"/>
              </w:numPr>
              <w:spacing w:after="0" w:line="240" w:lineRule="auto"/>
              <w:jc w:val="both"/>
              <w:rPr>
                <w:rFonts w:ascii="Times New Roman" w:hAnsi="Times New Roman"/>
                <w:color w:val="000000" w:themeColor="text1"/>
                <w:sz w:val="16"/>
                <w:szCs w:val="16"/>
              </w:rPr>
            </w:pPr>
            <w:r w:rsidRPr="00627390">
              <w:rPr>
                <w:rFonts w:ascii="Times New Roman" w:hAnsi="Times New Roman"/>
                <w:sz w:val="16"/>
                <w:szCs w:val="16"/>
              </w:rPr>
              <w:t xml:space="preserve">Ankietyzacji podlegają wszystkie zajęcia dydaktyczne prowadzone na UMB (na wszystkich kierunkach studiów, poziomach i profilach </w:t>
            </w:r>
            <w:r w:rsidR="00DE1A18">
              <w:rPr>
                <w:rFonts w:ascii="Times New Roman" w:hAnsi="Times New Roman"/>
                <w:color w:val="000000" w:themeColor="text1"/>
                <w:sz w:val="16"/>
                <w:szCs w:val="16"/>
              </w:rPr>
              <w:t>oraz na studiach doktoranckich</w:t>
            </w:r>
            <w:r w:rsidRPr="00627390">
              <w:rPr>
                <w:rFonts w:ascii="Times New Roman" w:hAnsi="Times New Roman"/>
                <w:color w:val="000000" w:themeColor="text1"/>
                <w:sz w:val="16"/>
                <w:szCs w:val="16"/>
              </w:rPr>
              <w:t>).</w:t>
            </w:r>
          </w:p>
          <w:p w14:paraId="0E4537E0" w14:textId="596FAEFA" w:rsidR="001551F6" w:rsidRPr="00627390" w:rsidRDefault="001551F6" w:rsidP="001551F6">
            <w:pPr>
              <w:numPr>
                <w:ilvl w:val="0"/>
                <w:numId w:val="23"/>
              </w:numPr>
              <w:spacing w:after="0" w:line="240" w:lineRule="auto"/>
              <w:jc w:val="both"/>
              <w:rPr>
                <w:rFonts w:ascii="Times New Roman" w:hAnsi="Times New Roman"/>
                <w:sz w:val="16"/>
                <w:szCs w:val="16"/>
              </w:rPr>
            </w:pPr>
            <w:r w:rsidRPr="00627390">
              <w:rPr>
                <w:rFonts w:ascii="Times New Roman" w:hAnsi="Times New Roman"/>
                <w:sz w:val="16"/>
                <w:szCs w:val="16"/>
              </w:rPr>
              <w:t>Prowadzone są badania ankietowe, dotyczące opinii prowadzącego o grupie studentów</w:t>
            </w:r>
            <w:r w:rsidR="00A57E16">
              <w:rPr>
                <w:rFonts w:ascii="Times New Roman" w:hAnsi="Times New Roman"/>
                <w:sz w:val="16"/>
                <w:szCs w:val="16"/>
              </w:rPr>
              <w:t xml:space="preserve"> i</w:t>
            </w:r>
            <w:r w:rsidRPr="00627390">
              <w:rPr>
                <w:rFonts w:ascii="Times New Roman" w:hAnsi="Times New Roman"/>
                <w:sz w:val="16"/>
                <w:szCs w:val="16"/>
              </w:rPr>
              <w:t xml:space="preserve"> doktorantów, z którą przeprowadził zajęcia dydaktyczne. Ankiety, są dobrowolne i powinny być przeprowadzane po zakończeniu zajęć (ćwiczeń lub seminariów) z poszczególnych przedmiotów. W przypadku zajęć trwających jeden lub dwa semestry - po zakończeniu jednego lub obu semestrów, chyba, że w trakcie zajęć doszło do zmiany prowadzącego zajęcia.</w:t>
            </w:r>
          </w:p>
          <w:p w14:paraId="107D49AB" w14:textId="77777777" w:rsidR="001551F6" w:rsidRPr="00627390" w:rsidRDefault="001551F6" w:rsidP="001551F6">
            <w:pPr>
              <w:spacing w:after="0" w:line="240" w:lineRule="auto"/>
              <w:ind w:left="360"/>
              <w:jc w:val="both"/>
              <w:rPr>
                <w:rFonts w:ascii="Times New Roman" w:hAnsi="Times New Roman"/>
                <w:sz w:val="16"/>
                <w:szCs w:val="16"/>
              </w:rPr>
            </w:pPr>
            <w:r w:rsidRPr="00627390">
              <w:rPr>
                <w:rFonts w:ascii="Times New Roman" w:hAnsi="Times New Roman"/>
                <w:sz w:val="16"/>
                <w:szCs w:val="16"/>
              </w:rPr>
              <w:t>Wyniki tej ankietyzacji mogą być wykorzystane przy konieczności dokonywania indywidualnej analizy oceny pracownika w sytuacjach spornych.</w:t>
            </w:r>
          </w:p>
          <w:p w14:paraId="317FEEED" w14:textId="77777777" w:rsidR="001551F6" w:rsidRPr="00627390" w:rsidRDefault="001551F6" w:rsidP="001551F6">
            <w:pPr>
              <w:numPr>
                <w:ilvl w:val="0"/>
                <w:numId w:val="23"/>
              </w:numPr>
              <w:spacing w:after="0" w:line="240" w:lineRule="auto"/>
              <w:jc w:val="both"/>
              <w:rPr>
                <w:rFonts w:ascii="Times New Roman" w:hAnsi="Times New Roman"/>
                <w:sz w:val="16"/>
                <w:szCs w:val="16"/>
              </w:rPr>
            </w:pPr>
            <w:r w:rsidRPr="00627390">
              <w:rPr>
                <w:rFonts w:ascii="Times New Roman" w:hAnsi="Times New Roman"/>
                <w:sz w:val="16"/>
                <w:szCs w:val="16"/>
              </w:rPr>
              <w:t>Wyniki ankiety w szczególności służą: okresowej ocenie nauczycieli akademickich, jako jedno z kryteriów branych pod uwagę; do identyfikacji mocnych i słabych stron procesu kształcenia na UMB, w tym jakości systemu opieki dydaktycznej i naukowej; do podjęcia działań naprawczych i doskonalących (indywidualnych i instytucjonalnych), do wyłonienia i nagradzania najlepszych nauczycieli akademickich.</w:t>
            </w:r>
          </w:p>
          <w:p w14:paraId="13FDD0B8" w14:textId="2C9883E3" w:rsidR="001551F6" w:rsidRPr="00627390" w:rsidRDefault="001551F6" w:rsidP="00A57E16">
            <w:pPr>
              <w:numPr>
                <w:ilvl w:val="0"/>
                <w:numId w:val="23"/>
              </w:numPr>
              <w:spacing w:after="0" w:line="240" w:lineRule="auto"/>
              <w:jc w:val="both"/>
              <w:rPr>
                <w:rFonts w:ascii="Times New Roman" w:hAnsi="Times New Roman"/>
                <w:sz w:val="16"/>
                <w:szCs w:val="16"/>
              </w:rPr>
            </w:pPr>
            <w:r w:rsidRPr="00627390">
              <w:rPr>
                <w:rFonts w:ascii="Times New Roman" w:hAnsi="Times New Roman"/>
                <w:sz w:val="16"/>
                <w:szCs w:val="16"/>
              </w:rPr>
              <w:t>Hospitacje zajęć dydaktycznych, obejmujące ocenę merytoryczną zajęć oraz opinię studentów/doktorantów.</w:t>
            </w:r>
          </w:p>
        </w:tc>
      </w:tr>
      <w:tr w:rsidR="001551F6" w:rsidRPr="00627390" w14:paraId="1E8A7446" w14:textId="77777777" w:rsidTr="001551F6">
        <w:trPr>
          <w:jc w:val="center"/>
        </w:trPr>
        <w:tc>
          <w:tcPr>
            <w:tcW w:w="1951" w:type="dxa"/>
          </w:tcPr>
          <w:p w14:paraId="37D45B03" w14:textId="77777777" w:rsidR="001551F6" w:rsidRPr="00627390" w:rsidRDefault="001551F6" w:rsidP="001551F6">
            <w:pPr>
              <w:spacing w:after="0" w:line="240" w:lineRule="auto"/>
              <w:jc w:val="both"/>
              <w:rPr>
                <w:rFonts w:ascii="Times New Roman" w:hAnsi="Times New Roman"/>
                <w:b/>
                <w:sz w:val="16"/>
                <w:szCs w:val="16"/>
              </w:rPr>
            </w:pPr>
            <w:r w:rsidRPr="00627390">
              <w:rPr>
                <w:rFonts w:ascii="Times New Roman" w:hAnsi="Times New Roman"/>
                <w:b/>
                <w:sz w:val="16"/>
                <w:szCs w:val="16"/>
              </w:rPr>
              <w:t>Narzędzia, metody:</w:t>
            </w:r>
          </w:p>
        </w:tc>
        <w:tc>
          <w:tcPr>
            <w:tcW w:w="7337" w:type="dxa"/>
          </w:tcPr>
          <w:p w14:paraId="68B46691" w14:textId="77777777" w:rsidR="001551F6" w:rsidRPr="00627390" w:rsidRDefault="001551F6" w:rsidP="001551F6">
            <w:pPr>
              <w:numPr>
                <w:ilvl w:val="4"/>
                <w:numId w:val="15"/>
              </w:numPr>
              <w:spacing w:after="0" w:line="240" w:lineRule="auto"/>
              <w:ind w:left="317"/>
              <w:jc w:val="both"/>
              <w:rPr>
                <w:rFonts w:ascii="Times New Roman" w:hAnsi="Times New Roman"/>
                <w:sz w:val="16"/>
                <w:szCs w:val="16"/>
              </w:rPr>
            </w:pPr>
            <w:r w:rsidRPr="00627390">
              <w:rPr>
                <w:rFonts w:ascii="Times New Roman" w:hAnsi="Times New Roman"/>
                <w:sz w:val="16"/>
                <w:szCs w:val="16"/>
              </w:rPr>
              <w:t>Okresowa ocena kadry dydaktycznej przeprowadzana jest przez Uczelnianą oraz Wydziałowe Komisje ds. Oceny Kadry na podstawie kryteriów określonych w Statucie UMB oraz Zarządzeniu Rektora UMB.</w:t>
            </w:r>
          </w:p>
          <w:p w14:paraId="6BCFB8C4" w14:textId="73691D04" w:rsidR="001551F6" w:rsidRPr="00627390" w:rsidRDefault="001551F6" w:rsidP="001551F6">
            <w:pPr>
              <w:numPr>
                <w:ilvl w:val="4"/>
                <w:numId w:val="15"/>
              </w:numPr>
              <w:spacing w:after="0" w:line="240" w:lineRule="auto"/>
              <w:ind w:left="317"/>
              <w:rPr>
                <w:rFonts w:ascii="Times New Roman" w:hAnsi="Times New Roman"/>
                <w:sz w:val="16"/>
                <w:szCs w:val="16"/>
              </w:rPr>
            </w:pPr>
            <w:r w:rsidRPr="00627390">
              <w:rPr>
                <w:rFonts w:ascii="Times New Roman" w:hAnsi="Times New Roman"/>
                <w:sz w:val="16"/>
                <w:szCs w:val="16"/>
              </w:rPr>
              <w:t>Bad</w:t>
            </w:r>
            <w:r w:rsidR="00A57E16">
              <w:rPr>
                <w:rFonts w:ascii="Times New Roman" w:hAnsi="Times New Roman"/>
                <w:sz w:val="16"/>
                <w:szCs w:val="16"/>
              </w:rPr>
              <w:t>ania ankietowe opinii studentów i</w:t>
            </w:r>
            <w:r w:rsidRPr="00627390">
              <w:rPr>
                <w:rFonts w:ascii="Times New Roman" w:hAnsi="Times New Roman"/>
                <w:sz w:val="16"/>
                <w:szCs w:val="16"/>
              </w:rPr>
              <w:t xml:space="preserve"> doktorantów.</w:t>
            </w:r>
          </w:p>
          <w:p w14:paraId="1AF02D38" w14:textId="01C9111F" w:rsidR="001551F6" w:rsidRPr="00627390" w:rsidRDefault="001551F6" w:rsidP="001551F6">
            <w:pPr>
              <w:numPr>
                <w:ilvl w:val="4"/>
                <w:numId w:val="15"/>
              </w:numPr>
              <w:spacing w:after="0" w:line="240" w:lineRule="auto"/>
              <w:ind w:left="317"/>
              <w:rPr>
                <w:rFonts w:ascii="Times New Roman" w:hAnsi="Times New Roman"/>
                <w:sz w:val="16"/>
                <w:szCs w:val="16"/>
              </w:rPr>
            </w:pPr>
            <w:r w:rsidRPr="00627390">
              <w:rPr>
                <w:rFonts w:ascii="Times New Roman" w:hAnsi="Times New Roman"/>
                <w:sz w:val="16"/>
                <w:szCs w:val="16"/>
              </w:rPr>
              <w:t xml:space="preserve">Badania ankietowe dotyczące opinii prowadzącego </w:t>
            </w:r>
            <w:r w:rsidR="00A14D8B">
              <w:rPr>
                <w:rFonts w:ascii="Times New Roman" w:hAnsi="Times New Roman"/>
                <w:sz w:val="16"/>
                <w:szCs w:val="16"/>
              </w:rPr>
              <w:t xml:space="preserve">o grupie studentów i </w:t>
            </w:r>
            <w:r w:rsidR="00A57E16">
              <w:rPr>
                <w:rFonts w:ascii="Times New Roman" w:hAnsi="Times New Roman"/>
                <w:sz w:val="16"/>
                <w:szCs w:val="16"/>
              </w:rPr>
              <w:t>doktorantów</w:t>
            </w:r>
            <w:r w:rsidRPr="00627390">
              <w:rPr>
                <w:rFonts w:ascii="Times New Roman" w:hAnsi="Times New Roman"/>
                <w:sz w:val="16"/>
                <w:szCs w:val="16"/>
              </w:rPr>
              <w:t>, z którą przeprowadził zajęcia dydaktyczne, wykorzystywane przy konieczności dokonywania indywidualnej analizy oceny pracownika w sytuacjach spornych.</w:t>
            </w:r>
          </w:p>
          <w:p w14:paraId="0B03741F" w14:textId="77777777" w:rsidR="001551F6" w:rsidRPr="00627390" w:rsidRDefault="001551F6" w:rsidP="001551F6">
            <w:pPr>
              <w:numPr>
                <w:ilvl w:val="4"/>
                <w:numId w:val="15"/>
              </w:numPr>
              <w:spacing w:after="0" w:line="240" w:lineRule="auto"/>
              <w:ind w:left="317"/>
              <w:rPr>
                <w:rFonts w:ascii="Times New Roman" w:hAnsi="Times New Roman"/>
                <w:sz w:val="16"/>
                <w:szCs w:val="16"/>
              </w:rPr>
            </w:pPr>
            <w:r w:rsidRPr="00627390">
              <w:rPr>
                <w:rFonts w:ascii="Times New Roman" w:hAnsi="Times New Roman"/>
                <w:sz w:val="16"/>
                <w:szCs w:val="16"/>
              </w:rPr>
              <w:t>Hospitacje zajęć dydaktycznych.</w:t>
            </w:r>
          </w:p>
        </w:tc>
      </w:tr>
      <w:tr w:rsidR="001551F6" w:rsidRPr="00627390" w14:paraId="195F679A" w14:textId="77777777" w:rsidTr="001551F6">
        <w:trPr>
          <w:jc w:val="center"/>
        </w:trPr>
        <w:tc>
          <w:tcPr>
            <w:tcW w:w="1951" w:type="dxa"/>
          </w:tcPr>
          <w:p w14:paraId="409B5EF2" w14:textId="77777777" w:rsidR="001551F6" w:rsidRPr="00DE1A18" w:rsidRDefault="001551F6" w:rsidP="001551F6">
            <w:pPr>
              <w:spacing w:after="0" w:line="240" w:lineRule="auto"/>
              <w:jc w:val="both"/>
              <w:rPr>
                <w:rFonts w:ascii="Times New Roman" w:hAnsi="Times New Roman"/>
                <w:b/>
                <w:sz w:val="16"/>
                <w:szCs w:val="16"/>
              </w:rPr>
            </w:pPr>
            <w:r w:rsidRPr="00DE1A18">
              <w:rPr>
                <w:rFonts w:ascii="Times New Roman" w:hAnsi="Times New Roman"/>
                <w:b/>
                <w:sz w:val="16"/>
                <w:szCs w:val="16"/>
              </w:rPr>
              <w:t>Współpraca Wydziałowych Zespołów i Wydziałowych Komisji z:</w:t>
            </w:r>
          </w:p>
        </w:tc>
        <w:tc>
          <w:tcPr>
            <w:tcW w:w="7337" w:type="dxa"/>
          </w:tcPr>
          <w:p w14:paraId="239648A0" w14:textId="77777777" w:rsidR="001551F6" w:rsidRPr="00DE1A18" w:rsidRDefault="001551F6" w:rsidP="001551F6">
            <w:pPr>
              <w:spacing w:after="0" w:line="240" w:lineRule="auto"/>
              <w:jc w:val="both"/>
              <w:rPr>
                <w:rFonts w:ascii="Times New Roman" w:hAnsi="Times New Roman"/>
                <w:sz w:val="16"/>
                <w:szCs w:val="16"/>
              </w:rPr>
            </w:pPr>
            <w:r w:rsidRPr="00DE1A18">
              <w:rPr>
                <w:rFonts w:ascii="Times New Roman" w:hAnsi="Times New Roman"/>
                <w:sz w:val="16"/>
                <w:szCs w:val="16"/>
              </w:rPr>
              <w:t>Komisjami ds. Oceny Kadry</w:t>
            </w:r>
          </w:p>
          <w:p w14:paraId="576CEC61" w14:textId="77777777" w:rsidR="001551F6" w:rsidRPr="00DE1A18" w:rsidRDefault="001551F6" w:rsidP="001551F6">
            <w:pPr>
              <w:spacing w:after="0" w:line="240" w:lineRule="auto"/>
              <w:jc w:val="both"/>
              <w:rPr>
                <w:rFonts w:ascii="Times New Roman" w:hAnsi="Times New Roman"/>
                <w:sz w:val="16"/>
                <w:szCs w:val="16"/>
              </w:rPr>
            </w:pPr>
            <w:r w:rsidRPr="00DE1A18">
              <w:rPr>
                <w:rFonts w:ascii="Times New Roman" w:hAnsi="Times New Roman"/>
                <w:sz w:val="16"/>
                <w:szCs w:val="16"/>
              </w:rPr>
              <w:t xml:space="preserve">Działem Informatyki </w:t>
            </w:r>
          </w:p>
          <w:p w14:paraId="08B51F4E" w14:textId="77777777" w:rsidR="001551F6" w:rsidRPr="00DE1A18" w:rsidRDefault="001551F6" w:rsidP="001551F6">
            <w:pPr>
              <w:spacing w:after="0" w:line="240" w:lineRule="auto"/>
              <w:jc w:val="both"/>
              <w:rPr>
                <w:rFonts w:ascii="Times New Roman" w:hAnsi="Times New Roman"/>
                <w:sz w:val="16"/>
                <w:szCs w:val="16"/>
              </w:rPr>
            </w:pPr>
            <w:r w:rsidRPr="00DE1A18">
              <w:rPr>
                <w:rFonts w:ascii="Times New Roman" w:hAnsi="Times New Roman"/>
                <w:sz w:val="16"/>
                <w:szCs w:val="16"/>
              </w:rPr>
              <w:t>Sekcją ds. Planowania i Rozliczania Obciążeń Dydaktycznych</w:t>
            </w:r>
          </w:p>
          <w:p w14:paraId="277EB38D" w14:textId="1EA51D32" w:rsidR="001551F6" w:rsidRPr="00DE1A18" w:rsidRDefault="001551F6" w:rsidP="001551F6">
            <w:pPr>
              <w:spacing w:after="0" w:line="240" w:lineRule="auto"/>
              <w:jc w:val="both"/>
              <w:rPr>
                <w:rFonts w:ascii="Times New Roman" w:hAnsi="Times New Roman"/>
                <w:sz w:val="16"/>
                <w:szCs w:val="16"/>
              </w:rPr>
            </w:pPr>
            <w:r w:rsidRPr="00DE1A18">
              <w:rPr>
                <w:rFonts w:ascii="Times New Roman" w:hAnsi="Times New Roman"/>
                <w:sz w:val="16"/>
                <w:szCs w:val="16"/>
              </w:rPr>
              <w:t>Studentami, Dokto</w:t>
            </w:r>
            <w:r w:rsidR="00A57E16">
              <w:rPr>
                <w:rFonts w:ascii="Times New Roman" w:hAnsi="Times New Roman"/>
                <w:sz w:val="16"/>
                <w:szCs w:val="16"/>
              </w:rPr>
              <w:t>rantami</w:t>
            </w:r>
          </w:p>
          <w:p w14:paraId="42BAF540" w14:textId="77777777" w:rsidR="001551F6" w:rsidRPr="00DE1A18" w:rsidRDefault="001551F6" w:rsidP="001551F6">
            <w:pPr>
              <w:spacing w:after="0" w:line="240" w:lineRule="auto"/>
              <w:jc w:val="both"/>
              <w:rPr>
                <w:rFonts w:ascii="Times New Roman" w:hAnsi="Times New Roman"/>
                <w:sz w:val="16"/>
                <w:szCs w:val="16"/>
              </w:rPr>
            </w:pPr>
            <w:r w:rsidRPr="00DE1A18">
              <w:rPr>
                <w:rFonts w:ascii="Times New Roman" w:hAnsi="Times New Roman"/>
                <w:sz w:val="16"/>
                <w:szCs w:val="16"/>
              </w:rPr>
              <w:t>Kierownikami jednostek dydaktycznych</w:t>
            </w:r>
          </w:p>
        </w:tc>
      </w:tr>
      <w:tr w:rsidR="001551F6" w:rsidRPr="00627390" w14:paraId="7C00A226" w14:textId="77777777" w:rsidTr="001551F6">
        <w:trPr>
          <w:jc w:val="center"/>
        </w:trPr>
        <w:tc>
          <w:tcPr>
            <w:tcW w:w="1951" w:type="dxa"/>
          </w:tcPr>
          <w:p w14:paraId="7C164021" w14:textId="77777777" w:rsidR="001551F6" w:rsidRPr="00627390" w:rsidRDefault="001551F6" w:rsidP="001551F6">
            <w:pPr>
              <w:spacing w:after="0" w:line="240" w:lineRule="auto"/>
              <w:rPr>
                <w:rFonts w:ascii="Times New Roman" w:hAnsi="Times New Roman"/>
                <w:b/>
                <w:sz w:val="16"/>
                <w:szCs w:val="16"/>
              </w:rPr>
            </w:pPr>
            <w:r w:rsidRPr="00627390">
              <w:rPr>
                <w:rFonts w:ascii="Times New Roman" w:hAnsi="Times New Roman"/>
                <w:b/>
                <w:sz w:val="16"/>
                <w:szCs w:val="16"/>
              </w:rPr>
              <w:t>Harmonogram (miesiąc, semestr, rok- częstotliwość):</w:t>
            </w:r>
          </w:p>
        </w:tc>
        <w:tc>
          <w:tcPr>
            <w:tcW w:w="7337" w:type="dxa"/>
            <w:vAlign w:val="center"/>
          </w:tcPr>
          <w:p w14:paraId="7CA7333C" w14:textId="77777777" w:rsidR="001551F6" w:rsidRPr="00627390" w:rsidRDefault="001551F6" w:rsidP="001551F6">
            <w:pPr>
              <w:numPr>
                <w:ilvl w:val="0"/>
                <w:numId w:val="36"/>
              </w:numPr>
              <w:spacing w:after="0" w:line="240" w:lineRule="auto"/>
              <w:ind w:left="317"/>
              <w:contextualSpacing/>
              <w:jc w:val="both"/>
              <w:rPr>
                <w:rFonts w:ascii="Times New Roman" w:hAnsi="Times New Roman"/>
                <w:sz w:val="16"/>
                <w:szCs w:val="16"/>
              </w:rPr>
            </w:pPr>
            <w:r w:rsidRPr="00627390">
              <w:rPr>
                <w:rFonts w:ascii="Times New Roman" w:hAnsi="Times New Roman"/>
                <w:sz w:val="16"/>
                <w:szCs w:val="16"/>
              </w:rPr>
              <w:t>Ocena okresowa osób prowadzących zajęcia wg kryteriów określonych w Statucie UMB.</w:t>
            </w:r>
          </w:p>
          <w:p w14:paraId="356591BD" w14:textId="19A28298" w:rsidR="001551F6" w:rsidRPr="00627390" w:rsidRDefault="001551F6" w:rsidP="001551F6">
            <w:pPr>
              <w:numPr>
                <w:ilvl w:val="0"/>
                <w:numId w:val="36"/>
              </w:numPr>
              <w:spacing w:after="0" w:line="240" w:lineRule="auto"/>
              <w:ind w:left="317"/>
              <w:contextualSpacing/>
              <w:jc w:val="both"/>
              <w:rPr>
                <w:rFonts w:ascii="Times New Roman" w:hAnsi="Times New Roman"/>
                <w:sz w:val="16"/>
                <w:szCs w:val="16"/>
              </w:rPr>
            </w:pPr>
            <w:r w:rsidRPr="00627390">
              <w:rPr>
                <w:rFonts w:ascii="Times New Roman" w:hAnsi="Times New Roman"/>
                <w:sz w:val="16"/>
                <w:szCs w:val="16"/>
              </w:rPr>
              <w:t>Ba</w:t>
            </w:r>
            <w:r w:rsidR="00A57E16">
              <w:rPr>
                <w:rFonts w:ascii="Times New Roman" w:hAnsi="Times New Roman"/>
                <w:sz w:val="16"/>
                <w:szCs w:val="16"/>
              </w:rPr>
              <w:t xml:space="preserve">dania ankietowe opinii studentów i </w:t>
            </w:r>
            <w:r w:rsidRPr="00627390">
              <w:rPr>
                <w:rFonts w:ascii="Times New Roman" w:hAnsi="Times New Roman"/>
                <w:sz w:val="16"/>
                <w:szCs w:val="16"/>
              </w:rPr>
              <w:t>doktorantów:</w:t>
            </w:r>
          </w:p>
          <w:p w14:paraId="1494CCC4" w14:textId="7A03D2E8" w:rsidR="001551F6" w:rsidRPr="00627390" w:rsidRDefault="001551F6" w:rsidP="001551F6">
            <w:pPr>
              <w:spacing w:after="0" w:line="240" w:lineRule="auto"/>
              <w:ind w:left="317"/>
              <w:contextualSpacing/>
              <w:jc w:val="both"/>
              <w:rPr>
                <w:rFonts w:ascii="Times New Roman" w:hAnsi="Times New Roman"/>
                <w:b/>
                <w:sz w:val="16"/>
                <w:szCs w:val="16"/>
              </w:rPr>
            </w:pPr>
            <w:r w:rsidRPr="00627390">
              <w:rPr>
                <w:rFonts w:ascii="Times New Roman" w:hAnsi="Times New Roman"/>
                <w:sz w:val="16"/>
                <w:szCs w:val="16"/>
              </w:rPr>
              <w:t xml:space="preserve"> wypełnianie ankiet dydaktycznych jest dobrowolne, anonimowe i odbywa się w formie elektronicznej po zakończeniu każdego cyklu zajęć dydaktycznych (w przypadku ankietyzacji zajęć dydaktycznych) oraz raz w roku (w przypadku ankiety dotyczącej systemu opieki dydaktycznej i naukowej nad studentami, </w:t>
            </w:r>
            <w:r w:rsidR="00A57E16">
              <w:rPr>
                <w:rFonts w:ascii="Times New Roman" w:hAnsi="Times New Roman"/>
                <w:sz w:val="16"/>
                <w:szCs w:val="16"/>
              </w:rPr>
              <w:t xml:space="preserve">i </w:t>
            </w:r>
            <w:r w:rsidRPr="00627390">
              <w:rPr>
                <w:rFonts w:ascii="Times New Roman" w:hAnsi="Times New Roman"/>
                <w:sz w:val="16"/>
                <w:szCs w:val="16"/>
              </w:rPr>
              <w:t>doktorantami)</w:t>
            </w:r>
            <w:r w:rsidRPr="00627390">
              <w:rPr>
                <w:rFonts w:ascii="Times New Roman" w:hAnsi="Times New Roman"/>
                <w:b/>
                <w:sz w:val="16"/>
                <w:szCs w:val="16"/>
              </w:rPr>
              <w:t>.</w:t>
            </w:r>
          </w:p>
          <w:p w14:paraId="2B802B29" w14:textId="555801CB" w:rsidR="001551F6" w:rsidRPr="00627390" w:rsidRDefault="001551F6" w:rsidP="001551F6">
            <w:pPr>
              <w:numPr>
                <w:ilvl w:val="0"/>
                <w:numId w:val="36"/>
              </w:numPr>
              <w:spacing w:after="0" w:line="240" w:lineRule="auto"/>
              <w:ind w:left="317"/>
              <w:contextualSpacing/>
              <w:jc w:val="both"/>
              <w:rPr>
                <w:rFonts w:ascii="Times New Roman" w:hAnsi="Times New Roman"/>
                <w:sz w:val="16"/>
                <w:szCs w:val="16"/>
              </w:rPr>
            </w:pPr>
            <w:r w:rsidRPr="00627390">
              <w:rPr>
                <w:rFonts w:ascii="Times New Roman" w:hAnsi="Times New Roman"/>
                <w:sz w:val="16"/>
                <w:szCs w:val="16"/>
              </w:rPr>
              <w:t xml:space="preserve">Po zakończeniu zajęć Kierownik jednostki dydaktycznej lub upoważniona przez niego osoba sporządza analizę przeprowadzonych ankiet dotyczących opinii </w:t>
            </w:r>
            <w:r w:rsidR="00A57E16">
              <w:rPr>
                <w:rFonts w:ascii="Times New Roman" w:hAnsi="Times New Roman"/>
                <w:sz w:val="16"/>
                <w:szCs w:val="16"/>
              </w:rPr>
              <w:t>prowadzących o grupie studentów i</w:t>
            </w:r>
            <w:r w:rsidRPr="00627390">
              <w:rPr>
                <w:rFonts w:ascii="Times New Roman" w:hAnsi="Times New Roman"/>
                <w:sz w:val="16"/>
                <w:szCs w:val="16"/>
              </w:rPr>
              <w:t xml:space="preserve"> doktorantów, z którą przeprowadzili zajęcia dydaktyczne, a następnie podsumowanie wyników jest przekazywane Dziekanowi Wydziału do dnia 30 czerwca każdego roku akademickiego.</w:t>
            </w:r>
          </w:p>
          <w:p w14:paraId="6F0480F5" w14:textId="77777777" w:rsidR="001551F6" w:rsidRPr="00627390" w:rsidRDefault="001551F6" w:rsidP="001551F6">
            <w:pPr>
              <w:numPr>
                <w:ilvl w:val="0"/>
                <w:numId w:val="36"/>
              </w:numPr>
              <w:spacing w:after="0" w:line="240" w:lineRule="auto"/>
              <w:ind w:left="317"/>
              <w:contextualSpacing/>
              <w:jc w:val="both"/>
              <w:rPr>
                <w:rFonts w:ascii="Times New Roman" w:hAnsi="Times New Roman"/>
                <w:sz w:val="16"/>
                <w:szCs w:val="16"/>
              </w:rPr>
            </w:pPr>
            <w:r w:rsidRPr="00627390">
              <w:rPr>
                <w:rFonts w:ascii="Times New Roman" w:hAnsi="Times New Roman"/>
                <w:sz w:val="16"/>
                <w:szCs w:val="16"/>
              </w:rPr>
              <w:t>Hospitacje zajęć dydaktycznych do dnia 30 maja przeprowadzają nauczyciele akademiccy, wyznaczeni przez Przewodniczącego Wydziałowego Zespołu przy czym w skład Zespołu Hospitującego nie mogą wchodzić osoby zatrudnione w tej samej jednostce organizacyjnej co osoba hospitowana.</w:t>
            </w:r>
          </w:p>
          <w:p w14:paraId="1AD438A2" w14:textId="71F1A733" w:rsidR="001551F6" w:rsidRPr="00627390" w:rsidRDefault="001551F6" w:rsidP="001551F6">
            <w:pPr>
              <w:spacing w:after="0" w:line="240" w:lineRule="auto"/>
              <w:ind w:left="360"/>
              <w:jc w:val="both"/>
              <w:rPr>
                <w:rFonts w:ascii="Times New Roman" w:hAnsi="Times New Roman"/>
                <w:sz w:val="16"/>
                <w:szCs w:val="16"/>
                <w:highlight w:val="yellow"/>
              </w:rPr>
            </w:pPr>
            <w:r w:rsidRPr="00627390">
              <w:rPr>
                <w:rFonts w:ascii="Times New Roman" w:hAnsi="Times New Roman"/>
                <w:sz w:val="16"/>
                <w:szCs w:val="16"/>
              </w:rPr>
              <w:t xml:space="preserve">  Hospitacji podlegają wszyscy nauczyciele akademiccy niezależnie od stażu pracy </w:t>
            </w:r>
            <w:r w:rsidR="00404D9B">
              <w:rPr>
                <w:rFonts w:ascii="Times New Roman" w:hAnsi="Times New Roman"/>
                <w:sz w:val="16"/>
                <w:szCs w:val="16"/>
              </w:rPr>
              <w:t>i formy zatrudnienia, przy czym</w:t>
            </w:r>
            <w:r w:rsidRPr="00627390">
              <w:rPr>
                <w:rFonts w:ascii="Times New Roman" w:hAnsi="Times New Roman"/>
                <w:sz w:val="16"/>
                <w:szCs w:val="16"/>
              </w:rPr>
              <w:t xml:space="preserve"> szczegółowe zasady hospitacji zostaną wskazane przez Wydziałowe Zespoły w Regulaminie hospitacji zajęć dydaktycznych  </w:t>
            </w:r>
          </w:p>
          <w:p w14:paraId="5A8D5B9E" w14:textId="1B6150B3" w:rsidR="001551F6" w:rsidRPr="00627390" w:rsidRDefault="00404D9B" w:rsidP="007477E1">
            <w:pPr>
              <w:spacing w:after="0" w:line="240" w:lineRule="auto"/>
              <w:ind w:left="357"/>
              <w:contextualSpacing/>
              <w:jc w:val="both"/>
              <w:rPr>
                <w:rFonts w:ascii="Times New Roman" w:hAnsi="Times New Roman"/>
                <w:b/>
                <w:sz w:val="16"/>
                <w:szCs w:val="16"/>
              </w:rPr>
            </w:pPr>
            <w:r>
              <w:rPr>
                <w:rFonts w:ascii="Times New Roman" w:hAnsi="Times New Roman"/>
                <w:sz w:val="16"/>
                <w:szCs w:val="16"/>
              </w:rPr>
              <w:t xml:space="preserve">Zajęcia mogą być </w:t>
            </w:r>
            <w:r w:rsidR="001551F6" w:rsidRPr="00627390">
              <w:rPr>
                <w:rFonts w:ascii="Times New Roman" w:hAnsi="Times New Roman"/>
                <w:sz w:val="16"/>
                <w:szCs w:val="16"/>
              </w:rPr>
              <w:t xml:space="preserve">hospitowane </w:t>
            </w:r>
            <w:bookmarkStart w:id="0" w:name="_GoBack"/>
            <w:bookmarkEnd w:id="0"/>
            <w:r w:rsidR="001551F6" w:rsidRPr="00627390">
              <w:rPr>
                <w:rFonts w:ascii="Times New Roman" w:hAnsi="Times New Roman"/>
                <w:color w:val="000000"/>
                <w:sz w:val="16"/>
                <w:szCs w:val="16"/>
              </w:rPr>
              <w:t xml:space="preserve"> na własną prośbę osoby prowadzącej zajęcia oraz przy uzyskaniu oceny negatywnej w ponad 50% ankiet, wypełnianych w danym roku akademickim przez studentów/doktorantów po zakończeniu cyklu zajęć z przedmiotu, przy czym hospitacja jest przeprowadzona w przyp</w:t>
            </w:r>
            <w:r w:rsidR="00652509">
              <w:rPr>
                <w:rFonts w:ascii="Times New Roman" w:hAnsi="Times New Roman"/>
                <w:color w:val="000000"/>
                <w:sz w:val="16"/>
                <w:szCs w:val="16"/>
              </w:rPr>
              <w:t xml:space="preserve">adku </w:t>
            </w:r>
            <w:r w:rsidR="001551F6" w:rsidRPr="00627390">
              <w:rPr>
                <w:rFonts w:ascii="Times New Roman" w:hAnsi="Times New Roman"/>
                <w:color w:val="000000"/>
                <w:sz w:val="16"/>
                <w:szCs w:val="16"/>
              </w:rPr>
              <w:t xml:space="preserve">gdy w ankietyzacji wzięło udział </w:t>
            </w:r>
            <w:r w:rsidR="001551F6" w:rsidRPr="00627390">
              <w:rPr>
                <w:rFonts w:ascii="Times New Roman" w:hAnsi="Times New Roman"/>
                <w:sz w:val="16"/>
                <w:szCs w:val="16"/>
              </w:rPr>
              <w:t xml:space="preserve">co najmniej </w:t>
            </w:r>
            <w:r w:rsidR="001551F6" w:rsidRPr="00627390">
              <w:rPr>
                <w:rFonts w:ascii="Times New Roman" w:hAnsi="Times New Roman"/>
                <w:color w:val="000000"/>
                <w:sz w:val="16"/>
                <w:szCs w:val="16"/>
              </w:rPr>
              <w:t xml:space="preserve">50% uprawnionych, z którymi dana osoba przeprowadziła zajęcia w weryfikowanym roku akademickim.                                                                                                              </w:t>
            </w:r>
          </w:p>
        </w:tc>
      </w:tr>
      <w:tr w:rsidR="001551F6" w:rsidRPr="00627390" w14:paraId="27758300" w14:textId="77777777" w:rsidTr="001551F6">
        <w:trPr>
          <w:jc w:val="center"/>
        </w:trPr>
        <w:tc>
          <w:tcPr>
            <w:tcW w:w="1951" w:type="dxa"/>
          </w:tcPr>
          <w:p w14:paraId="3F597F45" w14:textId="77777777" w:rsidR="001551F6" w:rsidRPr="00627390" w:rsidRDefault="001551F6" w:rsidP="001551F6">
            <w:pPr>
              <w:spacing w:after="0" w:line="240" w:lineRule="auto"/>
              <w:jc w:val="both"/>
              <w:rPr>
                <w:rFonts w:ascii="Times New Roman" w:hAnsi="Times New Roman"/>
                <w:b/>
                <w:sz w:val="16"/>
                <w:szCs w:val="16"/>
              </w:rPr>
            </w:pPr>
            <w:r w:rsidRPr="00627390">
              <w:rPr>
                <w:rFonts w:ascii="Times New Roman" w:hAnsi="Times New Roman"/>
                <w:b/>
                <w:sz w:val="16"/>
                <w:szCs w:val="16"/>
              </w:rPr>
              <w:t>Dokumenty końcowe i termin realizacji:</w:t>
            </w:r>
          </w:p>
        </w:tc>
        <w:tc>
          <w:tcPr>
            <w:tcW w:w="7337" w:type="dxa"/>
          </w:tcPr>
          <w:p w14:paraId="67745075" w14:textId="77777777" w:rsidR="001551F6" w:rsidRPr="00627390" w:rsidRDefault="001551F6" w:rsidP="001551F6">
            <w:pPr>
              <w:numPr>
                <w:ilvl w:val="0"/>
                <w:numId w:val="61"/>
              </w:numPr>
              <w:spacing w:after="0" w:line="240" w:lineRule="auto"/>
              <w:jc w:val="both"/>
              <w:rPr>
                <w:rFonts w:ascii="Times New Roman" w:hAnsi="Times New Roman"/>
                <w:color w:val="000000"/>
                <w:sz w:val="16"/>
                <w:szCs w:val="16"/>
              </w:rPr>
            </w:pPr>
            <w:r w:rsidRPr="00627390">
              <w:rPr>
                <w:rFonts w:ascii="Times New Roman" w:hAnsi="Times New Roman"/>
                <w:color w:val="000000"/>
                <w:sz w:val="16"/>
                <w:szCs w:val="16"/>
              </w:rPr>
              <w:t xml:space="preserve">Ocena okresowa osób prowadzących zajęcia wg kryteriów określonych w Statucie UMB – dokument końcowy z Komisji ds. Oceny Kadry. </w:t>
            </w:r>
          </w:p>
          <w:p w14:paraId="743F82E6" w14:textId="77777777" w:rsidR="001551F6" w:rsidRPr="00627390" w:rsidRDefault="001551F6" w:rsidP="001551F6">
            <w:pPr>
              <w:numPr>
                <w:ilvl w:val="0"/>
                <w:numId w:val="61"/>
              </w:numPr>
              <w:spacing w:after="0" w:line="240" w:lineRule="auto"/>
              <w:jc w:val="both"/>
              <w:rPr>
                <w:rFonts w:ascii="Times New Roman" w:hAnsi="Times New Roman"/>
                <w:color w:val="000000"/>
                <w:sz w:val="16"/>
                <w:szCs w:val="16"/>
              </w:rPr>
            </w:pPr>
            <w:r w:rsidRPr="00627390">
              <w:rPr>
                <w:rFonts w:ascii="Times New Roman" w:hAnsi="Times New Roman"/>
                <w:sz w:val="16"/>
                <w:szCs w:val="16"/>
              </w:rPr>
              <w:t>Szczegółowe wyniki ankiet będą przekazywane wraz z ich opracowaniem</w:t>
            </w:r>
            <w:r w:rsidRPr="00627390">
              <w:rPr>
                <w:rFonts w:ascii="Times New Roman" w:hAnsi="Times New Roman"/>
                <w:color w:val="000000"/>
                <w:sz w:val="16"/>
                <w:szCs w:val="16"/>
              </w:rPr>
              <w:t xml:space="preserve"> do dnia 30 czerwca z Działu Informatyki (dane dotyczące Wydziałów) oraz do </w:t>
            </w:r>
            <w:r w:rsidRPr="00DE1A18">
              <w:rPr>
                <w:rFonts w:ascii="Times New Roman" w:hAnsi="Times New Roman"/>
                <w:sz w:val="16"/>
                <w:szCs w:val="16"/>
              </w:rPr>
              <w:t>Sekcji ds. Planowania i Rozliczania Obciążeń Dydaktycznych,</w:t>
            </w:r>
            <w:r w:rsidRPr="00DE1A18">
              <w:rPr>
                <w:rFonts w:ascii="Times New Roman" w:hAnsi="Times New Roman"/>
                <w:color w:val="000000"/>
                <w:sz w:val="16"/>
                <w:szCs w:val="16"/>
              </w:rPr>
              <w:t xml:space="preserve"> a następnie </w:t>
            </w:r>
            <w:r w:rsidRPr="00DE1A18">
              <w:rPr>
                <w:rFonts w:ascii="Times New Roman" w:hAnsi="Times New Roman"/>
                <w:sz w:val="16"/>
                <w:szCs w:val="16"/>
              </w:rPr>
              <w:t>Przewodniczącego U</w:t>
            </w:r>
            <w:r w:rsidRPr="00DE1A18">
              <w:rPr>
                <w:rFonts w:ascii="Times New Roman" w:hAnsi="Times New Roman"/>
                <w:color w:val="000000"/>
                <w:sz w:val="16"/>
                <w:szCs w:val="16"/>
              </w:rPr>
              <w:t>czelnianego Zespołu (dane dotyczące całej Uczelni) i zawarte zostaną w raportach z przeglądu jakości kształcenia</w:t>
            </w:r>
            <w:r w:rsidRPr="00627390">
              <w:rPr>
                <w:rFonts w:ascii="Times New Roman" w:hAnsi="Times New Roman"/>
                <w:color w:val="000000"/>
                <w:sz w:val="16"/>
                <w:szCs w:val="16"/>
              </w:rPr>
              <w:t xml:space="preserve"> (raporcie końcowym Wydziałowej Komisji ds. Zapewnienia i Doskonalenia Jakości Kształcenia, przedstawianym Radzie Wydziału do dnia 30 września oraz raporcie podsumowującym z przeglądu jakości kształcenia Uczelnianego Zespołu, przedstawianym Senatowi do dnia 30 grudnia).</w:t>
            </w:r>
          </w:p>
          <w:p w14:paraId="438DAF0F" w14:textId="30C3C168" w:rsidR="001551F6" w:rsidRPr="00627390" w:rsidRDefault="001551F6" w:rsidP="001551F6">
            <w:pPr>
              <w:numPr>
                <w:ilvl w:val="0"/>
                <w:numId w:val="61"/>
              </w:numPr>
              <w:spacing w:after="0" w:line="240" w:lineRule="auto"/>
              <w:jc w:val="both"/>
              <w:rPr>
                <w:rFonts w:ascii="Times New Roman" w:hAnsi="Times New Roman"/>
                <w:color w:val="000000"/>
                <w:sz w:val="16"/>
                <w:szCs w:val="16"/>
              </w:rPr>
            </w:pPr>
            <w:r w:rsidRPr="00627390">
              <w:rPr>
                <w:rFonts w:ascii="Times New Roman" w:hAnsi="Times New Roman"/>
                <w:color w:val="000000"/>
                <w:sz w:val="16"/>
                <w:szCs w:val="16"/>
              </w:rPr>
              <w:t xml:space="preserve">Podsumowanie wyników opinii </w:t>
            </w:r>
            <w:r w:rsidR="00A57E16">
              <w:rPr>
                <w:rFonts w:ascii="Times New Roman" w:hAnsi="Times New Roman"/>
                <w:color w:val="000000"/>
                <w:sz w:val="16"/>
                <w:szCs w:val="16"/>
              </w:rPr>
              <w:t>prowadzących o grupie studentów i doktorantów</w:t>
            </w:r>
            <w:r w:rsidRPr="00627390">
              <w:rPr>
                <w:rFonts w:ascii="Times New Roman" w:hAnsi="Times New Roman"/>
                <w:color w:val="000000"/>
                <w:sz w:val="16"/>
                <w:szCs w:val="16"/>
              </w:rPr>
              <w:t>, z którymi przeprowadzili zajęcia dydaktyczne, przekazuje Kierownik jednostki dydaktycznej lub osoba przez niego upoważniona Dziekanowi Wydziału do dnia 30 czerwca każdego roku akademickiego.</w:t>
            </w:r>
          </w:p>
          <w:p w14:paraId="2D81B5E1" w14:textId="77777777" w:rsidR="001551F6" w:rsidRPr="00627390" w:rsidRDefault="001551F6" w:rsidP="001551F6">
            <w:pPr>
              <w:numPr>
                <w:ilvl w:val="0"/>
                <w:numId w:val="61"/>
              </w:numPr>
              <w:spacing w:after="0" w:line="240" w:lineRule="auto"/>
              <w:jc w:val="both"/>
              <w:rPr>
                <w:rFonts w:ascii="Times New Roman" w:hAnsi="Times New Roman"/>
                <w:sz w:val="16"/>
                <w:szCs w:val="16"/>
              </w:rPr>
            </w:pPr>
            <w:r w:rsidRPr="00627390">
              <w:rPr>
                <w:rFonts w:ascii="Times New Roman" w:hAnsi="Times New Roman"/>
                <w:color w:val="000000"/>
                <w:sz w:val="16"/>
                <w:szCs w:val="16"/>
              </w:rPr>
              <w:t>Bieżąca analiza hospitacji jest dokonywana przez Koordynatorów grup roboczych Wydziałowych Zespołów lub Przewodniczących Wydziałowych Zespołów, a następnie w postaci raportu zbiorczego hospitacji (RzH) jest przedstawiana całościowa analiza danych przez Wydziałowy Zespół Wydziałowym Komisjom ds. Zapewnienia i Doskonalenia Jakości Kształcenia do dnia 30 czerwca. Następnie Wydziałowa Komisja sporządza raport końcowy hospitacji zajęć dydaktycznych (RkH), a wnioski przedstawia Radzie Wydziału w raporcie końcowym (RK) z przeglądu jakości kształcenia do dnia 30 września. Po zatwierdzeniu raportu Wydziałowej Komisji prze</w:t>
            </w:r>
            <w:r w:rsidRPr="00627390">
              <w:rPr>
                <w:rFonts w:ascii="Times New Roman" w:hAnsi="Times New Roman"/>
                <w:sz w:val="16"/>
                <w:szCs w:val="16"/>
              </w:rPr>
              <w:t xml:space="preserve">z Radę Wydziału jest on przedstawiany Uczelnianemu Zespołowi do dnia 15 października. Dalsze postępowanie jest określone </w:t>
            </w:r>
            <w:r w:rsidRPr="00627390">
              <w:rPr>
                <w:rFonts w:ascii="Times New Roman" w:hAnsi="Times New Roman"/>
                <w:color w:val="000000"/>
                <w:sz w:val="16"/>
                <w:szCs w:val="16"/>
              </w:rPr>
              <w:t xml:space="preserve">w § 6 </w:t>
            </w:r>
            <w:r w:rsidRPr="00627390">
              <w:rPr>
                <w:rFonts w:ascii="Times New Roman" w:hAnsi="Times New Roman"/>
                <w:sz w:val="16"/>
                <w:szCs w:val="16"/>
              </w:rPr>
              <w:t xml:space="preserve">Uchwały. </w:t>
            </w:r>
          </w:p>
          <w:p w14:paraId="642B5400" w14:textId="77777777" w:rsidR="001551F6" w:rsidRPr="00627390" w:rsidRDefault="001551F6" w:rsidP="001551F6">
            <w:pPr>
              <w:spacing w:after="0" w:line="240" w:lineRule="auto"/>
              <w:contextualSpacing/>
              <w:jc w:val="both"/>
              <w:rPr>
                <w:rFonts w:ascii="Times New Roman" w:hAnsi="Times New Roman"/>
                <w:sz w:val="16"/>
                <w:szCs w:val="16"/>
              </w:rPr>
            </w:pPr>
            <w:r w:rsidRPr="00627390">
              <w:rPr>
                <w:rFonts w:ascii="Times New Roman" w:hAnsi="Times New Roman"/>
                <w:sz w:val="16"/>
                <w:szCs w:val="16"/>
              </w:rPr>
              <w:t xml:space="preserve">         Uchwała Rady Wydziału.</w:t>
            </w:r>
          </w:p>
          <w:p w14:paraId="6D4266FA" w14:textId="77777777" w:rsidR="001551F6" w:rsidRPr="00627390" w:rsidRDefault="001551F6" w:rsidP="001551F6">
            <w:pPr>
              <w:spacing w:after="0" w:line="240" w:lineRule="auto"/>
              <w:contextualSpacing/>
              <w:jc w:val="both"/>
              <w:rPr>
                <w:rFonts w:ascii="Times New Roman" w:hAnsi="Times New Roman"/>
                <w:sz w:val="16"/>
                <w:szCs w:val="16"/>
              </w:rPr>
            </w:pPr>
          </w:p>
        </w:tc>
      </w:tr>
      <w:tr w:rsidR="001551F6" w:rsidRPr="00627390" w14:paraId="7E4B0F3D" w14:textId="77777777" w:rsidTr="001551F6">
        <w:trPr>
          <w:jc w:val="center"/>
        </w:trPr>
        <w:tc>
          <w:tcPr>
            <w:tcW w:w="1951" w:type="dxa"/>
          </w:tcPr>
          <w:p w14:paraId="622F6C57" w14:textId="77777777" w:rsidR="001551F6" w:rsidRPr="00627390" w:rsidRDefault="001551F6" w:rsidP="001551F6">
            <w:pPr>
              <w:spacing w:after="0" w:line="240" w:lineRule="auto"/>
              <w:rPr>
                <w:rFonts w:ascii="Times New Roman" w:hAnsi="Times New Roman"/>
                <w:b/>
                <w:sz w:val="16"/>
                <w:szCs w:val="16"/>
              </w:rPr>
            </w:pPr>
            <w:r w:rsidRPr="00627390">
              <w:rPr>
                <w:rFonts w:ascii="Times New Roman" w:hAnsi="Times New Roman"/>
                <w:b/>
                <w:sz w:val="16"/>
                <w:szCs w:val="16"/>
              </w:rPr>
              <w:t>Wdrażanie działań naprawczych:</w:t>
            </w:r>
          </w:p>
        </w:tc>
        <w:tc>
          <w:tcPr>
            <w:tcW w:w="7337" w:type="dxa"/>
          </w:tcPr>
          <w:p w14:paraId="505C4189" w14:textId="77777777" w:rsidR="001551F6" w:rsidRPr="00627390" w:rsidRDefault="001551F6" w:rsidP="001551F6">
            <w:pPr>
              <w:spacing w:after="0" w:line="240" w:lineRule="auto"/>
              <w:jc w:val="both"/>
              <w:rPr>
                <w:rFonts w:ascii="Times New Roman" w:hAnsi="Times New Roman"/>
                <w:color w:val="000000"/>
                <w:sz w:val="16"/>
                <w:szCs w:val="16"/>
              </w:rPr>
            </w:pPr>
            <w:r w:rsidRPr="00627390">
              <w:rPr>
                <w:rFonts w:ascii="Times New Roman" w:hAnsi="Times New Roman"/>
                <w:color w:val="000000"/>
                <w:sz w:val="16"/>
                <w:szCs w:val="16"/>
              </w:rPr>
              <w:t>Propozycje działań naprawczych, korygujących i doskonalących System Jakości Kształcenia na Wydziale (w tym zmiany dotyczące poprawy jakości kadry dydaktycznej), powinny być zawarte w ww. raportach (Wydziałowego Zespołu i Wydziałowej Komisji).</w:t>
            </w:r>
          </w:p>
        </w:tc>
      </w:tr>
      <w:tr w:rsidR="001551F6" w:rsidRPr="00627390" w14:paraId="68F9B3F9" w14:textId="77777777" w:rsidTr="001551F6">
        <w:trPr>
          <w:jc w:val="center"/>
        </w:trPr>
        <w:tc>
          <w:tcPr>
            <w:tcW w:w="1951" w:type="dxa"/>
          </w:tcPr>
          <w:p w14:paraId="20949BA3" w14:textId="77777777" w:rsidR="001551F6" w:rsidRPr="00627390" w:rsidRDefault="001551F6" w:rsidP="001551F6">
            <w:pPr>
              <w:spacing w:after="0" w:line="240" w:lineRule="auto"/>
              <w:jc w:val="both"/>
              <w:rPr>
                <w:rFonts w:ascii="Times New Roman" w:hAnsi="Times New Roman"/>
                <w:b/>
                <w:sz w:val="16"/>
                <w:szCs w:val="16"/>
              </w:rPr>
            </w:pPr>
            <w:r w:rsidRPr="00627390">
              <w:rPr>
                <w:rFonts w:ascii="Times New Roman" w:hAnsi="Times New Roman"/>
                <w:b/>
                <w:sz w:val="16"/>
                <w:szCs w:val="16"/>
              </w:rPr>
              <w:t>Podstawa prawna:</w:t>
            </w:r>
          </w:p>
        </w:tc>
        <w:tc>
          <w:tcPr>
            <w:tcW w:w="7337" w:type="dxa"/>
          </w:tcPr>
          <w:p w14:paraId="00237517" w14:textId="060A8360" w:rsidR="00587F45" w:rsidRPr="000956C6" w:rsidRDefault="00587F45" w:rsidP="00587F45">
            <w:pPr>
              <w:spacing w:after="0" w:line="240" w:lineRule="auto"/>
              <w:jc w:val="both"/>
              <w:rPr>
                <w:rFonts w:ascii="Times New Roman" w:hAnsi="Times New Roman"/>
                <w:sz w:val="15"/>
                <w:szCs w:val="15"/>
              </w:rPr>
            </w:pPr>
            <w:r w:rsidRPr="00587F45">
              <w:rPr>
                <w:rFonts w:ascii="Times New Roman" w:hAnsi="Times New Roman"/>
                <w:sz w:val="15"/>
                <w:szCs w:val="15"/>
              </w:rPr>
              <w:t xml:space="preserve">Uchwała nr </w:t>
            </w:r>
            <w:r w:rsidR="000956C6">
              <w:rPr>
                <w:rFonts w:ascii="Times New Roman" w:hAnsi="Times New Roman"/>
                <w:sz w:val="15"/>
                <w:szCs w:val="15"/>
              </w:rPr>
              <w:t>102/2019</w:t>
            </w:r>
            <w:r w:rsidR="00404D9B">
              <w:rPr>
                <w:rFonts w:ascii="Times New Roman" w:hAnsi="Times New Roman"/>
                <w:sz w:val="15"/>
                <w:szCs w:val="15"/>
              </w:rPr>
              <w:t xml:space="preserve"> </w:t>
            </w:r>
            <w:r w:rsidRPr="00587F45">
              <w:rPr>
                <w:rFonts w:ascii="Times New Roman" w:hAnsi="Times New Roman"/>
                <w:sz w:val="15"/>
                <w:szCs w:val="15"/>
              </w:rPr>
              <w:t>Senatu Uniwersytetu Medycznego</w:t>
            </w:r>
            <w:r w:rsidR="000956C6">
              <w:rPr>
                <w:rFonts w:ascii="Times New Roman" w:hAnsi="Times New Roman"/>
                <w:sz w:val="15"/>
                <w:szCs w:val="15"/>
              </w:rPr>
              <w:t xml:space="preserve"> w Białymstoku z dnia 28.11.2019</w:t>
            </w:r>
            <w:r w:rsidRPr="00587F45">
              <w:rPr>
                <w:rFonts w:ascii="Times New Roman" w:hAnsi="Times New Roman"/>
                <w:sz w:val="15"/>
                <w:szCs w:val="15"/>
              </w:rPr>
              <w:t xml:space="preserve"> r. </w:t>
            </w:r>
          </w:p>
          <w:p w14:paraId="6B4FA1A9" w14:textId="77777777" w:rsidR="001551F6" w:rsidRPr="00627390" w:rsidRDefault="001551F6" w:rsidP="001551F6">
            <w:pPr>
              <w:spacing w:after="0" w:line="240" w:lineRule="auto"/>
              <w:jc w:val="both"/>
              <w:rPr>
                <w:rFonts w:ascii="Times New Roman" w:hAnsi="Times New Roman"/>
                <w:color w:val="000000"/>
                <w:sz w:val="16"/>
                <w:szCs w:val="16"/>
              </w:rPr>
            </w:pPr>
            <w:r w:rsidRPr="00627390">
              <w:rPr>
                <w:rFonts w:ascii="Times New Roman" w:hAnsi="Times New Roman"/>
                <w:color w:val="000000"/>
                <w:sz w:val="16"/>
                <w:szCs w:val="16"/>
              </w:rPr>
              <w:t>Regulamin Działania Systemu Zapewnienia i Doskonalenia Jakości Kształcenia w Uniwers</w:t>
            </w:r>
            <w:r>
              <w:rPr>
                <w:rFonts w:ascii="Times New Roman" w:hAnsi="Times New Roman"/>
                <w:color w:val="000000"/>
                <w:sz w:val="16"/>
                <w:szCs w:val="16"/>
              </w:rPr>
              <w:t>ytecie Medycznym w Białymstoku.</w:t>
            </w:r>
          </w:p>
        </w:tc>
      </w:tr>
    </w:tbl>
    <w:p w14:paraId="4E7A4F1E" w14:textId="77777777" w:rsidR="001551F6" w:rsidRPr="00627390" w:rsidRDefault="001551F6" w:rsidP="001551F6">
      <w:pPr>
        <w:spacing w:after="0" w:line="240" w:lineRule="auto"/>
        <w:jc w:val="both"/>
        <w:rPr>
          <w:rFonts w:ascii="Times New Roman" w:hAnsi="Times New Roman"/>
          <w:b/>
          <w:sz w:val="16"/>
          <w:szCs w:val="16"/>
        </w:rPr>
      </w:pPr>
    </w:p>
    <w:p w14:paraId="0F62E843" w14:textId="7FF597D5" w:rsidR="000956C6" w:rsidRDefault="001551F6" w:rsidP="00942D3F">
      <w:pPr>
        <w:spacing w:after="0" w:line="240" w:lineRule="auto"/>
        <w:ind w:left="7080"/>
        <w:jc w:val="right"/>
        <w:outlineLvl w:val="1"/>
        <w:rPr>
          <w:rFonts w:ascii="Times New Roman" w:eastAsia="Times New Roman" w:hAnsi="Times New Roman"/>
          <w:b/>
          <w:sz w:val="16"/>
          <w:szCs w:val="16"/>
          <w:lang w:eastAsia="x-none"/>
        </w:rPr>
      </w:pPr>
      <w:r w:rsidRPr="00252D63">
        <w:rPr>
          <w:rFonts w:ascii="Times New Roman" w:eastAsia="Times New Roman" w:hAnsi="Times New Roman"/>
          <w:b/>
          <w:sz w:val="16"/>
          <w:szCs w:val="16"/>
          <w:lang w:val="x-none" w:eastAsia="x-none"/>
        </w:rPr>
        <w:br w:type="page"/>
      </w:r>
    </w:p>
    <w:p w14:paraId="11944446" w14:textId="77777777" w:rsidR="00D1585E" w:rsidRPr="00252D63" w:rsidRDefault="00D1585E" w:rsidP="00D1585E">
      <w:pPr>
        <w:spacing w:after="0" w:line="240" w:lineRule="auto"/>
        <w:jc w:val="right"/>
        <w:outlineLvl w:val="1"/>
        <w:rPr>
          <w:rFonts w:ascii="Times New Roman" w:hAnsi="Times New Roman"/>
          <w:sz w:val="16"/>
          <w:szCs w:val="16"/>
        </w:rPr>
      </w:pPr>
      <w:r w:rsidRPr="002C2B67">
        <w:rPr>
          <w:rFonts w:ascii="Times New Roman" w:eastAsia="Times New Roman" w:hAnsi="Times New Roman"/>
          <w:sz w:val="16"/>
          <w:szCs w:val="16"/>
          <w:lang w:val="x-none" w:eastAsia="x-none"/>
        </w:rPr>
        <w:t xml:space="preserve">Załącznik </w:t>
      </w:r>
      <w:r>
        <w:rPr>
          <w:rFonts w:ascii="Times New Roman" w:eastAsia="Times New Roman" w:hAnsi="Times New Roman"/>
          <w:sz w:val="16"/>
          <w:szCs w:val="16"/>
          <w:lang w:eastAsia="x-none"/>
        </w:rPr>
        <w:t>n</w:t>
      </w:r>
      <w:r w:rsidRPr="002C2B67">
        <w:rPr>
          <w:rFonts w:ascii="Times New Roman" w:eastAsia="Times New Roman" w:hAnsi="Times New Roman"/>
          <w:sz w:val="16"/>
          <w:szCs w:val="16"/>
          <w:lang w:val="x-none" w:eastAsia="x-none"/>
        </w:rPr>
        <w:t>r 5</w:t>
      </w:r>
      <w:r>
        <w:rPr>
          <w:rFonts w:ascii="Times New Roman" w:eastAsia="Times New Roman" w:hAnsi="Times New Roman"/>
          <w:sz w:val="16"/>
          <w:szCs w:val="16"/>
          <w:lang w:eastAsia="x-none"/>
        </w:rPr>
        <w:t xml:space="preserve"> d</w:t>
      </w:r>
      <w:r w:rsidRPr="00252D63">
        <w:rPr>
          <w:rFonts w:ascii="Times New Roman" w:hAnsi="Times New Roman"/>
          <w:sz w:val="16"/>
          <w:szCs w:val="16"/>
        </w:rPr>
        <w:t xml:space="preserve">o </w:t>
      </w:r>
      <w:r w:rsidRPr="00252D63">
        <w:rPr>
          <w:rFonts w:ascii="Times New Roman" w:hAnsi="Times New Roman"/>
          <w:color w:val="000000"/>
          <w:sz w:val="16"/>
          <w:szCs w:val="16"/>
        </w:rPr>
        <w:t>Regulaminu</w:t>
      </w:r>
      <w:r>
        <w:rPr>
          <w:rFonts w:ascii="Times New Roman" w:hAnsi="Times New Roman"/>
          <w:color w:val="000000"/>
          <w:sz w:val="16"/>
          <w:szCs w:val="16"/>
        </w:rPr>
        <w:t xml:space="preserve"> </w:t>
      </w:r>
      <w:r w:rsidRPr="00252D63">
        <w:rPr>
          <w:rFonts w:ascii="Times New Roman" w:hAnsi="Times New Roman"/>
          <w:sz w:val="16"/>
          <w:szCs w:val="16"/>
        </w:rPr>
        <w:t>Działania Systemu</w:t>
      </w:r>
      <w:r>
        <w:rPr>
          <w:rFonts w:ascii="Times New Roman" w:hAnsi="Times New Roman"/>
          <w:sz w:val="16"/>
          <w:szCs w:val="16"/>
        </w:rPr>
        <w:t xml:space="preserve"> </w:t>
      </w:r>
      <w:r w:rsidRPr="00252D63">
        <w:rPr>
          <w:rFonts w:ascii="Times New Roman" w:hAnsi="Times New Roman"/>
          <w:sz w:val="16"/>
          <w:szCs w:val="16"/>
        </w:rPr>
        <w:t>Zapewnienia i Doskonalenia</w:t>
      </w:r>
      <w:r>
        <w:rPr>
          <w:rFonts w:ascii="Times New Roman" w:hAnsi="Times New Roman"/>
          <w:sz w:val="16"/>
          <w:szCs w:val="16"/>
        </w:rPr>
        <w:t xml:space="preserve"> </w:t>
      </w:r>
      <w:r w:rsidRPr="00252D63">
        <w:rPr>
          <w:rFonts w:ascii="Times New Roman" w:hAnsi="Times New Roman"/>
          <w:sz w:val="16"/>
          <w:szCs w:val="16"/>
        </w:rPr>
        <w:t>Jakości Kształcenia UMB</w:t>
      </w:r>
    </w:p>
    <w:p w14:paraId="000BFBEA" w14:textId="77777777" w:rsidR="00D1585E" w:rsidRPr="00252D63" w:rsidRDefault="00D1585E" w:rsidP="00D1585E">
      <w:pPr>
        <w:spacing w:line="240" w:lineRule="auto"/>
        <w:jc w:val="center"/>
        <w:rPr>
          <w:rFonts w:ascii="Times New Roman" w:hAnsi="Times New Roman"/>
          <w:b/>
          <w:sz w:val="16"/>
          <w:szCs w:val="16"/>
        </w:rPr>
      </w:pPr>
    </w:p>
    <w:p w14:paraId="66CBE23F" w14:textId="77777777" w:rsidR="00D1585E" w:rsidRPr="00252D63" w:rsidRDefault="00D1585E" w:rsidP="00D1585E">
      <w:pPr>
        <w:spacing w:line="240" w:lineRule="auto"/>
        <w:jc w:val="center"/>
        <w:rPr>
          <w:rFonts w:ascii="Times New Roman" w:hAnsi="Times New Roman"/>
          <w:b/>
          <w:sz w:val="16"/>
          <w:szCs w:val="16"/>
        </w:rPr>
      </w:pPr>
      <w:r w:rsidRPr="00252D63">
        <w:rPr>
          <w:rFonts w:ascii="Times New Roman" w:hAnsi="Times New Roman"/>
          <w:b/>
          <w:sz w:val="16"/>
          <w:szCs w:val="16"/>
        </w:rPr>
        <w:t>ARKUSZ HOSPITACJI ZAJĘĆ DYDAKTYCZNYCH</w:t>
      </w:r>
    </w:p>
    <w:p w14:paraId="36B38B77" w14:textId="77777777" w:rsidR="00D1585E" w:rsidRPr="00252D63" w:rsidRDefault="00D1585E" w:rsidP="00D1585E">
      <w:pPr>
        <w:spacing w:line="240" w:lineRule="auto"/>
        <w:jc w:val="center"/>
        <w:rPr>
          <w:rFonts w:ascii="Times New Roman" w:hAnsi="Times New Roman"/>
          <w:b/>
          <w:sz w:val="16"/>
          <w:szCs w:val="16"/>
        </w:rPr>
      </w:pPr>
      <w:r w:rsidRPr="00252D63">
        <w:rPr>
          <w:rFonts w:ascii="Times New Roman" w:hAnsi="Times New Roman"/>
          <w:b/>
          <w:sz w:val="16"/>
          <w:szCs w:val="16"/>
        </w:rPr>
        <w:t>Wydział ……………………….</w:t>
      </w:r>
    </w:p>
    <w:p w14:paraId="20FA3005" w14:textId="77777777" w:rsidR="00D1585E" w:rsidRPr="00252D63" w:rsidRDefault="00D1585E" w:rsidP="00D1585E">
      <w:pPr>
        <w:numPr>
          <w:ilvl w:val="0"/>
          <w:numId w:val="29"/>
        </w:numPr>
        <w:spacing w:after="0" w:line="240" w:lineRule="auto"/>
        <w:ind w:left="426" w:hanging="349"/>
        <w:jc w:val="both"/>
        <w:rPr>
          <w:rFonts w:ascii="Times New Roman" w:hAnsi="Times New Roman"/>
          <w:b/>
          <w:sz w:val="16"/>
          <w:szCs w:val="16"/>
        </w:rPr>
      </w:pPr>
      <w:r w:rsidRPr="00252D63">
        <w:rPr>
          <w:rFonts w:ascii="Times New Roman" w:hAnsi="Times New Roman"/>
          <w:b/>
          <w:sz w:val="16"/>
          <w:szCs w:val="16"/>
        </w:rPr>
        <w:t>Dane ogólne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3"/>
        <w:gridCol w:w="1393"/>
        <w:gridCol w:w="2893"/>
        <w:gridCol w:w="1982"/>
      </w:tblGrid>
      <w:tr w:rsidR="00D1585E" w:rsidRPr="00E26B4D" w14:paraId="5B6C9F3C" w14:textId="77777777" w:rsidTr="00DC1F2A">
        <w:trPr>
          <w:trHeight w:val="184"/>
        </w:trPr>
        <w:tc>
          <w:tcPr>
            <w:tcW w:w="1103" w:type="dxa"/>
          </w:tcPr>
          <w:p w14:paraId="3910F6D9" w14:textId="77777777" w:rsidR="00D1585E" w:rsidRPr="00252D63" w:rsidRDefault="00D1585E" w:rsidP="00DC1F2A">
            <w:pPr>
              <w:spacing w:line="240" w:lineRule="auto"/>
              <w:jc w:val="center"/>
              <w:rPr>
                <w:rFonts w:ascii="Times New Roman" w:hAnsi="Times New Roman"/>
                <w:sz w:val="16"/>
                <w:szCs w:val="16"/>
              </w:rPr>
            </w:pPr>
            <w:r w:rsidRPr="00252D63">
              <w:rPr>
                <w:rFonts w:ascii="Times New Roman" w:hAnsi="Times New Roman"/>
                <w:sz w:val="16"/>
                <w:szCs w:val="16"/>
              </w:rPr>
              <w:t>Data</w:t>
            </w:r>
          </w:p>
        </w:tc>
        <w:tc>
          <w:tcPr>
            <w:tcW w:w="1393" w:type="dxa"/>
            <w:vAlign w:val="center"/>
          </w:tcPr>
          <w:p w14:paraId="5ADAC42A" w14:textId="77777777" w:rsidR="00D1585E" w:rsidRPr="00252D63" w:rsidRDefault="00D1585E" w:rsidP="00DC1F2A">
            <w:pPr>
              <w:spacing w:line="240" w:lineRule="auto"/>
              <w:jc w:val="center"/>
              <w:rPr>
                <w:rFonts w:ascii="Times New Roman" w:hAnsi="Times New Roman"/>
                <w:sz w:val="16"/>
                <w:szCs w:val="16"/>
              </w:rPr>
            </w:pPr>
            <w:r w:rsidRPr="00252D63">
              <w:rPr>
                <w:rFonts w:ascii="Times New Roman" w:hAnsi="Times New Roman"/>
                <w:sz w:val="16"/>
                <w:szCs w:val="16"/>
              </w:rPr>
              <w:t>Łączny czas trwania zajęć</w:t>
            </w:r>
          </w:p>
        </w:tc>
        <w:tc>
          <w:tcPr>
            <w:tcW w:w="2893" w:type="dxa"/>
            <w:vAlign w:val="center"/>
          </w:tcPr>
          <w:p w14:paraId="15A4573A" w14:textId="77777777" w:rsidR="00D1585E" w:rsidRPr="00252D63" w:rsidRDefault="00D1585E" w:rsidP="00DC1F2A">
            <w:pPr>
              <w:spacing w:line="240" w:lineRule="auto"/>
              <w:jc w:val="center"/>
              <w:rPr>
                <w:rFonts w:ascii="Times New Roman" w:hAnsi="Times New Roman"/>
                <w:sz w:val="16"/>
                <w:szCs w:val="16"/>
              </w:rPr>
            </w:pPr>
            <w:r w:rsidRPr="00252D63">
              <w:rPr>
                <w:rFonts w:ascii="Times New Roman" w:hAnsi="Times New Roman"/>
                <w:sz w:val="16"/>
                <w:szCs w:val="16"/>
              </w:rPr>
              <w:t>Grupa (numer i liczebność)</w:t>
            </w:r>
          </w:p>
        </w:tc>
        <w:tc>
          <w:tcPr>
            <w:tcW w:w="1982" w:type="dxa"/>
            <w:vAlign w:val="center"/>
          </w:tcPr>
          <w:p w14:paraId="5CB308FC" w14:textId="77777777" w:rsidR="00D1585E" w:rsidRPr="00252D63" w:rsidRDefault="00D1585E" w:rsidP="00DC1F2A">
            <w:pPr>
              <w:spacing w:line="240" w:lineRule="auto"/>
              <w:jc w:val="center"/>
              <w:rPr>
                <w:rFonts w:ascii="Times New Roman" w:hAnsi="Times New Roman"/>
                <w:sz w:val="16"/>
                <w:szCs w:val="16"/>
              </w:rPr>
            </w:pPr>
            <w:r w:rsidRPr="00252D63">
              <w:rPr>
                <w:rFonts w:ascii="Times New Roman" w:hAnsi="Times New Roman"/>
                <w:sz w:val="16"/>
                <w:szCs w:val="16"/>
              </w:rPr>
              <w:t>Numer/Lokalizacja Sali</w:t>
            </w:r>
          </w:p>
        </w:tc>
      </w:tr>
      <w:tr w:rsidR="00D1585E" w:rsidRPr="00E26B4D" w14:paraId="6D6F244F" w14:textId="77777777" w:rsidTr="00DC1F2A">
        <w:trPr>
          <w:trHeight w:val="184"/>
        </w:trPr>
        <w:tc>
          <w:tcPr>
            <w:tcW w:w="1103" w:type="dxa"/>
          </w:tcPr>
          <w:p w14:paraId="7125AC04" w14:textId="77777777" w:rsidR="00D1585E" w:rsidRPr="00252D63" w:rsidRDefault="00D1585E" w:rsidP="00DC1F2A">
            <w:pPr>
              <w:spacing w:line="240" w:lineRule="auto"/>
              <w:jc w:val="center"/>
              <w:rPr>
                <w:rFonts w:ascii="Times New Roman" w:hAnsi="Times New Roman"/>
                <w:sz w:val="16"/>
                <w:szCs w:val="16"/>
              </w:rPr>
            </w:pPr>
          </w:p>
        </w:tc>
        <w:tc>
          <w:tcPr>
            <w:tcW w:w="1393" w:type="dxa"/>
            <w:vAlign w:val="center"/>
          </w:tcPr>
          <w:p w14:paraId="4D4512E2" w14:textId="77777777" w:rsidR="00D1585E" w:rsidRPr="00252D63" w:rsidRDefault="00D1585E" w:rsidP="00DC1F2A">
            <w:pPr>
              <w:spacing w:line="240" w:lineRule="auto"/>
              <w:jc w:val="center"/>
              <w:rPr>
                <w:rFonts w:ascii="Times New Roman" w:hAnsi="Times New Roman"/>
                <w:sz w:val="16"/>
                <w:szCs w:val="16"/>
              </w:rPr>
            </w:pPr>
          </w:p>
        </w:tc>
        <w:tc>
          <w:tcPr>
            <w:tcW w:w="2893" w:type="dxa"/>
            <w:vAlign w:val="center"/>
          </w:tcPr>
          <w:p w14:paraId="6DF244A3" w14:textId="77777777" w:rsidR="00D1585E" w:rsidRPr="00252D63" w:rsidRDefault="00D1585E" w:rsidP="00DC1F2A">
            <w:pPr>
              <w:spacing w:line="240" w:lineRule="auto"/>
              <w:jc w:val="center"/>
              <w:rPr>
                <w:rFonts w:ascii="Times New Roman" w:hAnsi="Times New Roman"/>
                <w:sz w:val="16"/>
                <w:szCs w:val="16"/>
              </w:rPr>
            </w:pPr>
          </w:p>
        </w:tc>
        <w:tc>
          <w:tcPr>
            <w:tcW w:w="1982" w:type="dxa"/>
            <w:vAlign w:val="center"/>
          </w:tcPr>
          <w:p w14:paraId="02400792" w14:textId="77777777" w:rsidR="00D1585E" w:rsidRPr="00252D63" w:rsidRDefault="00D1585E" w:rsidP="00DC1F2A">
            <w:pPr>
              <w:spacing w:line="240" w:lineRule="auto"/>
              <w:jc w:val="center"/>
              <w:rPr>
                <w:rFonts w:ascii="Times New Roman" w:hAnsi="Times New Roman"/>
                <w:sz w:val="16"/>
                <w:szCs w:val="16"/>
              </w:rPr>
            </w:pPr>
          </w:p>
        </w:tc>
      </w:tr>
    </w:tbl>
    <w:p w14:paraId="5BD0D459" w14:textId="77777777" w:rsidR="00D1585E" w:rsidRPr="00252D63" w:rsidRDefault="00D1585E" w:rsidP="00D1585E">
      <w:pPr>
        <w:spacing w:line="240" w:lineRule="auto"/>
        <w:rPr>
          <w:rFonts w:ascii="Times New Roman" w:hAnsi="Times New Roman"/>
          <w:sz w:val="16"/>
          <w:szCs w:val="16"/>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58"/>
        <w:gridCol w:w="6056"/>
      </w:tblGrid>
      <w:tr w:rsidR="00D1585E" w:rsidRPr="00E26B4D" w14:paraId="15286368" w14:textId="77777777" w:rsidTr="00DC1F2A">
        <w:trPr>
          <w:trHeight w:val="184"/>
        </w:trPr>
        <w:tc>
          <w:tcPr>
            <w:tcW w:w="3158" w:type="dxa"/>
          </w:tcPr>
          <w:p w14:paraId="756F4F98" w14:textId="77777777" w:rsidR="00D1585E" w:rsidRPr="00252D63" w:rsidRDefault="00D1585E" w:rsidP="00DC1F2A">
            <w:pPr>
              <w:spacing w:line="240" w:lineRule="auto"/>
              <w:rPr>
                <w:rFonts w:ascii="Times New Roman" w:hAnsi="Times New Roman"/>
                <w:sz w:val="16"/>
                <w:szCs w:val="16"/>
              </w:rPr>
            </w:pPr>
            <w:r w:rsidRPr="00252D63">
              <w:rPr>
                <w:rFonts w:ascii="Times New Roman" w:hAnsi="Times New Roman"/>
                <w:sz w:val="16"/>
                <w:szCs w:val="16"/>
              </w:rPr>
              <w:t>Kierunek studiów, semestr, rok</w:t>
            </w:r>
          </w:p>
        </w:tc>
        <w:tc>
          <w:tcPr>
            <w:tcW w:w="6056" w:type="dxa"/>
          </w:tcPr>
          <w:p w14:paraId="4A4D5E53" w14:textId="77777777" w:rsidR="00D1585E" w:rsidRPr="00252D63" w:rsidRDefault="00D1585E" w:rsidP="00DC1F2A">
            <w:pPr>
              <w:spacing w:line="240" w:lineRule="auto"/>
              <w:rPr>
                <w:rFonts w:ascii="Times New Roman" w:hAnsi="Times New Roman"/>
                <w:sz w:val="16"/>
                <w:szCs w:val="16"/>
              </w:rPr>
            </w:pPr>
          </w:p>
        </w:tc>
      </w:tr>
      <w:tr w:rsidR="00D1585E" w:rsidRPr="00E26B4D" w14:paraId="63BB397F" w14:textId="77777777" w:rsidTr="00DC1F2A">
        <w:trPr>
          <w:trHeight w:val="184"/>
        </w:trPr>
        <w:tc>
          <w:tcPr>
            <w:tcW w:w="3158" w:type="dxa"/>
          </w:tcPr>
          <w:p w14:paraId="497A4AAC" w14:textId="77777777" w:rsidR="00D1585E" w:rsidRPr="00252D63" w:rsidRDefault="00D1585E" w:rsidP="00DC1F2A">
            <w:pPr>
              <w:spacing w:line="240" w:lineRule="auto"/>
              <w:rPr>
                <w:rFonts w:ascii="Times New Roman" w:hAnsi="Times New Roman"/>
                <w:sz w:val="16"/>
                <w:szCs w:val="16"/>
              </w:rPr>
            </w:pPr>
            <w:r w:rsidRPr="00252D63">
              <w:rPr>
                <w:rFonts w:ascii="Times New Roman" w:hAnsi="Times New Roman"/>
                <w:sz w:val="16"/>
                <w:szCs w:val="16"/>
              </w:rPr>
              <w:t>Forma i poziom studiów</w:t>
            </w:r>
          </w:p>
        </w:tc>
        <w:tc>
          <w:tcPr>
            <w:tcW w:w="6056" w:type="dxa"/>
          </w:tcPr>
          <w:p w14:paraId="738F83AB" w14:textId="77777777" w:rsidR="00D1585E" w:rsidRPr="00252D63" w:rsidRDefault="00D1585E" w:rsidP="00DC1F2A">
            <w:pPr>
              <w:spacing w:line="240" w:lineRule="auto"/>
              <w:rPr>
                <w:rFonts w:ascii="Times New Roman" w:hAnsi="Times New Roman"/>
                <w:sz w:val="16"/>
                <w:szCs w:val="16"/>
              </w:rPr>
            </w:pPr>
          </w:p>
        </w:tc>
      </w:tr>
      <w:tr w:rsidR="00D1585E" w:rsidRPr="00E26B4D" w14:paraId="691C3E19" w14:textId="77777777" w:rsidTr="00DC1F2A">
        <w:trPr>
          <w:trHeight w:val="184"/>
        </w:trPr>
        <w:tc>
          <w:tcPr>
            <w:tcW w:w="3158" w:type="dxa"/>
          </w:tcPr>
          <w:p w14:paraId="20999913" w14:textId="77777777" w:rsidR="00D1585E" w:rsidRPr="00252D63" w:rsidRDefault="00D1585E" w:rsidP="00DC1F2A">
            <w:pPr>
              <w:spacing w:line="240" w:lineRule="auto"/>
              <w:rPr>
                <w:rFonts w:ascii="Times New Roman" w:hAnsi="Times New Roman"/>
                <w:sz w:val="16"/>
                <w:szCs w:val="16"/>
              </w:rPr>
            </w:pPr>
            <w:r w:rsidRPr="00252D63">
              <w:rPr>
                <w:rFonts w:ascii="Times New Roman" w:hAnsi="Times New Roman"/>
                <w:sz w:val="16"/>
                <w:szCs w:val="16"/>
              </w:rPr>
              <w:t>Katedra/Klinika/Zakład/Pracownia/Studium</w:t>
            </w:r>
          </w:p>
        </w:tc>
        <w:tc>
          <w:tcPr>
            <w:tcW w:w="6056" w:type="dxa"/>
          </w:tcPr>
          <w:p w14:paraId="3F9242DF" w14:textId="77777777" w:rsidR="00D1585E" w:rsidRPr="00252D63" w:rsidRDefault="00D1585E" w:rsidP="00DC1F2A">
            <w:pPr>
              <w:spacing w:line="240" w:lineRule="auto"/>
              <w:rPr>
                <w:rFonts w:ascii="Times New Roman" w:hAnsi="Times New Roman"/>
                <w:sz w:val="16"/>
                <w:szCs w:val="16"/>
              </w:rPr>
            </w:pPr>
          </w:p>
        </w:tc>
      </w:tr>
      <w:tr w:rsidR="00D1585E" w:rsidRPr="00E26B4D" w14:paraId="5987A3E7" w14:textId="77777777" w:rsidTr="00DC1F2A">
        <w:trPr>
          <w:trHeight w:val="184"/>
        </w:trPr>
        <w:tc>
          <w:tcPr>
            <w:tcW w:w="3158" w:type="dxa"/>
          </w:tcPr>
          <w:p w14:paraId="7B874428" w14:textId="77777777" w:rsidR="00D1585E" w:rsidRPr="00252D63" w:rsidRDefault="00D1585E" w:rsidP="00DC1F2A">
            <w:pPr>
              <w:spacing w:line="240" w:lineRule="auto"/>
              <w:rPr>
                <w:rFonts w:ascii="Times New Roman" w:hAnsi="Times New Roman"/>
                <w:sz w:val="16"/>
                <w:szCs w:val="16"/>
              </w:rPr>
            </w:pPr>
            <w:r w:rsidRPr="00252D63">
              <w:rPr>
                <w:rFonts w:ascii="Times New Roman" w:hAnsi="Times New Roman"/>
                <w:sz w:val="16"/>
                <w:szCs w:val="16"/>
              </w:rPr>
              <w:t>Prowadzący zajęcia</w:t>
            </w:r>
          </w:p>
        </w:tc>
        <w:tc>
          <w:tcPr>
            <w:tcW w:w="6056" w:type="dxa"/>
          </w:tcPr>
          <w:p w14:paraId="0F4EB522" w14:textId="77777777" w:rsidR="00D1585E" w:rsidRPr="00252D63" w:rsidRDefault="00D1585E" w:rsidP="00DC1F2A">
            <w:pPr>
              <w:spacing w:line="240" w:lineRule="auto"/>
              <w:rPr>
                <w:rFonts w:ascii="Times New Roman" w:hAnsi="Times New Roman"/>
                <w:sz w:val="16"/>
                <w:szCs w:val="16"/>
              </w:rPr>
            </w:pPr>
          </w:p>
        </w:tc>
      </w:tr>
      <w:tr w:rsidR="00D1585E" w:rsidRPr="00E26B4D" w14:paraId="76651A31" w14:textId="77777777" w:rsidTr="00DC1F2A">
        <w:trPr>
          <w:trHeight w:val="184"/>
        </w:trPr>
        <w:tc>
          <w:tcPr>
            <w:tcW w:w="3158" w:type="dxa"/>
          </w:tcPr>
          <w:p w14:paraId="43A7CADB" w14:textId="77777777" w:rsidR="00D1585E" w:rsidRPr="00252D63" w:rsidRDefault="00D1585E" w:rsidP="00DC1F2A">
            <w:pPr>
              <w:spacing w:line="240" w:lineRule="auto"/>
              <w:rPr>
                <w:rFonts w:ascii="Times New Roman" w:hAnsi="Times New Roman"/>
                <w:sz w:val="16"/>
                <w:szCs w:val="16"/>
              </w:rPr>
            </w:pPr>
            <w:r w:rsidRPr="00252D63">
              <w:rPr>
                <w:rFonts w:ascii="Times New Roman" w:hAnsi="Times New Roman"/>
                <w:sz w:val="16"/>
                <w:szCs w:val="16"/>
              </w:rPr>
              <w:t>Przedmiot</w:t>
            </w:r>
          </w:p>
        </w:tc>
        <w:tc>
          <w:tcPr>
            <w:tcW w:w="6056" w:type="dxa"/>
          </w:tcPr>
          <w:p w14:paraId="171E09A7" w14:textId="77777777" w:rsidR="00D1585E" w:rsidRPr="00252D63" w:rsidRDefault="00D1585E" w:rsidP="00DC1F2A">
            <w:pPr>
              <w:spacing w:line="240" w:lineRule="auto"/>
              <w:rPr>
                <w:rFonts w:ascii="Times New Roman" w:hAnsi="Times New Roman"/>
                <w:sz w:val="16"/>
                <w:szCs w:val="16"/>
              </w:rPr>
            </w:pPr>
          </w:p>
        </w:tc>
      </w:tr>
      <w:tr w:rsidR="00D1585E" w:rsidRPr="00E26B4D" w14:paraId="3B9A1865" w14:textId="77777777" w:rsidTr="00DC1F2A">
        <w:trPr>
          <w:trHeight w:val="184"/>
        </w:trPr>
        <w:tc>
          <w:tcPr>
            <w:tcW w:w="3158" w:type="dxa"/>
          </w:tcPr>
          <w:p w14:paraId="1FAAB16E" w14:textId="77777777" w:rsidR="00D1585E" w:rsidRPr="00252D63" w:rsidRDefault="00D1585E" w:rsidP="00DC1F2A">
            <w:pPr>
              <w:spacing w:line="240" w:lineRule="auto"/>
              <w:rPr>
                <w:rFonts w:ascii="Times New Roman" w:hAnsi="Times New Roman"/>
                <w:sz w:val="16"/>
                <w:szCs w:val="16"/>
              </w:rPr>
            </w:pPr>
            <w:r w:rsidRPr="00252D63">
              <w:rPr>
                <w:rFonts w:ascii="Times New Roman" w:hAnsi="Times New Roman"/>
                <w:sz w:val="16"/>
                <w:szCs w:val="16"/>
              </w:rPr>
              <w:t>Rodzaj zajęć</w:t>
            </w:r>
          </w:p>
        </w:tc>
        <w:tc>
          <w:tcPr>
            <w:tcW w:w="6056" w:type="dxa"/>
          </w:tcPr>
          <w:p w14:paraId="72658487" w14:textId="77777777" w:rsidR="00D1585E" w:rsidRPr="00252D63" w:rsidRDefault="00D1585E" w:rsidP="00DC1F2A">
            <w:pPr>
              <w:spacing w:line="240" w:lineRule="auto"/>
              <w:rPr>
                <w:rFonts w:ascii="Times New Roman" w:hAnsi="Times New Roman"/>
                <w:sz w:val="16"/>
                <w:szCs w:val="16"/>
              </w:rPr>
            </w:pPr>
          </w:p>
        </w:tc>
      </w:tr>
      <w:tr w:rsidR="00D1585E" w:rsidRPr="00E26B4D" w14:paraId="48A7A5C5" w14:textId="77777777" w:rsidTr="00DC1F2A">
        <w:trPr>
          <w:trHeight w:val="184"/>
        </w:trPr>
        <w:tc>
          <w:tcPr>
            <w:tcW w:w="3158" w:type="dxa"/>
          </w:tcPr>
          <w:p w14:paraId="21A69D28" w14:textId="77777777" w:rsidR="00D1585E" w:rsidRPr="00252D63" w:rsidRDefault="00D1585E" w:rsidP="00DC1F2A">
            <w:pPr>
              <w:spacing w:line="240" w:lineRule="auto"/>
              <w:rPr>
                <w:rFonts w:ascii="Times New Roman" w:hAnsi="Times New Roman"/>
                <w:sz w:val="16"/>
                <w:szCs w:val="16"/>
              </w:rPr>
            </w:pPr>
            <w:r w:rsidRPr="00252D63">
              <w:rPr>
                <w:rFonts w:ascii="Times New Roman" w:hAnsi="Times New Roman"/>
                <w:sz w:val="16"/>
                <w:szCs w:val="16"/>
              </w:rPr>
              <w:t>Temat zajęć</w:t>
            </w:r>
          </w:p>
        </w:tc>
        <w:tc>
          <w:tcPr>
            <w:tcW w:w="6056" w:type="dxa"/>
          </w:tcPr>
          <w:p w14:paraId="0FE7BF6E" w14:textId="77777777" w:rsidR="00D1585E" w:rsidRPr="00252D63" w:rsidRDefault="00D1585E" w:rsidP="00DC1F2A">
            <w:pPr>
              <w:spacing w:line="240" w:lineRule="auto"/>
              <w:rPr>
                <w:rFonts w:ascii="Times New Roman" w:hAnsi="Times New Roman"/>
                <w:sz w:val="16"/>
                <w:szCs w:val="16"/>
              </w:rPr>
            </w:pPr>
          </w:p>
        </w:tc>
      </w:tr>
      <w:tr w:rsidR="00D1585E" w:rsidRPr="00E26B4D" w14:paraId="4A47DCE7" w14:textId="77777777" w:rsidTr="00DC1F2A">
        <w:trPr>
          <w:trHeight w:val="184"/>
        </w:trPr>
        <w:tc>
          <w:tcPr>
            <w:tcW w:w="3158" w:type="dxa"/>
          </w:tcPr>
          <w:p w14:paraId="628F42FE" w14:textId="77777777" w:rsidR="00D1585E" w:rsidRPr="00252D63" w:rsidRDefault="00D1585E" w:rsidP="00DC1F2A">
            <w:pPr>
              <w:spacing w:line="240" w:lineRule="auto"/>
              <w:rPr>
                <w:rFonts w:ascii="Times New Roman" w:hAnsi="Times New Roman"/>
                <w:sz w:val="16"/>
                <w:szCs w:val="16"/>
              </w:rPr>
            </w:pPr>
            <w:r w:rsidRPr="00252D63">
              <w:rPr>
                <w:rFonts w:ascii="Times New Roman" w:hAnsi="Times New Roman"/>
                <w:sz w:val="16"/>
                <w:szCs w:val="16"/>
              </w:rPr>
              <w:t>Skład Zespołu Hospitującego</w:t>
            </w:r>
          </w:p>
        </w:tc>
        <w:tc>
          <w:tcPr>
            <w:tcW w:w="6056" w:type="dxa"/>
          </w:tcPr>
          <w:p w14:paraId="2D09EE9B" w14:textId="77777777" w:rsidR="00D1585E" w:rsidRPr="00252D63" w:rsidRDefault="00D1585E" w:rsidP="00DC1F2A">
            <w:pPr>
              <w:spacing w:line="240" w:lineRule="auto"/>
              <w:rPr>
                <w:rFonts w:ascii="Times New Roman" w:hAnsi="Times New Roman"/>
                <w:sz w:val="16"/>
                <w:szCs w:val="16"/>
              </w:rPr>
            </w:pPr>
          </w:p>
          <w:p w14:paraId="71136C19" w14:textId="77777777" w:rsidR="00D1585E" w:rsidRPr="00252D63" w:rsidRDefault="00D1585E" w:rsidP="00DC1F2A">
            <w:pPr>
              <w:spacing w:line="240" w:lineRule="auto"/>
              <w:rPr>
                <w:rFonts w:ascii="Times New Roman" w:hAnsi="Times New Roman"/>
                <w:sz w:val="16"/>
                <w:szCs w:val="16"/>
              </w:rPr>
            </w:pPr>
          </w:p>
          <w:p w14:paraId="1126F957" w14:textId="77777777" w:rsidR="00D1585E" w:rsidRPr="00252D63" w:rsidRDefault="00D1585E" w:rsidP="00DC1F2A">
            <w:pPr>
              <w:spacing w:line="240" w:lineRule="auto"/>
              <w:rPr>
                <w:rFonts w:ascii="Times New Roman" w:hAnsi="Times New Roman"/>
                <w:sz w:val="16"/>
                <w:szCs w:val="16"/>
              </w:rPr>
            </w:pPr>
          </w:p>
          <w:p w14:paraId="1F3834A2" w14:textId="77777777" w:rsidR="00D1585E" w:rsidRPr="00252D63" w:rsidRDefault="00D1585E" w:rsidP="00DC1F2A">
            <w:pPr>
              <w:spacing w:line="240" w:lineRule="auto"/>
              <w:rPr>
                <w:rFonts w:ascii="Times New Roman" w:hAnsi="Times New Roman"/>
                <w:sz w:val="16"/>
                <w:szCs w:val="16"/>
              </w:rPr>
            </w:pPr>
          </w:p>
        </w:tc>
      </w:tr>
    </w:tbl>
    <w:p w14:paraId="41F270A5" w14:textId="77777777" w:rsidR="00D1585E" w:rsidRPr="00252D63" w:rsidRDefault="00D1585E" w:rsidP="00D1585E">
      <w:pPr>
        <w:spacing w:after="0" w:line="240" w:lineRule="auto"/>
        <w:ind w:left="284"/>
        <w:jc w:val="both"/>
        <w:rPr>
          <w:rFonts w:ascii="Times New Roman" w:hAnsi="Times New Roman"/>
          <w:b/>
          <w:sz w:val="16"/>
          <w:szCs w:val="16"/>
        </w:rPr>
      </w:pPr>
    </w:p>
    <w:p w14:paraId="0CD844E8" w14:textId="77777777" w:rsidR="00D1585E" w:rsidRPr="00252D63" w:rsidRDefault="00D1585E" w:rsidP="00D1585E">
      <w:pPr>
        <w:numPr>
          <w:ilvl w:val="0"/>
          <w:numId w:val="29"/>
        </w:numPr>
        <w:spacing w:after="0" w:line="240" w:lineRule="auto"/>
        <w:ind w:left="284" w:hanging="284"/>
        <w:jc w:val="both"/>
        <w:rPr>
          <w:rFonts w:ascii="Times New Roman" w:hAnsi="Times New Roman"/>
          <w:b/>
          <w:sz w:val="16"/>
          <w:szCs w:val="16"/>
        </w:rPr>
      </w:pPr>
      <w:r w:rsidRPr="00252D63">
        <w:rPr>
          <w:rFonts w:ascii="Times New Roman" w:hAnsi="Times New Roman"/>
          <w:b/>
          <w:sz w:val="16"/>
          <w:szCs w:val="16"/>
        </w:rPr>
        <w:t>Ocena merytoryczna zajęć (zaznaczyć wybraną ocenę, przyjmując 5 jako najwyższą)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4986"/>
        <w:gridCol w:w="695"/>
        <w:gridCol w:w="696"/>
        <w:gridCol w:w="696"/>
        <w:gridCol w:w="696"/>
        <w:gridCol w:w="726"/>
      </w:tblGrid>
      <w:tr w:rsidR="00D1585E" w:rsidRPr="00E26B4D" w14:paraId="37D03CA7" w14:textId="77777777" w:rsidTr="00DC1F2A">
        <w:tc>
          <w:tcPr>
            <w:tcW w:w="570" w:type="dxa"/>
          </w:tcPr>
          <w:p w14:paraId="5FD83F63" w14:textId="77777777" w:rsidR="00D1585E" w:rsidRPr="00252D63" w:rsidRDefault="00D1585E" w:rsidP="00DC1F2A">
            <w:pPr>
              <w:spacing w:line="240" w:lineRule="auto"/>
              <w:rPr>
                <w:rFonts w:ascii="Times New Roman" w:hAnsi="Times New Roman"/>
                <w:b/>
                <w:sz w:val="16"/>
                <w:szCs w:val="16"/>
              </w:rPr>
            </w:pPr>
            <w:r w:rsidRPr="00252D63">
              <w:rPr>
                <w:rFonts w:ascii="Times New Roman" w:hAnsi="Times New Roman"/>
                <w:b/>
                <w:sz w:val="16"/>
                <w:szCs w:val="16"/>
              </w:rPr>
              <w:t xml:space="preserve">Lp. </w:t>
            </w:r>
          </w:p>
        </w:tc>
        <w:tc>
          <w:tcPr>
            <w:tcW w:w="5103" w:type="dxa"/>
          </w:tcPr>
          <w:p w14:paraId="0604A145" w14:textId="77777777" w:rsidR="00D1585E" w:rsidRPr="00252D63" w:rsidRDefault="00D1585E" w:rsidP="00DC1F2A">
            <w:pPr>
              <w:spacing w:line="240" w:lineRule="auto"/>
              <w:jc w:val="center"/>
              <w:rPr>
                <w:rFonts w:ascii="Times New Roman" w:hAnsi="Times New Roman"/>
                <w:b/>
                <w:sz w:val="16"/>
                <w:szCs w:val="16"/>
              </w:rPr>
            </w:pPr>
            <w:r w:rsidRPr="00252D63">
              <w:rPr>
                <w:rFonts w:ascii="Times New Roman" w:hAnsi="Times New Roman"/>
                <w:b/>
                <w:sz w:val="16"/>
                <w:szCs w:val="16"/>
              </w:rPr>
              <w:t>Oceniany obszar</w:t>
            </w:r>
          </w:p>
        </w:tc>
        <w:tc>
          <w:tcPr>
            <w:tcW w:w="708" w:type="dxa"/>
          </w:tcPr>
          <w:p w14:paraId="7AAB818B" w14:textId="77777777" w:rsidR="00D1585E" w:rsidRPr="00252D63" w:rsidRDefault="00D1585E" w:rsidP="00DC1F2A">
            <w:pPr>
              <w:spacing w:line="240" w:lineRule="auto"/>
              <w:jc w:val="center"/>
              <w:rPr>
                <w:rFonts w:ascii="Times New Roman" w:hAnsi="Times New Roman"/>
                <w:b/>
                <w:sz w:val="16"/>
                <w:szCs w:val="16"/>
              </w:rPr>
            </w:pPr>
            <w:r w:rsidRPr="00252D63">
              <w:rPr>
                <w:rFonts w:ascii="Times New Roman" w:hAnsi="Times New Roman"/>
                <w:b/>
                <w:sz w:val="16"/>
                <w:szCs w:val="16"/>
              </w:rPr>
              <w:t>1</w:t>
            </w:r>
          </w:p>
        </w:tc>
        <w:tc>
          <w:tcPr>
            <w:tcW w:w="709" w:type="dxa"/>
          </w:tcPr>
          <w:p w14:paraId="2095BB84" w14:textId="77777777" w:rsidR="00D1585E" w:rsidRPr="00252D63" w:rsidRDefault="00D1585E" w:rsidP="00DC1F2A">
            <w:pPr>
              <w:spacing w:line="240" w:lineRule="auto"/>
              <w:jc w:val="center"/>
              <w:rPr>
                <w:rFonts w:ascii="Times New Roman" w:hAnsi="Times New Roman"/>
                <w:b/>
                <w:sz w:val="16"/>
                <w:szCs w:val="16"/>
              </w:rPr>
            </w:pPr>
            <w:r w:rsidRPr="00252D63">
              <w:rPr>
                <w:rFonts w:ascii="Times New Roman" w:hAnsi="Times New Roman"/>
                <w:b/>
                <w:sz w:val="16"/>
                <w:szCs w:val="16"/>
              </w:rPr>
              <w:t>2</w:t>
            </w:r>
          </w:p>
        </w:tc>
        <w:tc>
          <w:tcPr>
            <w:tcW w:w="709" w:type="dxa"/>
          </w:tcPr>
          <w:p w14:paraId="2B4780E9" w14:textId="77777777" w:rsidR="00D1585E" w:rsidRPr="00252D63" w:rsidRDefault="00D1585E" w:rsidP="00DC1F2A">
            <w:pPr>
              <w:spacing w:line="240" w:lineRule="auto"/>
              <w:jc w:val="center"/>
              <w:rPr>
                <w:rFonts w:ascii="Times New Roman" w:hAnsi="Times New Roman"/>
                <w:b/>
                <w:sz w:val="16"/>
                <w:szCs w:val="16"/>
              </w:rPr>
            </w:pPr>
            <w:r w:rsidRPr="00252D63">
              <w:rPr>
                <w:rFonts w:ascii="Times New Roman" w:hAnsi="Times New Roman"/>
                <w:b/>
                <w:sz w:val="16"/>
                <w:szCs w:val="16"/>
              </w:rPr>
              <w:t>3</w:t>
            </w:r>
          </w:p>
        </w:tc>
        <w:tc>
          <w:tcPr>
            <w:tcW w:w="709" w:type="dxa"/>
          </w:tcPr>
          <w:p w14:paraId="712928D5" w14:textId="77777777" w:rsidR="00D1585E" w:rsidRPr="00252D63" w:rsidRDefault="00D1585E" w:rsidP="00DC1F2A">
            <w:pPr>
              <w:spacing w:line="240" w:lineRule="auto"/>
              <w:jc w:val="center"/>
              <w:rPr>
                <w:rFonts w:ascii="Times New Roman" w:hAnsi="Times New Roman"/>
                <w:b/>
                <w:sz w:val="16"/>
                <w:szCs w:val="16"/>
              </w:rPr>
            </w:pPr>
            <w:r w:rsidRPr="00252D63">
              <w:rPr>
                <w:rFonts w:ascii="Times New Roman" w:hAnsi="Times New Roman"/>
                <w:b/>
                <w:sz w:val="16"/>
                <w:szCs w:val="16"/>
              </w:rPr>
              <w:t>4</w:t>
            </w:r>
          </w:p>
        </w:tc>
        <w:tc>
          <w:tcPr>
            <w:tcW w:w="740" w:type="dxa"/>
          </w:tcPr>
          <w:p w14:paraId="53106A70" w14:textId="77777777" w:rsidR="00D1585E" w:rsidRPr="00252D63" w:rsidRDefault="00D1585E" w:rsidP="00DC1F2A">
            <w:pPr>
              <w:spacing w:line="240" w:lineRule="auto"/>
              <w:jc w:val="center"/>
              <w:rPr>
                <w:rFonts w:ascii="Times New Roman" w:hAnsi="Times New Roman"/>
                <w:b/>
                <w:sz w:val="16"/>
                <w:szCs w:val="16"/>
              </w:rPr>
            </w:pPr>
            <w:r w:rsidRPr="00252D63">
              <w:rPr>
                <w:rFonts w:ascii="Times New Roman" w:hAnsi="Times New Roman"/>
                <w:b/>
                <w:sz w:val="16"/>
                <w:szCs w:val="16"/>
              </w:rPr>
              <w:t>5</w:t>
            </w:r>
          </w:p>
        </w:tc>
      </w:tr>
      <w:tr w:rsidR="00D1585E" w:rsidRPr="00E26B4D" w14:paraId="64CD5EF7" w14:textId="77777777" w:rsidTr="00DC1F2A">
        <w:tc>
          <w:tcPr>
            <w:tcW w:w="570" w:type="dxa"/>
            <w:vAlign w:val="center"/>
          </w:tcPr>
          <w:p w14:paraId="4AB3B712" w14:textId="77777777" w:rsidR="00D1585E" w:rsidRPr="00252D63" w:rsidRDefault="00D1585E" w:rsidP="00DC1F2A">
            <w:pPr>
              <w:spacing w:line="240" w:lineRule="auto"/>
              <w:jc w:val="center"/>
              <w:rPr>
                <w:rFonts w:ascii="Times New Roman" w:hAnsi="Times New Roman"/>
                <w:sz w:val="16"/>
                <w:szCs w:val="16"/>
              </w:rPr>
            </w:pPr>
            <w:r w:rsidRPr="00252D63">
              <w:rPr>
                <w:rFonts w:ascii="Times New Roman" w:hAnsi="Times New Roman"/>
                <w:sz w:val="16"/>
                <w:szCs w:val="16"/>
              </w:rPr>
              <w:t>1</w:t>
            </w:r>
          </w:p>
        </w:tc>
        <w:tc>
          <w:tcPr>
            <w:tcW w:w="5103" w:type="dxa"/>
            <w:vAlign w:val="center"/>
          </w:tcPr>
          <w:p w14:paraId="6B8316A9" w14:textId="77777777" w:rsidR="00D1585E" w:rsidRPr="00252D63" w:rsidRDefault="00D1585E" w:rsidP="00DC1F2A">
            <w:pPr>
              <w:spacing w:line="240" w:lineRule="auto"/>
              <w:ind w:right="176"/>
              <w:rPr>
                <w:rFonts w:ascii="Times New Roman" w:hAnsi="Times New Roman"/>
                <w:sz w:val="16"/>
                <w:szCs w:val="16"/>
              </w:rPr>
            </w:pPr>
            <w:r w:rsidRPr="00252D63">
              <w:rPr>
                <w:rFonts w:ascii="Times New Roman" w:hAnsi="Times New Roman"/>
                <w:sz w:val="16"/>
                <w:szCs w:val="16"/>
              </w:rPr>
              <w:t>Zgodność tematu zajęć z treściami programowymi przedmiotu.</w:t>
            </w:r>
          </w:p>
        </w:tc>
        <w:tc>
          <w:tcPr>
            <w:tcW w:w="708" w:type="dxa"/>
          </w:tcPr>
          <w:p w14:paraId="1F094B88" w14:textId="77777777" w:rsidR="00D1585E" w:rsidRPr="00252D63" w:rsidRDefault="00D1585E" w:rsidP="00DC1F2A">
            <w:pPr>
              <w:spacing w:line="240" w:lineRule="auto"/>
              <w:rPr>
                <w:rFonts w:ascii="Times New Roman" w:hAnsi="Times New Roman"/>
                <w:sz w:val="16"/>
                <w:szCs w:val="16"/>
              </w:rPr>
            </w:pPr>
          </w:p>
        </w:tc>
        <w:tc>
          <w:tcPr>
            <w:tcW w:w="709" w:type="dxa"/>
          </w:tcPr>
          <w:p w14:paraId="42A356E1" w14:textId="77777777" w:rsidR="00D1585E" w:rsidRPr="00252D63" w:rsidRDefault="00D1585E" w:rsidP="00DC1F2A">
            <w:pPr>
              <w:spacing w:line="240" w:lineRule="auto"/>
              <w:rPr>
                <w:rFonts w:ascii="Times New Roman" w:hAnsi="Times New Roman"/>
                <w:sz w:val="16"/>
                <w:szCs w:val="16"/>
              </w:rPr>
            </w:pPr>
          </w:p>
        </w:tc>
        <w:tc>
          <w:tcPr>
            <w:tcW w:w="709" w:type="dxa"/>
          </w:tcPr>
          <w:p w14:paraId="0F48D19B" w14:textId="77777777" w:rsidR="00D1585E" w:rsidRPr="00252D63" w:rsidRDefault="00D1585E" w:rsidP="00DC1F2A">
            <w:pPr>
              <w:spacing w:line="240" w:lineRule="auto"/>
              <w:rPr>
                <w:rFonts w:ascii="Times New Roman" w:hAnsi="Times New Roman"/>
                <w:sz w:val="16"/>
                <w:szCs w:val="16"/>
              </w:rPr>
            </w:pPr>
          </w:p>
        </w:tc>
        <w:tc>
          <w:tcPr>
            <w:tcW w:w="709" w:type="dxa"/>
          </w:tcPr>
          <w:p w14:paraId="779DCEF1" w14:textId="77777777" w:rsidR="00D1585E" w:rsidRPr="00252D63" w:rsidRDefault="00D1585E" w:rsidP="00DC1F2A">
            <w:pPr>
              <w:spacing w:line="240" w:lineRule="auto"/>
              <w:rPr>
                <w:rFonts w:ascii="Times New Roman" w:hAnsi="Times New Roman"/>
                <w:sz w:val="16"/>
                <w:szCs w:val="16"/>
              </w:rPr>
            </w:pPr>
          </w:p>
        </w:tc>
        <w:tc>
          <w:tcPr>
            <w:tcW w:w="740" w:type="dxa"/>
          </w:tcPr>
          <w:p w14:paraId="7C18F71F" w14:textId="77777777" w:rsidR="00D1585E" w:rsidRPr="00252D63" w:rsidRDefault="00D1585E" w:rsidP="00DC1F2A">
            <w:pPr>
              <w:spacing w:line="240" w:lineRule="auto"/>
              <w:rPr>
                <w:rFonts w:ascii="Times New Roman" w:hAnsi="Times New Roman"/>
                <w:sz w:val="16"/>
                <w:szCs w:val="16"/>
              </w:rPr>
            </w:pPr>
          </w:p>
        </w:tc>
      </w:tr>
      <w:tr w:rsidR="00D1585E" w:rsidRPr="00E26B4D" w14:paraId="610BFA45" w14:textId="77777777" w:rsidTr="00DC1F2A">
        <w:trPr>
          <w:trHeight w:val="555"/>
        </w:trPr>
        <w:tc>
          <w:tcPr>
            <w:tcW w:w="570" w:type="dxa"/>
            <w:vAlign w:val="center"/>
          </w:tcPr>
          <w:p w14:paraId="35C10991" w14:textId="77777777" w:rsidR="00D1585E" w:rsidRPr="00252D63" w:rsidRDefault="00D1585E" w:rsidP="00DC1F2A">
            <w:pPr>
              <w:spacing w:line="240" w:lineRule="auto"/>
              <w:jc w:val="center"/>
              <w:rPr>
                <w:rFonts w:ascii="Times New Roman" w:hAnsi="Times New Roman"/>
                <w:sz w:val="16"/>
                <w:szCs w:val="16"/>
              </w:rPr>
            </w:pPr>
            <w:r w:rsidRPr="00252D63">
              <w:rPr>
                <w:rFonts w:ascii="Times New Roman" w:hAnsi="Times New Roman"/>
                <w:sz w:val="16"/>
                <w:szCs w:val="16"/>
              </w:rPr>
              <w:t>2</w:t>
            </w:r>
          </w:p>
        </w:tc>
        <w:tc>
          <w:tcPr>
            <w:tcW w:w="5103" w:type="dxa"/>
            <w:vAlign w:val="center"/>
          </w:tcPr>
          <w:p w14:paraId="4998BF5D" w14:textId="77777777" w:rsidR="00D1585E" w:rsidRPr="00252D63" w:rsidRDefault="00D1585E" w:rsidP="00DC1F2A">
            <w:pPr>
              <w:spacing w:line="240" w:lineRule="auto"/>
              <w:ind w:right="176"/>
              <w:rPr>
                <w:rFonts w:ascii="Times New Roman" w:hAnsi="Times New Roman"/>
                <w:sz w:val="16"/>
                <w:szCs w:val="16"/>
              </w:rPr>
            </w:pPr>
            <w:r w:rsidRPr="00252D63">
              <w:rPr>
                <w:rFonts w:ascii="Times New Roman" w:hAnsi="Times New Roman"/>
                <w:sz w:val="16"/>
                <w:szCs w:val="16"/>
              </w:rPr>
              <w:t>Przygotowanie prowadzącego do zajęć.</w:t>
            </w:r>
          </w:p>
        </w:tc>
        <w:tc>
          <w:tcPr>
            <w:tcW w:w="708" w:type="dxa"/>
          </w:tcPr>
          <w:p w14:paraId="03F23BC4" w14:textId="77777777" w:rsidR="00D1585E" w:rsidRPr="00252D63" w:rsidRDefault="00D1585E" w:rsidP="00DC1F2A">
            <w:pPr>
              <w:spacing w:line="240" w:lineRule="auto"/>
              <w:rPr>
                <w:rFonts w:ascii="Times New Roman" w:hAnsi="Times New Roman"/>
                <w:sz w:val="16"/>
                <w:szCs w:val="16"/>
              </w:rPr>
            </w:pPr>
          </w:p>
        </w:tc>
        <w:tc>
          <w:tcPr>
            <w:tcW w:w="709" w:type="dxa"/>
          </w:tcPr>
          <w:p w14:paraId="7EEB6DAB" w14:textId="77777777" w:rsidR="00D1585E" w:rsidRPr="00252D63" w:rsidRDefault="00D1585E" w:rsidP="00DC1F2A">
            <w:pPr>
              <w:spacing w:line="240" w:lineRule="auto"/>
              <w:rPr>
                <w:rFonts w:ascii="Times New Roman" w:hAnsi="Times New Roman"/>
                <w:sz w:val="16"/>
                <w:szCs w:val="16"/>
              </w:rPr>
            </w:pPr>
          </w:p>
        </w:tc>
        <w:tc>
          <w:tcPr>
            <w:tcW w:w="709" w:type="dxa"/>
          </w:tcPr>
          <w:p w14:paraId="28DB446A" w14:textId="77777777" w:rsidR="00D1585E" w:rsidRPr="00252D63" w:rsidRDefault="00D1585E" w:rsidP="00DC1F2A">
            <w:pPr>
              <w:spacing w:line="240" w:lineRule="auto"/>
              <w:rPr>
                <w:rFonts w:ascii="Times New Roman" w:hAnsi="Times New Roman"/>
                <w:sz w:val="16"/>
                <w:szCs w:val="16"/>
              </w:rPr>
            </w:pPr>
          </w:p>
        </w:tc>
        <w:tc>
          <w:tcPr>
            <w:tcW w:w="709" w:type="dxa"/>
          </w:tcPr>
          <w:p w14:paraId="7EDC63C1" w14:textId="77777777" w:rsidR="00D1585E" w:rsidRPr="00252D63" w:rsidRDefault="00D1585E" w:rsidP="00DC1F2A">
            <w:pPr>
              <w:spacing w:line="240" w:lineRule="auto"/>
              <w:rPr>
                <w:rFonts w:ascii="Times New Roman" w:hAnsi="Times New Roman"/>
                <w:sz w:val="16"/>
                <w:szCs w:val="16"/>
              </w:rPr>
            </w:pPr>
          </w:p>
        </w:tc>
        <w:tc>
          <w:tcPr>
            <w:tcW w:w="740" w:type="dxa"/>
          </w:tcPr>
          <w:p w14:paraId="67EBEDBB" w14:textId="77777777" w:rsidR="00D1585E" w:rsidRPr="00252D63" w:rsidRDefault="00D1585E" w:rsidP="00DC1F2A">
            <w:pPr>
              <w:spacing w:line="240" w:lineRule="auto"/>
              <w:rPr>
                <w:rFonts w:ascii="Times New Roman" w:hAnsi="Times New Roman"/>
                <w:sz w:val="16"/>
                <w:szCs w:val="16"/>
              </w:rPr>
            </w:pPr>
          </w:p>
        </w:tc>
      </w:tr>
      <w:tr w:rsidR="00D1585E" w:rsidRPr="00E26B4D" w14:paraId="6E913CE7" w14:textId="77777777" w:rsidTr="00DC1F2A">
        <w:trPr>
          <w:trHeight w:val="563"/>
        </w:trPr>
        <w:tc>
          <w:tcPr>
            <w:tcW w:w="570" w:type="dxa"/>
            <w:vAlign w:val="center"/>
          </w:tcPr>
          <w:p w14:paraId="238D1304" w14:textId="77777777" w:rsidR="00D1585E" w:rsidRPr="00252D63" w:rsidRDefault="00D1585E" w:rsidP="00DC1F2A">
            <w:pPr>
              <w:spacing w:line="240" w:lineRule="auto"/>
              <w:jc w:val="center"/>
              <w:rPr>
                <w:rFonts w:ascii="Times New Roman" w:hAnsi="Times New Roman"/>
                <w:sz w:val="16"/>
                <w:szCs w:val="16"/>
              </w:rPr>
            </w:pPr>
            <w:r w:rsidRPr="00252D63">
              <w:rPr>
                <w:rFonts w:ascii="Times New Roman" w:hAnsi="Times New Roman"/>
                <w:sz w:val="16"/>
                <w:szCs w:val="16"/>
              </w:rPr>
              <w:t>3</w:t>
            </w:r>
          </w:p>
        </w:tc>
        <w:tc>
          <w:tcPr>
            <w:tcW w:w="5103" w:type="dxa"/>
            <w:vAlign w:val="center"/>
          </w:tcPr>
          <w:p w14:paraId="761F5425" w14:textId="77777777" w:rsidR="00D1585E" w:rsidRPr="00252D63" w:rsidRDefault="00D1585E" w:rsidP="00DC1F2A">
            <w:pPr>
              <w:spacing w:line="240" w:lineRule="auto"/>
              <w:ind w:right="176"/>
              <w:rPr>
                <w:rFonts w:ascii="Times New Roman" w:hAnsi="Times New Roman"/>
                <w:sz w:val="16"/>
                <w:szCs w:val="16"/>
              </w:rPr>
            </w:pPr>
            <w:r w:rsidRPr="00252D63">
              <w:rPr>
                <w:rFonts w:ascii="Times New Roman" w:hAnsi="Times New Roman"/>
                <w:sz w:val="16"/>
                <w:szCs w:val="16"/>
              </w:rPr>
              <w:t>Kontakt ze studentami oraz stosowane metody aktywizacji studentów.</w:t>
            </w:r>
          </w:p>
        </w:tc>
        <w:tc>
          <w:tcPr>
            <w:tcW w:w="708" w:type="dxa"/>
          </w:tcPr>
          <w:p w14:paraId="2AEC0B86" w14:textId="77777777" w:rsidR="00D1585E" w:rsidRPr="00252D63" w:rsidRDefault="00D1585E" w:rsidP="00DC1F2A">
            <w:pPr>
              <w:spacing w:line="240" w:lineRule="auto"/>
              <w:rPr>
                <w:rFonts w:ascii="Times New Roman" w:hAnsi="Times New Roman"/>
                <w:sz w:val="16"/>
                <w:szCs w:val="16"/>
              </w:rPr>
            </w:pPr>
          </w:p>
        </w:tc>
        <w:tc>
          <w:tcPr>
            <w:tcW w:w="709" w:type="dxa"/>
          </w:tcPr>
          <w:p w14:paraId="3C82E5BA" w14:textId="77777777" w:rsidR="00D1585E" w:rsidRPr="00252D63" w:rsidRDefault="00D1585E" w:rsidP="00DC1F2A">
            <w:pPr>
              <w:spacing w:line="240" w:lineRule="auto"/>
              <w:rPr>
                <w:rFonts w:ascii="Times New Roman" w:hAnsi="Times New Roman"/>
                <w:sz w:val="16"/>
                <w:szCs w:val="16"/>
              </w:rPr>
            </w:pPr>
          </w:p>
        </w:tc>
        <w:tc>
          <w:tcPr>
            <w:tcW w:w="709" w:type="dxa"/>
          </w:tcPr>
          <w:p w14:paraId="04B3E671" w14:textId="77777777" w:rsidR="00D1585E" w:rsidRPr="00252D63" w:rsidRDefault="00D1585E" w:rsidP="00DC1F2A">
            <w:pPr>
              <w:spacing w:line="240" w:lineRule="auto"/>
              <w:rPr>
                <w:rFonts w:ascii="Times New Roman" w:hAnsi="Times New Roman"/>
                <w:sz w:val="16"/>
                <w:szCs w:val="16"/>
              </w:rPr>
            </w:pPr>
          </w:p>
        </w:tc>
        <w:tc>
          <w:tcPr>
            <w:tcW w:w="709" w:type="dxa"/>
          </w:tcPr>
          <w:p w14:paraId="049C36AD" w14:textId="77777777" w:rsidR="00D1585E" w:rsidRPr="00252D63" w:rsidRDefault="00D1585E" w:rsidP="00DC1F2A">
            <w:pPr>
              <w:spacing w:line="240" w:lineRule="auto"/>
              <w:rPr>
                <w:rFonts w:ascii="Times New Roman" w:hAnsi="Times New Roman"/>
                <w:sz w:val="16"/>
                <w:szCs w:val="16"/>
              </w:rPr>
            </w:pPr>
          </w:p>
        </w:tc>
        <w:tc>
          <w:tcPr>
            <w:tcW w:w="740" w:type="dxa"/>
          </w:tcPr>
          <w:p w14:paraId="77EA321B" w14:textId="77777777" w:rsidR="00D1585E" w:rsidRPr="00252D63" w:rsidRDefault="00D1585E" w:rsidP="00DC1F2A">
            <w:pPr>
              <w:spacing w:line="240" w:lineRule="auto"/>
              <w:rPr>
                <w:rFonts w:ascii="Times New Roman" w:hAnsi="Times New Roman"/>
                <w:sz w:val="16"/>
                <w:szCs w:val="16"/>
              </w:rPr>
            </w:pPr>
          </w:p>
        </w:tc>
      </w:tr>
      <w:tr w:rsidR="00D1585E" w:rsidRPr="00E26B4D" w14:paraId="28E84A6B" w14:textId="77777777" w:rsidTr="00DC1F2A">
        <w:tc>
          <w:tcPr>
            <w:tcW w:w="570" w:type="dxa"/>
            <w:vAlign w:val="center"/>
          </w:tcPr>
          <w:p w14:paraId="54DA56F0" w14:textId="77777777" w:rsidR="00D1585E" w:rsidRPr="00252D63" w:rsidRDefault="00D1585E" w:rsidP="00DC1F2A">
            <w:pPr>
              <w:spacing w:line="240" w:lineRule="auto"/>
              <w:jc w:val="center"/>
              <w:rPr>
                <w:rFonts w:ascii="Times New Roman" w:hAnsi="Times New Roman"/>
                <w:sz w:val="16"/>
                <w:szCs w:val="16"/>
              </w:rPr>
            </w:pPr>
            <w:r w:rsidRPr="00252D63">
              <w:rPr>
                <w:rFonts w:ascii="Times New Roman" w:hAnsi="Times New Roman"/>
                <w:sz w:val="16"/>
                <w:szCs w:val="16"/>
              </w:rPr>
              <w:t>4</w:t>
            </w:r>
          </w:p>
        </w:tc>
        <w:tc>
          <w:tcPr>
            <w:tcW w:w="5103" w:type="dxa"/>
            <w:vAlign w:val="center"/>
          </w:tcPr>
          <w:p w14:paraId="57461A1D" w14:textId="77777777" w:rsidR="00D1585E" w:rsidRPr="00252D63" w:rsidRDefault="00D1585E" w:rsidP="00DC1F2A">
            <w:pPr>
              <w:spacing w:line="240" w:lineRule="auto"/>
              <w:ind w:right="176"/>
              <w:rPr>
                <w:rFonts w:ascii="Times New Roman" w:hAnsi="Times New Roman"/>
                <w:sz w:val="16"/>
                <w:szCs w:val="16"/>
              </w:rPr>
            </w:pPr>
            <w:r w:rsidRPr="00252D63">
              <w:rPr>
                <w:rFonts w:ascii="Times New Roman" w:hAnsi="Times New Roman"/>
                <w:sz w:val="16"/>
                <w:szCs w:val="16"/>
              </w:rPr>
              <w:t xml:space="preserve">Wykorzystanie pomocy naukowych  </w:t>
            </w:r>
            <w:r w:rsidRPr="00252D63">
              <w:rPr>
                <w:rFonts w:ascii="Times New Roman" w:hAnsi="Times New Roman"/>
                <w:sz w:val="16"/>
                <w:szCs w:val="16"/>
              </w:rPr>
              <w:br/>
              <w:t>i materiałów dydaktycznych</w:t>
            </w:r>
          </w:p>
          <w:p w14:paraId="3764BE13" w14:textId="77777777" w:rsidR="00D1585E" w:rsidRPr="00252D63" w:rsidRDefault="00D1585E" w:rsidP="00DC1F2A">
            <w:pPr>
              <w:spacing w:line="240" w:lineRule="auto"/>
              <w:ind w:right="176"/>
              <w:rPr>
                <w:rFonts w:ascii="Times New Roman" w:hAnsi="Times New Roman"/>
                <w:sz w:val="16"/>
                <w:szCs w:val="16"/>
              </w:rPr>
            </w:pPr>
            <w:r w:rsidRPr="00252D63">
              <w:rPr>
                <w:rFonts w:ascii="Times New Roman" w:hAnsi="Times New Roman"/>
                <w:sz w:val="16"/>
                <w:szCs w:val="16"/>
              </w:rPr>
              <w:t>(w tym nowoczesnych metod prowadzenia zajęć).</w:t>
            </w:r>
          </w:p>
        </w:tc>
        <w:tc>
          <w:tcPr>
            <w:tcW w:w="708" w:type="dxa"/>
          </w:tcPr>
          <w:p w14:paraId="2EDCBC30" w14:textId="77777777" w:rsidR="00D1585E" w:rsidRPr="00252D63" w:rsidRDefault="00D1585E" w:rsidP="00DC1F2A">
            <w:pPr>
              <w:spacing w:line="240" w:lineRule="auto"/>
              <w:rPr>
                <w:rFonts w:ascii="Times New Roman" w:hAnsi="Times New Roman"/>
                <w:sz w:val="16"/>
                <w:szCs w:val="16"/>
              </w:rPr>
            </w:pPr>
          </w:p>
        </w:tc>
        <w:tc>
          <w:tcPr>
            <w:tcW w:w="709" w:type="dxa"/>
          </w:tcPr>
          <w:p w14:paraId="652C5CBF" w14:textId="77777777" w:rsidR="00D1585E" w:rsidRPr="00252D63" w:rsidRDefault="00D1585E" w:rsidP="00DC1F2A">
            <w:pPr>
              <w:spacing w:line="240" w:lineRule="auto"/>
              <w:rPr>
                <w:rFonts w:ascii="Times New Roman" w:hAnsi="Times New Roman"/>
                <w:sz w:val="16"/>
                <w:szCs w:val="16"/>
              </w:rPr>
            </w:pPr>
          </w:p>
        </w:tc>
        <w:tc>
          <w:tcPr>
            <w:tcW w:w="709" w:type="dxa"/>
          </w:tcPr>
          <w:p w14:paraId="71EEE705" w14:textId="77777777" w:rsidR="00D1585E" w:rsidRPr="00252D63" w:rsidRDefault="00D1585E" w:rsidP="00DC1F2A">
            <w:pPr>
              <w:spacing w:line="240" w:lineRule="auto"/>
              <w:rPr>
                <w:rFonts w:ascii="Times New Roman" w:hAnsi="Times New Roman"/>
                <w:sz w:val="16"/>
                <w:szCs w:val="16"/>
              </w:rPr>
            </w:pPr>
          </w:p>
        </w:tc>
        <w:tc>
          <w:tcPr>
            <w:tcW w:w="709" w:type="dxa"/>
          </w:tcPr>
          <w:p w14:paraId="7521B0A3" w14:textId="77777777" w:rsidR="00D1585E" w:rsidRPr="00252D63" w:rsidRDefault="00D1585E" w:rsidP="00DC1F2A">
            <w:pPr>
              <w:spacing w:line="240" w:lineRule="auto"/>
              <w:rPr>
                <w:rFonts w:ascii="Times New Roman" w:hAnsi="Times New Roman"/>
                <w:sz w:val="16"/>
                <w:szCs w:val="16"/>
              </w:rPr>
            </w:pPr>
          </w:p>
        </w:tc>
        <w:tc>
          <w:tcPr>
            <w:tcW w:w="740" w:type="dxa"/>
          </w:tcPr>
          <w:p w14:paraId="288246F1" w14:textId="77777777" w:rsidR="00D1585E" w:rsidRPr="00252D63" w:rsidRDefault="00D1585E" w:rsidP="00DC1F2A">
            <w:pPr>
              <w:spacing w:line="240" w:lineRule="auto"/>
              <w:rPr>
                <w:rFonts w:ascii="Times New Roman" w:hAnsi="Times New Roman"/>
                <w:sz w:val="16"/>
                <w:szCs w:val="16"/>
              </w:rPr>
            </w:pPr>
          </w:p>
        </w:tc>
      </w:tr>
      <w:tr w:rsidR="00D1585E" w:rsidRPr="00E26B4D" w14:paraId="0D8C6DE6" w14:textId="77777777" w:rsidTr="00DC1F2A">
        <w:tc>
          <w:tcPr>
            <w:tcW w:w="570" w:type="dxa"/>
            <w:vAlign w:val="center"/>
          </w:tcPr>
          <w:p w14:paraId="727BAD8E" w14:textId="77777777" w:rsidR="00D1585E" w:rsidRPr="00252D63" w:rsidRDefault="00D1585E" w:rsidP="00DC1F2A">
            <w:pPr>
              <w:spacing w:line="240" w:lineRule="auto"/>
              <w:jc w:val="center"/>
              <w:rPr>
                <w:rFonts w:ascii="Times New Roman" w:hAnsi="Times New Roman"/>
                <w:sz w:val="16"/>
                <w:szCs w:val="16"/>
              </w:rPr>
            </w:pPr>
            <w:r w:rsidRPr="00252D63">
              <w:rPr>
                <w:rFonts w:ascii="Times New Roman" w:hAnsi="Times New Roman"/>
                <w:sz w:val="16"/>
                <w:szCs w:val="16"/>
              </w:rPr>
              <w:t>5</w:t>
            </w:r>
          </w:p>
        </w:tc>
        <w:tc>
          <w:tcPr>
            <w:tcW w:w="5103" w:type="dxa"/>
            <w:vAlign w:val="center"/>
          </w:tcPr>
          <w:p w14:paraId="0DBE13C1" w14:textId="77777777" w:rsidR="00D1585E" w:rsidRPr="00252D63" w:rsidRDefault="00D1585E" w:rsidP="00DC1F2A">
            <w:pPr>
              <w:spacing w:line="240" w:lineRule="auto"/>
              <w:ind w:right="176"/>
              <w:jc w:val="both"/>
              <w:rPr>
                <w:rFonts w:ascii="Times New Roman" w:hAnsi="Times New Roman"/>
                <w:sz w:val="16"/>
                <w:szCs w:val="16"/>
              </w:rPr>
            </w:pPr>
            <w:r w:rsidRPr="00252D63">
              <w:rPr>
                <w:rFonts w:ascii="Times New Roman" w:hAnsi="Times New Roman"/>
                <w:sz w:val="16"/>
                <w:szCs w:val="16"/>
              </w:rPr>
              <w:t xml:space="preserve">Ocena formujących metod weryfikacji </w:t>
            </w:r>
            <w:r w:rsidRPr="00DE1A18">
              <w:rPr>
                <w:rFonts w:ascii="Times New Roman" w:hAnsi="Times New Roman"/>
                <w:sz w:val="16"/>
                <w:szCs w:val="16"/>
              </w:rPr>
              <w:t>efektów uczenia się .</w:t>
            </w:r>
            <w:r w:rsidRPr="00627390">
              <w:rPr>
                <w:rFonts w:ascii="Times New Roman" w:hAnsi="Times New Roman"/>
                <w:sz w:val="16"/>
                <w:szCs w:val="16"/>
              </w:rPr>
              <w:t xml:space="preserve"> </w:t>
            </w:r>
          </w:p>
        </w:tc>
        <w:tc>
          <w:tcPr>
            <w:tcW w:w="708" w:type="dxa"/>
          </w:tcPr>
          <w:p w14:paraId="50088DA2" w14:textId="77777777" w:rsidR="00D1585E" w:rsidRPr="00252D63" w:rsidRDefault="00D1585E" w:rsidP="00DC1F2A">
            <w:pPr>
              <w:spacing w:line="240" w:lineRule="auto"/>
              <w:rPr>
                <w:rFonts w:ascii="Times New Roman" w:hAnsi="Times New Roman"/>
                <w:sz w:val="16"/>
                <w:szCs w:val="16"/>
              </w:rPr>
            </w:pPr>
          </w:p>
        </w:tc>
        <w:tc>
          <w:tcPr>
            <w:tcW w:w="709" w:type="dxa"/>
          </w:tcPr>
          <w:p w14:paraId="732E545E" w14:textId="77777777" w:rsidR="00D1585E" w:rsidRPr="00252D63" w:rsidRDefault="00D1585E" w:rsidP="00DC1F2A">
            <w:pPr>
              <w:spacing w:line="240" w:lineRule="auto"/>
              <w:rPr>
                <w:rFonts w:ascii="Times New Roman" w:hAnsi="Times New Roman"/>
                <w:sz w:val="16"/>
                <w:szCs w:val="16"/>
              </w:rPr>
            </w:pPr>
          </w:p>
        </w:tc>
        <w:tc>
          <w:tcPr>
            <w:tcW w:w="709" w:type="dxa"/>
          </w:tcPr>
          <w:p w14:paraId="53679627" w14:textId="77777777" w:rsidR="00D1585E" w:rsidRPr="00252D63" w:rsidRDefault="00D1585E" w:rsidP="00DC1F2A">
            <w:pPr>
              <w:spacing w:line="240" w:lineRule="auto"/>
              <w:rPr>
                <w:rFonts w:ascii="Times New Roman" w:hAnsi="Times New Roman"/>
                <w:sz w:val="16"/>
                <w:szCs w:val="16"/>
              </w:rPr>
            </w:pPr>
          </w:p>
        </w:tc>
        <w:tc>
          <w:tcPr>
            <w:tcW w:w="709" w:type="dxa"/>
          </w:tcPr>
          <w:p w14:paraId="47F847AF" w14:textId="77777777" w:rsidR="00D1585E" w:rsidRPr="00252D63" w:rsidRDefault="00D1585E" w:rsidP="00DC1F2A">
            <w:pPr>
              <w:spacing w:line="240" w:lineRule="auto"/>
              <w:rPr>
                <w:rFonts w:ascii="Times New Roman" w:hAnsi="Times New Roman"/>
                <w:sz w:val="16"/>
                <w:szCs w:val="16"/>
              </w:rPr>
            </w:pPr>
          </w:p>
        </w:tc>
        <w:tc>
          <w:tcPr>
            <w:tcW w:w="740" w:type="dxa"/>
          </w:tcPr>
          <w:p w14:paraId="1AE2E589" w14:textId="77777777" w:rsidR="00D1585E" w:rsidRPr="00252D63" w:rsidRDefault="00D1585E" w:rsidP="00DC1F2A">
            <w:pPr>
              <w:spacing w:line="240" w:lineRule="auto"/>
              <w:rPr>
                <w:rFonts w:ascii="Times New Roman" w:hAnsi="Times New Roman"/>
                <w:sz w:val="16"/>
                <w:szCs w:val="16"/>
              </w:rPr>
            </w:pPr>
          </w:p>
        </w:tc>
      </w:tr>
    </w:tbl>
    <w:p w14:paraId="5F60BBB6" w14:textId="77777777" w:rsidR="00D1585E" w:rsidRPr="00252D63" w:rsidRDefault="00D1585E" w:rsidP="00D1585E">
      <w:pPr>
        <w:spacing w:line="240" w:lineRule="auto"/>
        <w:ind w:left="720"/>
        <w:jc w:val="both"/>
        <w:rPr>
          <w:rFonts w:ascii="Times New Roman" w:hAnsi="Times New Roman"/>
          <w:b/>
          <w:sz w:val="16"/>
          <w:szCs w:val="16"/>
        </w:rPr>
      </w:pPr>
    </w:p>
    <w:p w14:paraId="1D0E26F0" w14:textId="77777777" w:rsidR="00D1585E" w:rsidRPr="00252D63" w:rsidRDefault="00D1585E" w:rsidP="00D1585E">
      <w:pPr>
        <w:numPr>
          <w:ilvl w:val="0"/>
          <w:numId w:val="29"/>
        </w:numPr>
        <w:spacing w:after="0" w:line="240" w:lineRule="auto"/>
        <w:ind w:left="284" w:hanging="284"/>
        <w:jc w:val="both"/>
        <w:rPr>
          <w:rFonts w:ascii="Times New Roman" w:hAnsi="Times New Roman"/>
          <w:b/>
          <w:sz w:val="16"/>
          <w:szCs w:val="16"/>
        </w:rPr>
      </w:pPr>
      <w:r w:rsidRPr="00252D63">
        <w:rPr>
          <w:rFonts w:ascii="Times New Roman" w:hAnsi="Times New Roman"/>
          <w:b/>
          <w:sz w:val="16"/>
          <w:szCs w:val="16"/>
        </w:rPr>
        <w:t xml:space="preserve">Uwagi dodatkowe Zespołu hospitującego </w:t>
      </w:r>
    </w:p>
    <w:p w14:paraId="42F8754B" w14:textId="77777777" w:rsidR="00D1585E" w:rsidRPr="00252D63" w:rsidRDefault="00D1585E" w:rsidP="00D1585E">
      <w:pPr>
        <w:spacing w:line="240" w:lineRule="auto"/>
        <w:jc w:val="both"/>
        <w:rPr>
          <w:rFonts w:ascii="Times New Roman" w:hAnsi="Times New Roman"/>
          <w:sz w:val="16"/>
          <w:szCs w:val="16"/>
        </w:rPr>
      </w:pPr>
      <w:r w:rsidRPr="00252D63">
        <w:rPr>
          <w:rFonts w:ascii="Times New Roman" w:hAnsi="Times New Roman"/>
          <w:sz w:val="16"/>
          <w:szCs w:val="16"/>
        </w:rPr>
        <w:t>……………………………………………………………………………………………………………………………………………………………………………………………………</w:t>
      </w:r>
    </w:p>
    <w:p w14:paraId="50B88940" w14:textId="77777777" w:rsidR="00D1585E" w:rsidRPr="00252D63" w:rsidRDefault="00D1585E" w:rsidP="00D1585E">
      <w:pPr>
        <w:spacing w:line="240" w:lineRule="auto"/>
        <w:ind w:left="720"/>
        <w:jc w:val="both"/>
        <w:rPr>
          <w:rFonts w:ascii="Times New Roman" w:hAnsi="Times New Roman"/>
          <w:b/>
          <w:sz w:val="16"/>
          <w:szCs w:val="16"/>
        </w:rPr>
      </w:pPr>
    </w:p>
    <w:p w14:paraId="52762F45" w14:textId="77777777" w:rsidR="00D1585E" w:rsidRPr="00252D63" w:rsidRDefault="00D1585E" w:rsidP="00D1585E">
      <w:pPr>
        <w:numPr>
          <w:ilvl w:val="0"/>
          <w:numId w:val="29"/>
        </w:numPr>
        <w:spacing w:after="0" w:line="240" w:lineRule="auto"/>
        <w:ind w:left="284" w:hanging="284"/>
        <w:jc w:val="both"/>
        <w:rPr>
          <w:rFonts w:ascii="Times New Roman" w:hAnsi="Times New Roman"/>
          <w:b/>
          <w:sz w:val="16"/>
          <w:szCs w:val="16"/>
        </w:rPr>
      </w:pPr>
      <w:r w:rsidRPr="00252D63">
        <w:rPr>
          <w:rFonts w:ascii="Times New Roman" w:hAnsi="Times New Roman"/>
          <w:b/>
          <w:sz w:val="16"/>
          <w:szCs w:val="16"/>
        </w:rPr>
        <w:t xml:space="preserve">Uwagi osoby prowadzącej zajęcia </w:t>
      </w:r>
    </w:p>
    <w:p w14:paraId="1B004DCC" w14:textId="77777777" w:rsidR="00D1585E" w:rsidRPr="00252D63" w:rsidRDefault="00D1585E" w:rsidP="00D1585E">
      <w:pPr>
        <w:spacing w:line="240" w:lineRule="auto"/>
        <w:jc w:val="both"/>
        <w:rPr>
          <w:rFonts w:ascii="Times New Roman" w:hAnsi="Times New Roman"/>
          <w:sz w:val="16"/>
          <w:szCs w:val="16"/>
        </w:rPr>
      </w:pPr>
      <w:r w:rsidRPr="00252D63">
        <w:rPr>
          <w:rFonts w:ascii="Times New Roman" w:hAnsi="Times New Roman"/>
          <w:sz w:val="16"/>
          <w:szCs w:val="16"/>
        </w:rPr>
        <w:t>……………………………………………………………………………………………………………………………………………………………………………………………………</w:t>
      </w:r>
    </w:p>
    <w:p w14:paraId="75B55BE1" w14:textId="77777777" w:rsidR="00D1585E" w:rsidRPr="00252D63" w:rsidRDefault="00D1585E" w:rsidP="00D1585E">
      <w:pPr>
        <w:spacing w:line="240" w:lineRule="auto"/>
        <w:jc w:val="both"/>
        <w:rPr>
          <w:rFonts w:ascii="Times New Roman" w:hAnsi="Times New Roman"/>
          <w:sz w:val="16"/>
          <w:szCs w:val="16"/>
        </w:rPr>
      </w:pPr>
    </w:p>
    <w:p w14:paraId="4992BF99" w14:textId="77777777" w:rsidR="00D1585E" w:rsidRPr="00252D63" w:rsidRDefault="00D1585E" w:rsidP="00D1585E">
      <w:pPr>
        <w:numPr>
          <w:ilvl w:val="0"/>
          <w:numId w:val="29"/>
        </w:numPr>
        <w:spacing w:after="0" w:line="240" w:lineRule="auto"/>
        <w:ind w:left="284" w:hanging="284"/>
        <w:jc w:val="both"/>
        <w:rPr>
          <w:rFonts w:ascii="Times New Roman" w:hAnsi="Times New Roman"/>
          <w:sz w:val="16"/>
          <w:szCs w:val="16"/>
        </w:rPr>
      </w:pPr>
      <w:r w:rsidRPr="00252D63">
        <w:rPr>
          <w:rFonts w:ascii="Times New Roman" w:hAnsi="Times New Roman"/>
          <w:b/>
          <w:sz w:val="16"/>
          <w:szCs w:val="16"/>
        </w:rPr>
        <w:t>Podpisy</w:t>
      </w:r>
      <w:r w:rsidRPr="00252D63">
        <w:rPr>
          <w:rFonts w:ascii="Times New Roman" w:hAnsi="Times New Roman"/>
          <w:sz w:val="16"/>
          <w:szCs w:val="16"/>
        </w:rPr>
        <w:t xml:space="preserve"> </w:t>
      </w:r>
      <w:r w:rsidRPr="00252D63">
        <w:rPr>
          <w:rFonts w:ascii="Times New Roman" w:hAnsi="Times New Roman"/>
          <w:b/>
          <w:sz w:val="16"/>
          <w:szCs w:val="16"/>
        </w:rPr>
        <w:t>Zespołu hospitującego</w:t>
      </w:r>
    </w:p>
    <w:p w14:paraId="1DCD29F9" w14:textId="77777777" w:rsidR="00D1585E" w:rsidRPr="00252D63" w:rsidRDefault="00D1585E" w:rsidP="00D1585E">
      <w:pPr>
        <w:numPr>
          <w:ilvl w:val="0"/>
          <w:numId w:val="28"/>
        </w:numPr>
        <w:spacing w:after="0" w:line="240" w:lineRule="auto"/>
        <w:jc w:val="both"/>
        <w:rPr>
          <w:rFonts w:ascii="Times New Roman" w:hAnsi="Times New Roman"/>
          <w:sz w:val="16"/>
          <w:szCs w:val="16"/>
        </w:rPr>
      </w:pPr>
      <w:r w:rsidRPr="00252D63">
        <w:rPr>
          <w:rFonts w:ascii="Times New Roman" w:hAnsi="Times New Roman"/>
          <w:sz w:val="16"/>
          <w:szCs w:val="16"/>
        </w:rPr>
        <w:t>…………………………………….</w:t>
      </w:r>
    </w:p>
    <w:p w14:paraId="62D003AE" w14:textId="77777777" w:rsidR="00D1585E" w:rsidRPr="00252D63" w:rsidRDefault="00D1585E" w:rsidP="00D1585E">
      <w:pPr>
        <w:numPr>
          <w:ilvl w:val="0"/>
          <w:numId w:val="28"/>
        </w:numPr>
        <w:spacing w:after="0" w:line="240" w:lineRule="auto"/>
        <w:jc w:val="both"/>
        <w:rPr>
          <w:rFonts w:ascii="Times New Roman" w:hAnsi="Times New Roman"/>
          <w:sz w:val="16"/>
          <w:szCs w:val="16"/>
        </w:rPr>
      </w:pPr>
      <w:r w:rsidRPr="00252D63">
        <w:rPr>
          <w:rFonts w:ascii="Times New Roman" w:hAnsi="Times New Roman"/>
          <w:sz w:val="16"/>
          <w:szCs w:val="16"/>
        </w:rPr>
        <w:t>…………………………………….</w:t>
      </w:r>
    </w:p>
    <w:p w14:paraId="612A1C53" w14:textId="77777777" w:rsidR="00D1585E" w:rsidRPr="00252D63" w:rsidRDefault="00D1585E" w:rsidP="00D1585E">
      <w:pPr>
        <w:numPr>
          <w:ilvl w:val="0"/>
          <w:numId w:val="28"/>
        </w:numPr>
        <w:spacing w:after="0" w:line="240" w:lineRule="auto"/>
        <w:jc w:val="both"/>
        <w:rPr>
          <w:rFonts w:ascii="Times New Roman" w:hAnsi="Times New Roman"/>
          <w:sz w:val="16"/>
          <w:szCs w:val="16"/>
        </w:rPr>
      </w:pPr>
      <w:r w:rsidRPr="00252D63">
        <w:rPr>
          <w:rFonts w:ascii="Times New Roman" w:hAnsi="Times New Roman"/>
          <w:sz w:val="16"/>
          <w:szCs w:val="16"/>
        </w:rPr>
        <w:t>…………………………………….</w:t>
      </w:r>
    </w:p>
    <w:p w14:paraId="278D8E7F" w14:textId="77777777" w:rsidR="00D1585E" w:rsidRPr="00252D63" w:rsidRDefault="00D1585E" w:rsidP="00D1585E">
      <w:pPr>
        <w:spacing w:line="240" w:lineRule="auto"/>
        <w:jc w:val="both"/>
        <w:rPr>
          <w:rFonts w:ascii="Times New Roman" w:hAnsi="Times New Roman"/>
          <w:sz w:val="16"/>
          <w:szCs w:val="16"/>
        </w:rPr>
      </w:pPr>
    </w:p>
    <w:p w14:paraId="7CA058A7" w14:textId="77777777" w:rsidR="00D1585E" w:rsidRPr="00252D63" w:rsidRDefault="00D1585E" w:rsidP="00D1585E">
      <w:pPr>
        <w:spacing w:line="240" w:lineRule="auto"/>
        <w:jc w:val="both"/>
        <w:rPr>
          <w:rFonts w:ascii="Times New Roman" w:hAnsi="Times New Roman"/>
          <w:b/>
          <w:sz w:val="16"/>
          <w:szCs w:val="16"/>
        </w:rPr>
      </w:pPr>
    </w:p>
    <w:p w14:paraId="2E75F98D" w14:textId="77777777" w:rsidR="00D1585E" w:rsidRPr="00252D63" w:rsidRDefault="00D1585E" w:rsidP="00D1585E">
      <w:pPr>
        <w:spacing w:line="240" w:lineRule="auto"/>
        <w:jc w:val="both"/>
        <w:rPr>
          <w:rFonts w:ascii="Times New Roman" w:hAnsi="Times New Roman"/>
          <w:sz w:val="16"/>
          <w:szCs w:val="16"/>
        </w:rPr>
      </w:pPr>
      <w:r w:rsidRPr="00252D63">
        <w:rPr>
          <w:rFonts w:ascii="Times New Roman" w:hAnsi="Times New Roman"/>
          <w:b/>
          <w:sz w:val="16"/>
          <w:szCs w:val="16"/>
        </w:rPr>
        <w:t>Data</w:t>
      </w:r>
      <w:r w:rsidRPr="00252D63">
        <w:rPr>
          <w:rFonts w:ascii="Times New Roman" w:hAnsi="Times New Roman"/>
          <w:sz w:val="16"/>
          <w:szCs w:val="16"/>
        </w:rPr>
        <w:t>: …………………………………..</w:t>
      </w:r>
    </w:p>
    <w:p w14:paraId="7EF36BDD" w14:textId="77777777" w:rsidR="00D1585E" w:rsidRPr="00252D63" w:rsidRDefault="00D1585E" w:rsidP="00D1585E">
      <w:pPr>
        <w:spacing w:line="240" w:lineRule="auto"/>
        <w:jc w:val="both"/>
        <w:rPr>
          <w:rFonts w:ascii="Times New Roman" w:hAnsi="Times New Roman"/>
          <w:b/>
          <w:sz w:val="16"/>
          <w:szCs w:val="16"/>
        </w:rPr>
      </w:pPr>
    </w:p>
    <w:p w14:paraId="5B7DEEBA" w14:textId="77777777" w:rsidR="00D1585E" w:rsidRPr="00252D63" w:rsidRDefault="00D1585E" w:rsidP="00D1585E">
      <w:pPr>
        <w:spacing w:line="240" w:lineRule="auto"/>
        <w:jc w:val="both"/>
        <w:rPr>
          <w:rFonts w:ascii="Times New Roman" w:hAnsi="Times New Roman"/>
          <w:b/>
          <w:sz w:val="16"/>
          <w:szCs w:val="16"/>
        </w:rPr>
      </w:pPr>
    </w:p>
    <w:p w14:paraId="093C2FB6" w14:textId="77777777" w:rsidR="00D1585E" w:rsidRPr="00252D63" w:rsidRDefault="00D1585E" w:rsidP="00D1585E">
      <w:pPr>
        <w:spacing w:line="240" w:lineRule="auto"/>
        <w:jc w:val="both"/>
        <w:rPr>
          <w:rFonts w:ascii="Times New Roman" w:hAnsi="Times New Roman"/>
          <w:b/>
          <w:sz w:val="16"/>
          <w:szCs w:val="16"/>
        </w:rPr>
      </w:pPr>
    </w:p>
    <w:p w14:paraId="64FF204C" w14:textId="77777777" w:rsidR="00D1585E" w:rsidRPr="00252D63" w:rsidRDefault="00D1585E" w:rsidP="00D1585E">
      <w:pPr>
        <w:spacing w:line="240" w:lineRule="auto"/>
        <w:jc w:val="both"/>
        <w:rPr>
          <w:rFonts w:ascii="Times New Roman" w:hAnsi="Times New Roman"/>
          <w:b/>
          <w:sz w:val="16"/>
          <w:szCs w:val="16"/>
        </w:rPr>
      </w:pPr>
      <w:r w:rsidRPr="00252D63">
        <w:rPr>
          <w:rFonts w:ascii="Times New Roman" w:hAnsi="Times New Roman"/>
          <w:b/>
          <w:sz w:val="16"/>
          <w:szCs w:val="16"/>
        </w:rPr>
        <w:t>Oświadczam, że zapoznałam/łem się z treścią przedstawionego Arkusza hospitacji</w:t>
      </w:r>
    </w:p>
    <w:p w14:paraId="2A86F2E1" w14:textId="77777777" w:rsidR="00D1585E" w:rsidRPr="00252D63" w:rsidRDefault="00D1585E" w:rsidP="00D1585E">
      <w:pPr>
        <w:spacing w:line="240" w:lineRule="auto"/>
        <w:jc w:val="both"/>
        <w:rPr>
          <w:rFonts w:ascii="Times New Roman" w:hAnsi="Times New Roman"/>
          <w:b/>
          <w:sz w:val="16"/>
          <w:szCs w:val="16"/>
        </w:rPr>
      </w:pPr>
    </w:p>
    <w:p w14:paraId="16207177" w14:textId="77777777" w:rsidR="00D1585E" w:rsidRPr="00252D63" w:rsidRDefault="00D1585E" w:rsidP="00D1585E">
      <w:pPr>
        <w:spacing w:line="240" w:lineRule="auto"/>
        <w:jc w:val="both"/>
        <w:rPr>
          <w:rFonts w:ascii="Times New Roman" w:hAnsi="Times New Roman"/>
          <w:sz w:val="16"/>
          <w:szCs w:val="16"/>
        </w:rPr>
      </w:pPr>
      <w:r w:rsidRPr="00252D63">
        <w:rPr>
          <w:rFonts w:ascii="Times New Roman" w:hAnsi="Times New Roman"/>
          <w:b/>
          <w:sz w:val="16"/>
          <w:szCs w:val="16"/>
        </w:rPr>
        <w:t xml:space="preserve">Data i podpis osoby prowadzącej zajęcia: </w:t>
      </w:r>
      <w:r w:rsidRPr="00252D63">
        <w:rPr>
          <w:rFonts w:ascii="Times New Roman" w:hAnsi="Times New Roman"/>
          <w:sz w:val="16"/>
          <w:szCs w:val="16"/>
        </w:rPr>
        <w:t>…………………………………………………</w:t>
      </w:r>
    </w:p>
    <w:p w14:paraId="75AD9FE5" w14:textId="77777777" w:rsidR="00D1585E" w:rsidRPr="00252D63" w:rsidRDefault="00D1585E" w:rsidP="00D1585E">
      <w:pPr>
        <w:spacing w:line="240" w:lineRule="auto"/>
        <w:jc w:val="both"/>
        <w:rPr>
          <w:rFonts w:ascii="Times New Roman" w:hAnsi="Times New Roman"/>
          <w:sz w:val="16"/>
          <w:szCs w:val="16"/>
        </w:rPr>
      </w:pPr>
    </w:p>
    <w:p w14:paraId="20DC00D7" w14:textId="77777777" w:rsidR="00D1585E" w:rsidRPr="00252D63" w:rsidRDefault="00D1585E" w:rsidP="00D1585E">
      <w:pPr>
        <w:spacing w:line="240" w:lineRule="auto"/>
        <w:jc w:val="both"/>
        <w:rPr>
          <w:rFonts w:ascii="Times New Roman" w:hAnsi="Times New Roman"/>
          <w:b/>
          <w:sz w:val="16"/>
          <w:szCs w:val="16"/>
        </w:rPr>
      </w:pPr>
      <w:r w:rsidRPr="00252D63">
        <w:rPr>
          <w:rFonts w:ascii="Times New Roman" w:hAnsi="Times New Roman"/>
          <w:b/>
          <w:sz w:val="16"/>
          <w:szCs w:val="16"/>
        </w:rPr>
        <w:t>Data i podpis Kierownika Zakładu/Kliniki/Pracowni/Studium …………………………………………………..</w:t>
      </w:r>
    </w:p>
    <w:p w14:paraId="3318FA45" w14:textId="77777777" w:rsidR="00D1585E" w:rsidRDefault="00D1585E" w:rsidP="00D1585E">
      <w:pPr>
        <w:spacing w:after="60" w:line="240" w:lineRule="auto"/>
        <w:ind w:left="7080"/>
        <w:jc w:val="right"/>
        <w:outlineLvl w:val="1"/>
        <w:rPr>
          <w:rFonts w:ascii="Times New Roman" w:eastAsia="Times New Roman" w:hAnsi="Times New Roman"/>
          <w:b/>
          <w:sz w:val="16"/>
          <w:szCs w:val="16"/>
          <w:lang w:eastAsia="x-none"/>
        </w:rPr>
      </w:pPr>
    </w:p>
    <w:p w14:paraId="6045EB74" w14:textId="77777777" w:rsidR="00D1585E" w:rsidRDefault="00D1585E" w:rsidP="00D1585E">
      <w:pPr>
        <w:spacing w:after="60" w:line="240" w:lineRule="auto"/>
        <w:ind w:left="7080"/>
        <w:jc w:val="right"/>
        <w:outlineLvl w:val="1"/>
        <w:rPr>
          <w:rFonts w:ascii="Times New Roman" w:eastAsia="Times New Roman" w:hAnsi="Times New Roman"/>
          <w:b/>
          <w:sz w:val="16"/>
          <w:szCs w:val="16"/>
          <w:lang w:eastAsia="x-none"/>
        </w:rPr>
      </w:pPr>
    </w:p>
    <w:p w14:paraId="7566986E" w14:textId="77777777" w:rsidR="00D1585E" w:rsidRDefault="00D1585E" w:rsidP="00D1585E">
      <w:pPr>
        <w:spacing w:after="60" w:line="240" w:lineRule="auto"/>
        <w:ind w:left="7080"/>
        <w:jc w:val="right"/>
        <w:outlineLvl w:val="1"/>
        <w:rPr>
          <w:rFonts w:ascii="Times New Roman" w:eastAsia="Times New Roman" w:hAnsi="Times New Roman"/>
          <w:b/>
          <w:sz w:val="16"/>
          <w:szCs w:val="16"/>
          <w:lang w:eastAsia="x-none"/>
        </w:rPr>
      </w:pPr>
    </w:p>
    <w:p w14:paraId="7BF2A540" w14:textId="77777777" w:rsidR="00D1585E" w:rsidRDefault="00D1585E" w:rsidP="00D1585E">
      <w:pPr>
        <w:spacing w:after="60" w:line="240" w:lineRule="auto"/>
        <w:ind w:left="7080"/>
        <w:jc w:val="right"/>
        <w:outlineLvl w:val="1"/>
        <w:rPr>
          <w:rFonts w:ascii="Times New Roman" w:eastAsia="Times New Roman" w:hAnsi="Times New Roman"/>
          <w:b/>
          <w:sz w:val="16"/>
          <w:szCs w:val="16"/>
          <w:lang w:eastAsia="x-none"/>
        </w:rPr>
      </w:pPr>
    </w:p>
    <w:p w14:paraId="26BA7AAB" w14:textId="77777777" w:rsidR="00D1585E" w:rsidRDefault="00D1585E" w:rsidP="00D1585E">
      <w:pPr>
        <w:spacing w:after="60" w:line="240" w:lineRule="auto"/>
        <w:ind w:left="7080"/>
        <w:jc w:val="right"/>
        <w:outlineLvl w:val="1"/>
        <w:rPr>
          <w:rFonts w:ascii="Times New Roman" w:eastAsia="Times New Roman" w:hAnsi="Times New Roman"/>
          <w:b/>
          <w:sz w:val="16"/>
          <w:szCs w:val="16"/>
          <w:lang w:eastAsia="x-none"/>
        </w:rPr>
      </w:pPr>
    </w:p>
    <w:p w14:paraId="5B00B3AF" w14:textId="77777777" w:rsidR="00D1585E" w:rsidRDefault="00D1585E" w:rsidP="00D1585E">
      <w:pPr>
        <w:spacing w:after="60" w:line="240" w:lineRule="auto"/>
        <w:ind w:left="7080"/>
        <w:jc w:val="right"/>
        <w:outlineLvl w:val="1"/>
        <w:rPr>
          <w:rFonts w:ascii="Times New Roman" w:eastAsia="Times New Roman" w:hAnsi="Times New Roman"/>
          <w:b/>
          <w:sz w:val="16"/>
          <w:szCs w:val="16"/>
          <w:lang w:eastAsia="x-none"/>
        </w:rPr>
      </w:pPr>
    </w:p>
    <w:p w14:paraId="44FA17F1" w14:textId="77777777" w:rsidR="00D1585E" w:rsidRPr="00252D63" w:rsidRDefault="00D1585E" w:rsidP="00D1585E">
      <w:pPr>
        <w:spacing w:after="60" w:line="240" w:lineRule="auto"/>
        <w:ind w:left="7080"/>
        <w:jc w:val="right"/>
        <w:outlineLvl w:val="1"/>
        <w:rPr>
          <w:rFonts w:ascii="Times New Roman" w:eastAsia="Times New Roman" w:hAnsi="Times New Roman"/>
          <w:b/>
          <w:sz w:val="16"/>
          <w:szCs w:val="16"/>
          <w:lang w:val="x-none" w:eastAsia="x-none"/>
        </w:rPr>
      </w:pPr>
      <w:r w:rsidRPr="00252D63">
        <w:rPr>
          <w:rFonts w:ascii="Times New Roman" w:eastAsia="Times New Roman" w:hAnsi="Times New Roman"/>
          <w:b/>
          <w:sz w:val="16"/>
          <w:szCs w:val="16"/>
          <w:lang w:val="x-none" w:eastAsia="x-none"/>
        </w:rPr>
        <w:t xml:space="preserve">      </w:t>
      </w:r>
    </w:p>
    <w:p w14:paraId="49754A72" w14:textId="77777777" w:rsidR="00D1585E" w:rsidRPr="00252D63" w:rsidRDefault="00D1585E" w:rsidP="00D1585E">
      <w:pPr>
        <w:spacing w:after="0" w:line="240" w:lineRule="auto"/>
        <w:jc w:val="right"/>
        <w:outlineLvl w:val="1"/>
        <w:rPr>
          <w:rFonts w:ascii="Times New Roman" w:hAnsi="Times New Roman"/>
          <w:sz w:val="16"/>
          <w:szCs w:val="16"/>
        </w:rPr>
      </w:pPr>
      <w:r w:rsidRPr="00252D63">
        <w:rPr>
          <w:rFonts w:ascii="Times New Roman" w:eastAsia="Times New Roman" w:hAnsi="Times New Roman"/>
          <w:b/>
          <w:sz w:val="16"/>
          <w:szCs w:val="16"/>
          <w:lang w:val="x-none" w:eastAsia="x-none"/>
        </w:rPr>
        <w:br w:type="page"/>
      </w:r>
      <w:r w:rsidRPr="002C2B67">
        <w:rPr>
          <w:rFonts w:ascii="Times New Roman" w:eastAsia="Times New Roman" w:hAnsi="Times New Roman"/>
          <w:sz w:val="16"/>
          <w:szCs w:val="16"/>
          <w:lang w:val="x-none" w:eastAsia="x-none"/>
        </w:rPr>
        <w:t xml:space="preserve">Załącznik </w:t>
      </w:r>
      <w:r>
        <w:rPr>
          <w:rFonts w:ascii="Times New Roman" w:eastAsia="Times New Roman" w:hAnsi="Times New Roman"/>
          <w:sz w:val="16"/>
          <w:szCs w:val="16"/>
          <w:lang w:eastAsia="x-none"/>
        </w:rPr>
        <w:t>n</w:t>
      </w:r>
      <w:r w:rsidRPr="002C2B67">
        <w:rPr>
          <w:rFonts w:ascii="Times New Roman" w:eastAsia="Times New Roman" w:hAnsi="Times New Roman"/>
          <w:sz w:val="16"/>
          <w:szCs w:val="16"/>
          <w:lang w:val="x-none" w:eastAsia="x-none"/>
        </w:rPr>
        <w:t xml:space="preserve">r </w:t>
      </w:r>
      <w:r>
        <w:rPr>
          <w:rFonts w:ascii="Times New Roman" w:eastAsia="Times New Roman" w:hAnsi="Times New Roman"/>
          <w:sz w:val="16"/>
          <w:szCs w:val="16"/>
          <w:lang w:eastAsia="x-none"/>
        </w:rPr>
        <w:t>6 d</w:t>
      </w:r>
      <w:r w:rsidRPr="00252D63">
        <w:rPr>
          <w:rFonts w:ascii="Times New Roman" w:hAnsi="Times New Roman"/>
          <w:sz w:val="16"/>
          <w:szCs w:val="16"/>
        </w:rPr>
        <w:t xml:space="preserve">o </w:t>
      </w:r>
      <w:r w:rsidRPr="00252D63">
        <w:rPr>
          <w:rFonts w:ascii="Times New Roman" w:hAnsi="Times New Roman"/>
          <w:color w:val="000000"/>
          <w:sz w:val="16"/>
          <w:szCs w:val="16"/>
        </w:rPr>
        <w:t>Regulaminu</w:t>
      </w:r>
      <w:r>
        <w:rPr>
          <w:rFonts w:ascii="Times New Roman" w:hAnsi="Times New Roman"/>
          <w:color w:val="000000"/>
          <w:sz w:val="16"/>
          <w:szCs w:val="16"/>
        </w:rPr>
        <w:t xml:space="preserve"> </w:t>
      </w:r>
      <w:r w:rsidRPr="00252D63">
        <w:rPr>
          <w:rFonts w:ascii="Times New Roman" w:hAnsi="Times New Roman"/>
          <w:sz w:val="16"/>
          <w:szCs w:val="16"/>
        </w:rPr>
        <w:t>Działania Systemu</w:t>
      </w:r>
      <w:r>
        <w:rPr>
          <w:rFonts w:ascii="Times New Roman" w:hAnsi="Times New Roman"/>
          <w:sz w:val="16"/>
          <w:szCs w:val="16"/>
        </w:rPr>
        <w:t xml:space="preserve"> </w:t>
      </w:r>
      <w:r w:rsidRPr="00252D63">
        <w:rPr>
          <w:rFonts w:ascii="Times New Roman" w:hAnsi="Times New Roman"/>
          <w:sz w:val="16"/>
          <w:szCs w:val="16"/>
        </w:rPr>
        <w:t>Zapewnienia i Doskonalenia</w:t>
      </w:r>
      <w:r>
        <w:rPr>
          <w:rFonts w:ascii="Times New Roman" w:hAnsi="Times New Roman"/>
          <w:sz w:val="16"/>
          <w:szCs w:val="16"/>
        </w:rPr>
        <w:t xml:space="preserve"> </w:t>
      </w:r>
      <w:r w:rsidRPr="00252D63">
        <w:rPr>
          <w:rFonts w:ascii="Times New Roman" w:hAnsi="Times New Roman"/>
          <w:sz w:val="16"/>
          <w:szCs w:val="16"/>
        </w:rPr>
        <w:t>Jakości Kształcenia UMB</w:t>
      </w:r>
      <w:r>
        <w:rPr>
          <w:rFonts w:ascii="Times New Roman" w:hAnsi="Times New Roman"/>
          <w:sz w:val="16"/>
          <w:szCs w:val="16"/>
        </w:rPr>
        <w:br/>
      </w:r>
    </w:p>
    <w:p w14:paraId="33B5E5B6" w14:textId="77777777" w:rsidR="00D1585E" w:rsidRPr="00252D63" w:rsidRDefault="00D1585E" w:rsidP="00D1585E">
      <w:pPr>
        <w:spacing w:after="0" w:line="240" w:lineRule="auto"/>
        <w:ind w:left="7080"/>
        <w:jc w:val="right"/>
        <w:outlineLvl w:val="1"/>
        <w:rPr>
          <w:rFonts w:ascii="Times New Roman" w:hAnsi="Times New Roman"/>
          <w:sz w:val="16"/>
          <w:szCs w:val="16"/>
        </w:rPr>
      </w:pPr>
    </w:p>
    <w:p w14:paraId="643A38FA" w14:textId="77777777" w:rsidR="00D1585E" w:rsidRPr="00252D63" w:rsidRDefault="00D1585E" w:rsidP="00D1585E">
      <w:pPr>
        <w:spacing w:line="240" w:lineRule="auto"/>
        <w:jc w:val="center"/>
        <w:rPr>
          <w:rFonts w:ascii="Times New Roman" w:hAnsi="Times New Roman"/>
          <w:b/>
          <w:sz w:val="16"/>
          <w:szCs w:val="16"/>
        </w:rPr>
      </w:pPr>
      <w:r w:rsidRPr="00252D63">
        <w:rPr>
          <w:rFonts w:ascii="Times New Roman" w:hAnsi="Times New Roman"/>
          <w:b/>
          <w:sz w:val="16"/>
          <w:szCs w:val="16"/>
        </w:rPr>
        <w:t xml:space="preserve">ARKUSZ OPINII STUDENTÓW/DOKTORANTÓW DOTYCZĄCY HOSPITACJI ZAJĘĆ DYDAKTYCZNYCH </w:t>
      </w:r>
    </w:p>
    <w:p w14:paraId="28A8C210" w14:textId="77777777" w:rsidR="00D1585E" w:rsidRPr="00252D63" w:rsidRDefault="00D1585E" w:rsidP="00D1585E">
      <w:pPr>
        <w:spacing w:line="240" w:lineRule="auto"/>
        <w:jc w:val="center"/>
        <w:rPr>
          <w:rFonts w:ascii="Times New Roman" w:hAnsi="Times New Roman"/>
          <w:b/>
          <w:sz w:val="16"/>
          <w:szCs w:val="16"/>
        </w:rPr>
      </w:pPr>
      <w:r w:rsidRPr="00252D63">
        <w:rPr>
          <w:rFonts w:ascii="Times New Roman" w:hAnsi="Times New Roman"/>
          <w:b/>
          <w:sz w:val="16"/>
          <w:szCs w:val="16"/>
        </w:rPr>
        <w:t>Wydział ……………………….</w:t>
      </w:r>
    </w:p>
    <w:p w14:paraId="6D29A139" w14:textId="77777777" w:rsidR="00D1585E" w:rsidRPr="00252D63" w:rsidRDefault="00D1585E" w:rsidP="00D1585E">
      <w:pPr>
        <w:numPr>
          <w:ilvl w:val="0"/>
          <w:numId w:val="45"/>
        </w:numPr>
        <w:spacing w:after="0" w:line="240" w:lineRule="auto"/>
        <w:ind w:left="426" w:hanging="426"/>
        <w:jc w:val="both"/>
        <w:rPr>
          <w:rFonts w:ascii="Times New Roman" w:hAnsi="Times New Roman"/>
          <w:b/>
          <w:sz w:val="16"/>
          <w:szCs w:val="16"/>
        </w:rPr>
      </w:pPr>
      <w:r w:rsidRPr="00252D63">
        <w:rPr>
          <w:rFonts w:ascii="Times New Roman" w:hAnsi="Times New Roman"/>
          <w:b/>
          <w:sz w:val="16"/>
          <w:szCs w:val="16"/>
        </w:rPr>
        <w:t>Dane ogólne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3"/>
        <w:gridCol w:w="1393"/>
        <w:gridCol w:w="2893"/>
        <w:gridCol w:w="1796"/>
      </w:tblGrid>
      <w:tr w:rsidR="00D1585E" w:rsidRPr="00E26B4D" w14:paraId="63E2AF00" w14:textId="77777777" w:rsidTr="00DC1F2A">
        <w:trPr>
          <w:trHeight w:val="184"/>
        </w:trPr>
        <w:tc>
          <w:tcPr>
            <w:tcW w:w="1103" w:type="dxa"/>
          </w:tcPr>
          <w:p w14:paraId="711AF77F" w14:textId="77777777" w:rsidR="00D1585E" w:rsidRPr="00252D63" w:rsidRDefault="00D1585E" w:rsidP="00DC1F2A">
            <w:pPr>
              <w:spacing w:line="240" w:lineRule="auto"/>
              <w:jc w:val="center"/>
              <w:rPr>
                <w:rFonts w:ascii="Times New Roman" w:hAnsi="Times New Roman"/>
                <w:sz w:val="16"/>
                <w:szCs w:val="16"/>
              </w:rPr>
            </w:pPr>
            <w:r w:rsidRPr="00252D63">
              <w:rPr>
                <w:rFonts w:ascii="Times New Roman" w:hAnsi="Times New Roman"/>
                <w:sz w:val="16"/>
                <w:szCs w:val="16"/>
              </w:rPr>
              <w:t>Data</w:t>
            </w:r>
          </w:p>
        </w:tc>
        <w:tc>
          <w:tcPr>
            <w:tcW w:w="1393" w:type="dxa"/>
            <w:vAlign w:val="center"/>
          </w:tcPr>
          <w:p w14:paraId="3295C3A4" w14:textId="77777777" w:rsidR="00D1585E" w:rsidRPr="00252D63" w:rsidRDefault="00D1585E" w:rsidP="00DC1F2A">
            <w:pPr>
              <w:spacing w:line="240" w:lineRule="auto"/>
              <w:jc w:val="center"/>
              <w:rPr>
                <w:rFonts w:ascii="Times New Roman" w:hAnsi="Times New Roman"/>
                <w:sz w:val="16"/>
                <w:szCs w:val="16"/>
              </w:rPr>
            </w:pPr>
            <w:r w:rsidRPr="00252D63">
              <w:rPr>
                <w:rFonts w:ascii="Times New Roman" w:hAnsi="Times New Roman"/>
                <w:sz w:val="16"/>
                <w:szCs w:val="16"/>
              </w:rPr>
              <w:t>Łączny czas trwania zajęć</w:t>
            </w:r>
          </w:p>
        </w:tc>
        <w:tc>
          <w:tcPr>
            <w:tcW w:w="2893" w:type="dxa"/>
            <w:vAlign w:val="center"/>
          </w:tcPr>
          <w:p w14:paraId="367F31D6" w14:textId="77777777" w:rsidR="00D1585E" w:rsidRPr="00252D63" w:rsidRDefault="00D1585E" w:rsidP="00DC1F2A">
            <w:pPr>
              <w:spacing w:line="240" w:lineRule="auto"/>
              <w:jc w:val="center"/>
              <w:rPr>
                <w:rFonts w:ascii="Times New Roman" w:hAnsi="Times New Roman"/>
                <w:sz w:val="16"/>
                <w:szCs w:val="16"/>
              </w:rPr>
            </w:pPr>
            <w:r w:rsidRPr="00252D63">
              <w:rPr>
                <w:rFonts w:ascii="Times New Roman" w:hAnsi="Times New Roman"/>
                <w:sz w:val="16"/>
                <w:szCs w:val="16"/>
              </w:rPr>
              <w:t>Grupa (numer i liczebność)</w:t>
            </w:r>
          </w:p>
        </w:tc>
        <w:tc>
          <w:tcPr>
            <w:tcW w:w="1796" w:type="dxa"/>
            <w:vAlign w:val="center"/>
          </w:tcPr>
          <w:p w14:paraId="48A7AE9E" w14:textId="77777777" w:rsidR="00D1585E" w:rsidRPr="00252D63" w:rsidRDefault="00D1585E" w:rsidP="00DC1F2A">
            <w:pPr>
              <w:spacing w:line="240" w:lineRule="auto"/>
              <w:jc w:val="center"/>
              <w:rPr>
                <w:rFonts w:ascii="Times New Roman" w:hAnsi="Times New Roman"/>
                <w:sz w:val="16"/>
                <w:szCs w:val="16"/>
              </w:rPr>
            </w:pPr>
            <w:r w:rsidRPr="00252D63">
              <w:rPr>
                <w:rFonts w:ascii="Times New Roman" w:hAnsi="Times New Roman"/>
                <w:sz w:val="16"/>
                <w:szCs w:val="16"/>
              </w:rPr>
              <w:t>Numer/Lokalizacja Sali</w:t>
            </w:r>
          </w:p>
        </w:tc>
      </w:tr>
      <w:tr w:rsidR="00D1585E" w:rsidRPr="00E26B4D" w14:paraId="39CE4A41" w14:textId="77777777" w:rsidTr="00DC1F2A">
        <w:trPr>
          <w:trHeight w:val="184"/>
        </w:trPr>
        <w:tc>
          <w:tcPr>
            <w:tcW w:w="1103" w:type="dxa"/>
          </w:tcPr>
          <w:p w14:paraId="0A607768" w14:textId="77777777" w:rsidR="00D1585E" w:rsidRPr="00252D63" w:rsidRDefault="00D1585E" w:rsidP="00DC1F2A">
            <w:pPr>
              <w:spacing w:line="240" w:lineRule="auto"/>
              <w:jc w:val="center"/>
              <w:rPr>
                <w:rFonts w:ascii="Times New Roman" w:hAnsi="Times New Roman"/>
                <w:sz w:val="16"/>
                <w:szCs w:val="16"/>
              </w:rPr>
            </w:pPr>
          </w:p>
        </w:tc>
        <w:tc>
          <w:tcPr>
            <w:tcW w:w="1393" w:type="dxa"/>
            <w:vAlign w:val="center"/>
          </w:tcPr>
          <w:p w14:paraId="31D1938B" w14:textId="77777777" w:rsidR="00D1585E" w:rsidRPr="00252D63" w:rsidRDefault="00D1585E" w:rsidP="00DC1F2A">
            <w:pPr>
              <w:spacing w:line="240" w:lineRule="auto"/>
              <w:jc w:val="center"/>
              <w:rPr>
                <w:rFonts w:ascii="Times New Roman" w:hAnsi="Times New Roman"/>
                <w:sz w:val="16"/>
                <w:szCs w:val="16"/>
              </w:rPr>
            </w:pPr>
          </w:p>
        </w:tc>
        <w:tc>
          <w:tcPr>
            <w:tcW w:w="2893" w:type="dxa"/>
            <w:vAlign w:val="center"/>
          </w:tcPr>
          <w:p w14:paraId="50160F44" w14:textId="77777777" w:rsidR="00D1585E" w:rsidRPr="00252D63" w:rsidRDefault="00D1585E" w:rsidP="00DC1F2A">
            <w:pPr>
              <w:spacing w:line="240" w:lineRule="auto"/>
              <w:jc w:val="center"/>
              <w:rPr>
                <w:rFonts w:ascii="Times New Roman" w:hAnsi="Times New Roman"/>
                <w:sz w:val="16"/>
                <w:szCs w:val="16"/>
              </w:rPr>
            </w:pPr>
          </w:p>
        </w:tc>
        <w:tc>
          <w:tcPr>
            <w:tcW w:w="1796" w:type="dxa"/>
            <w:vAlign w:val="center"/>
          </w:tcPr>
          <w:p w14:paraId="79548063" w14:textId="77777777" w:rsidR="00D1585E" w:rsidRPr="00252D63" w:rsidRDefault="00D1585E" w:rsidP="00DC1F2A">
            <w:pPr>
              <w:spacing w:line="240" w:lineRule="auto"/>
              <w:jc w:val="center"/>
              <w:rPr>
                <w:rFonts w:ascii="Times New Roman" w:hAnsi="Times New Roman"/>
                <w:sz w:val="16"/>
                <w:szCs w:val="16"/>
              </w:rPr>
            </w:pPr>
          </w:p>
        </w:tc>
      </w:tr>
    </w:tbl>
    <w:p w14:paraId="3A0375DB" w14:textId="77777777" w:rsidR="00D1585E" w:rsidRPr="00252D63" w:rsidRDefault="00D1585E" w:rsidP="00D1585E">
      <w:pPr>
        <w:spacing w:line="240" w:lineRule="auto"/>
        <w:rPr>
          <w:rFonts w:ascii="Times New Roman" w:hAnsi="Times New Roman"/>
          <w:sz w:val="16"/>
          <w:szCs w:val="16"/>
        </w:rPr>
      </w:pPr>
    </w:p>
    <w:tbl>
      <w:tblPr>
        <w:tblW w:w="920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55"/>
        <w:gridCol w:w="6049"/>
      </w:tblGrid>
      <w:tr w:rsidR="00D1585E" w:rsidRPr="00E26B4D" w14:paraId="1B6E3123" w14:textId="77777777" w:rsidTr="00DC1F2A">
        <w:trPr>
          <w:trHeight w:val="161"/>
        </w:trPr>
        <w:tc>
          <w:tcPr>
            <w:tcW w:w="3155" w:type="dxa"/>
          </w:tcPr>
          <w:p w14:paraId="31CD2F05" w14:textId="77777777" w:rsidR="00D1585E" w:rsidRPr="00252D63" w:rsidRDefault="00D1585E" w:rsidP="00DC1F2A">
            <w:pPr>
              <w:spacing w:line="240" w:lineRule="auto"/>
              <w:rPr>
                <w:rFonts w:ascii="Times New Roman" w:hAnsi="Times New Roman"/>
                <w:sz w:val="16"/>
                <w:szCs w:val="16"/>
              </w:rPr>
            </w:pPr>
            <w:r w:rsidRPr="00252D63">
              <w:rPr>
                <w:rFonts w:ascii="Times New Roman" w:hAnsi="Times New Roman"/>
                <w:sz w:val="16"/>
                <w:szCs w:val="16"/>
              </w:rPr>
              <w:t>Kierunek studiów, semestr, rok</w:t>
            </w:r>
          </w:p>
        </w:tc>
        <w:tc>
          <w:tcPr>
            <w:tcW w:w="6049" w:type="dxa"/>
          </w:tcPr>
          <w:p w14:paraId="2791B234" w14:textId="77777777" w:rsidR="00D1585E" w:rsidRPr="00252D63" w:rsidRDefault="00D1585E" w:rsidP="00DC1F2A">
            <w:pPr>
              <w:spacing w:line="240" w:lineRule="auto"/>
              <w:rPr>
                <w:rFonts w:ascii="Times New Roman" w:hAnsi="Times New Roman"/>
                <w:sz w:val="16"/>
                <w:szCs w:val="16"/>
              </w:rPr>
            </w:pPr>
          </w:p>
        </w:tc>
      </w:tr>
      <w:tr w:rsidR="00D1585E" w:rsidRPr="00E26B4D" w14:paraId="1E381D50" w14:textId="77777777" w:rsidTr="00DC1F2A">
        <w:trPr>
          <w:trHeight w:val="161"/>
        </w:trPr>
        <w:tc>
          <w:tcPr>
            <w:tcW w:w="3155" w:type="dxa"/>
          </w:tcPr>
          <w:p w14:paraId="6D5FC0B0" w14:textId="77777777" w:rsidR="00D1585E" w:rsidRPr="00252D63" w:rsidRDefault="00D1585E" w:rsidP="00DC1F2A">
            <w:pPr>
              <w:spacing w:line="240" w:lineRule="auto"/>
              <w:rPr>
                <w:rFonts w:ascii="Times New Roman" w:hAnsi="Times New Roman"/>
                <w:sz w:val="16"/>
                <w:szCs w:val="16"/>
              </w:rPr>
            </w:pPr>
            <w:r w:rsidRPr="00252D63">
              <w:rPr>
                <w:rFonts w:ascii="Times New Roman" w:hAnsi="Times New Roman"/>
                <w:sz w:val="16"/>
                <w:szCs w:val="16"/>
              </w:rPr>
              <w:t>Forma i poziom studiów</w:t>
            </w:r>
          </w:p>
        </w:tc>
        <w:tc>
          <w:tcPr>
            <w:tcW w:w="6049" w:type="dxa"/>
          </w:tcPr>
          <w:p w14:paraId="0D7009E4" w14:textId="77777777" w:rsidR="00D1585E" w:rsidRPr="00252D63" w:rsidRDefault="00D1585E" w:rsidP="00DC1F2A">
            <w:pPr>
              <w:spacing w:line="240" w:lineRule="auto"/>
              <w:rPr>
                <w:rFonts w:ascii="Times New Roman" w:hAnsi="Times New Roman"/>
                <w:sz w:val="16"/>
                <w:szCs w:val="16"/>
              </w:rPr>
            </w:pPr>
          </w:p>
        </w:tc>
      </w:tr>
      <w:tr w:rsidR="00D1585E" w:rsidRPr="00E26B4D" w14:paraId="024BCBE8" w14:textId="77777777" w:rsidTr="00DC1F2A">
        <w:trPr>
          <w:trHeight w:val="161"/>
        </w:trPr>
        <w:tc>
          <w:tcPr>
            <w:tcW w:w="3155" w:type="dxa"/>
          </w:tcPr>
          <w:p w14:paraId="69C9435A" w14:textId="77777777" w:rsidR="00D1585E" w:rsidRPr="00252D63" w:rsidRDefault="00D1585E" w:rsidP="00DC1F2A">
            <w:pPr>
              <w:spacing w:line="240" w:lineRule="auto"/>
              <w:rPr>
                <w:rFonts w:ascii="Times New Roman" w:hAnsi="Times New Roman"/>
                <w:sz w:val="16"/>
                <w:szCs w:val="16"/>
              </w:rPr>
            </w:pPr>
            <w:r w:rsidRPr="00252D63">
              <w:rPr>
                <w:rFonts w:ascii="Times New Roman" w:hAnsi="Times New Roman"/>
                <w:sz w:val="16"/>
                <w:szCs w:val="16"/>
              </w:rPr>
              <w:t>Katedra/Klinika/Zakład/Pracownia/Studium</w:t>
            </w:r>
          </w:p>
        </w:tc>
        <w:tc>
          <w:tcPr>
            <w:tcW w:w="6049" w:type="dxa"/>
          </w:tcPr>
          <w:p w14:paraId="6929C3DC" w14:textId="77777777" w:rsidR="00D1585E" w:rsidRPr="00252D63" w:rsidRDefault="00D1585E" w:rsidP="00DC1F2A">
            <w:pPr>
              <w:spacing w:line="240" w:lineRule="auto"/>
              <w:rPr>
                <w:rFonts w:ascii="Times New Roman" w:hAnsi="Times New Roman"/>
                <w:sz w:val="16"/>
                <w:szCs w:val="16"/>
              </w:rPr>
            </w:pPr>
          </w:p>
        </w:tc>
      </w:tr>
      <w:tr w:rsidR="00D1585E" w:rsidRPr="00E26B4D" w14:paraId="4507E582" w14:textId="77777777" w:rsidTr="00DC1F2A">
        <w:trPr>
          <w:trHeight w:val="161"/>
        </w:trPr>
        <w:tc>
          <w:tcPr>
            <w:tcW w:w="3155" w:type="dxa"/>
          </w:tcPr>
          <w:p w14:paraId="30DA35DC" w14:textId="77777777" w:rsidR="00D1585E" w:rsidRPr="00252D63" w:rsidRDefault="00D1585E" w:rsidP="00DC1F2A">
            <w:pPr>
              <w:spacing w:line="240" w:lineRule="auto"/>
              <w:rPr>
                <w:rFonts w:ascii="Times New Roman" w:hAnsi="Times New Roman"/>
                <w:sz w:val="16"/>
                <w:szCs w:val="16"/>
              </w:rPr>
            </w:pPr>
            <w:r w:rsidRPr="00252D63">
              <w:rPr>
                <w:rFonts w:ascii="Times New Roman" w:hAnsi="Times New Roman"/>
                <w:sz w:val="16"/>
                <w:szCs w:val="16"/>
              </w:rPr>
              <w:t>Prowadzący zajęcia</w:t>
            </w:r>
          </w:p>
        </w:tc>
        <w:tc>
          <w:tcPr>
            <w:tcW w:w="6049" w:type="dxa"/>
          </w:tcPr>
          <w:p w14:paraId="3E5103B4" w14:textId="77777777" w:rsidR="00D1585E" w:rsidRPr="00252D63" w:rsidRDefault="00D1585E" w:rsidP="00DC1F2A">
            <w:pPr>
              <w:spacing w:line="240" w:lineRule="auto"/>
              <w:rPr>
                <w:rFonts w:ascii="Times New Roman" w:hAnsi="Times New Roman"/>
                <w:sz w:val="16"/>
                <w:szCs w:val="16"/>
              </w:rPr>
            </w:pPr>
          </w:p>
        </w:tc>
      </w:tr>
      <w:tr w:rsidR="00D1585E" w:rsidRPr="00E26B4D" w14:paraId="612C29FA" w14:textId="77777777" w:rsidTr="00DC1F2A">
        <w:trPr>
          <w:trHeight w:val="161"/>
        </w:trPr>
        <w:tc>
          <w:tcPr>
            <w:tcW w:w="3155" w:type="dxa"/>
          </w:tcPr>
          <w:p w14:paraId="5AFC9340" w14:textId="77777777" w:rsidR="00D1585E" w:rsidRPr="00252D63" w:rsidRDefault="00D1585E" w:rsidP="00DC1F2A">
            <w:pPr>
              <w:spacing w:line="240" w:lineRule="auto"/>
              <w:rPr>
                <w:rFonts w:ascii="Times New Roman" w:hAnsi="Times New Roman"/>
                <w:sz w:val="16"/>
                <w:szCs w:val="16"/>
              </w:rPr>
            </w:pPr>
            <w:r w:rsidRPr="00252D63">
              <w:rPr>
                <w:rFonts w:ascii="Times New Roman" w:hAnsi="Times New Roman"/>
                <w:sz w:val="16"/>
                <w:szCs w:val="16"/>
              </w:rPr>
              <w:t>Przedmiot</w:t>
            </w:r>
          </w:p>
        </w:tc>
        <w:tc>
          <w:tcPr>
            <w:tcW w:w="6049" w:type="dxa"/>
          </w:tcPr>
          <w:p w14:paraId="26A9F517" w14:textId="77777777" w:rsidR="00D1585E" w:rsidRPr="00252D63" w:rsidRDefault="00D1585E" w:rsidP="00DC1F2A">
            <w:pPr>
              <w:spacing w:line="240" w:lineRule="auto"/>
              <w:rPr>
                <w:rFonts w:ascii="Times New Roman" w:hAnsi="Times New Roman"/>
                <w:sz w:val="16"/>
                <w:szCs w:val="16"/>
              </w:rPr>
            </w:pPr>
          </w:p>
        </w:tc>
      </w:tr>
      <w:tr w:rsidR="00D1585E" w:rsidRPr="00E26B4D" w14:paraId="42748E5A" w14:textId="77777777" w:rsidTr="00DC1F2A">
        <w:trPr>
          <w:trHeight w:val="161"/>
        </w:trPr>
        <w:tc>
          <w:tcPr>
            <w:tcW w:w="3155" w:type="dxa"/>
          </w:tcPr>
          <w:p w14:paraId="7653459E" w14:textId="77777777" w:rsidR="00D1585E" w:rsidRPr="00252D63" w:rsidRDefault="00D1585E" w:rsidP="00DC1F2A">
            <w:pPr>
              <w:spacing w:line="240" w:lineRule="auto"/>
              <w:rPr>
                <w:rFonts w:ascii="Times New Roman" w:hAnsi="Times New Roman"/>
                <w:sz w:val="16"/>
                <w:szCs w:val="16"/>
              </w:rPr>
            </w:pPr>
            <w:r w:rsidRPr="00252D63">
              <w:rPr>
                <w:rFonts w:ascii="Times New Roman" w:hAnsi="Times New Roman"/>
                <w:sz w:val="16"/>
                <w:szCs w:val="16"/>
              </w:rPr>
              <w:t>Rodzaj zajęć</w:t>
            </w:r>
          </w:p>
        </w:tc>
        <w:tc>
          <w:tcPr>
            <w:tcW w:w="6049" w:type="dxa"/>
          </w:tcPr>
          <w:p w14:paraId="73A2AA84" w14:textId="77777777" w:rsidR="00D1585E" w:rsidRPr="00252D63" w:rsidRDefault="00D1585E" w:rsidP="00DC1F2A">
            <w:pPr>
              <w:spacing w:line="240" w:lineRule="auto"/>
              <w:rPr>
                <w:rFonts w:ascii="Times New Roman" w:hAnsi="Times New Roman"/>
                <w:sz w:val="16"/>
                <w:szCs w:val="16"/>
              </w:rPr>
            </w:pPr>
          </w:p>
        </w:tc>
      </w:tr>
      <w:tr w:rsidR="00D1585E" w:rsidRPr="00E26B4D" w14:paraId="145323A1" w14:textId="77777777" w:rsidTr="00DC1F2A">
        <w:trPr>
          <w:trHeight w:val="161"/>
        </w:trPr>
        <w:tc>
          <w:tcPr>
            <w:tcW w:w="3155" w:type="dxa"/>
          </w:tcPr>
          <w:p w14:paraId="0C85EB0A" w14:textId="77777777" w:rsidR="00D1585E" w:rsidRPr="00252D63" w:rsidRDefault="00D1585E" w:rsidP="00DC1F2A">
            <w:pPr>
              <w:spacing w:line="240" w:lineRule="auto"/>
              <w:rPr>
                <w:rFonts w:ascii="Times New Roman" w:hAnsi="Times New Roman"/>
                <w:sz w:val="16"/>
                <w:szCs w:val="16"/>
              </w:rPr>
            </w:pPr>
            <w:r w:rsidRPr="00252D63">
              <w:rPr>
                <w:rFonts w:ascii="Times New Roman" w:hAnsi="Times New Roman"/>
                <w:sz w:val="16"/>
                <w:szCs w:val="16"/>
              </w:rPr>
              <w:t>Temat zajęć</w:t>
            </w:r>
          </w:p>
        </w:tc>
        <w:tc>
          <w:tcPr>
            <w:tcW w:w="6049" w:type="dxa"/>
          </w:tcPr>
          <w:p w14:paraId="08969808" w14:textId="77777777" w:rsidR="00D1585E" w:rsidRPr="00252D63" w:rsidRDefault="00D1585E" w:rsidP="00DC1F2A">
            <w:pPr>
              <w:spacing w:line="240" w:lineRule="auto"/>
              <w:rPr>
                <w:rFonts w:ascii="Times New Roman" w:hAnsi="Times New Roman"/>
                <w:sz w:val="16"/>
                <w:szCs w:val="16"/>
              </w:rPr>
            </w:pPr>
          </w:p>
        </w:tc>
      </w:tr>
      <w:tr w:rsidR="00D1585E" w:rsidRPr="00E26B4D" w14:paraId="39372AA1" w14:textId="77777777" w:rsidTr="00DC1F2A">
        <w:trPr>
          <w:trHeight w:val="541"/>
        </w:trPr>
        <w:tc>
          <w:tcPr>
            <w:tcW w:w="3155" w:type="dxa"/>
          </w:tcPr>
          <w:p w14:paraId="548A9E38" w14:textId="77777777" w:rsidR="00D1585E" w:rsidRPr="00252D63" w:rsidRDefault="00D1585E" w:rsidP="00DC1F2A">
            <w:pPr>
              <w:spacing w:line="240" w:lineRule="auto"/>
              <w:rPr>
                <w:rFonts w:ascii="Times New Roman" w:hAnsi="Times New Roman"/>
                <w:sz w:val="16"/>
                <w:szCs w:val="16"/>
              </w:rPr>
            </w:pPr>
            <w:r w:rsidRPr="00252D63">
              <w:rPr>
                <w:rFonts w:ascii="Times New Roman" w:hAnsi="Times New Roman"/>
                <w:sz w:val="16"/>
                <w:szCs w:val="16"/>
              </w:rPr>
              <w:t>Skład Zespołu Hospitującego</w:t>
            </w:r>
          </w:p>
        </w:tc>
        <w:tc>
          <w:tcPr>
            <w:tcW w:w="6049" w:type="dxa"/>
          </w:tcPr>
          <w:p w14:paraId="64E4B62A" w14:textId="77777777" w:rsidR="00D1585E" w:rsidRPr="00252D63" w:rsidRDefault="00D1585E" w:rsidP="00DC1F2A">
            <w:pPr>
              <w:spacing w:line="240" w:lineRule="auto"/>
              <w:rPr>
                <w:rFonts w:ascii="Times New Roman" w:hAnsi="Times New Roman"/>
                <w:sz w:val="16"/>
                <w:szCs w:val="16"/>
              </w:rPr>
            </w:pPr>
          </w:p>
          <w:p w14:paraId="352D51B5" w14:textId="77777777" w:rsidR="00D1585E" w:rsidRPr="00252D63" w:rsidRDefault="00D1585E" w:rsidP="00DC1F2A">
            <w:pPr>
              <w:spacing w:line="240" w:lineRule="auto"/>
              <w:rPr>
                <w:rFonts w:ascii="Times New Roman" w:hAnsi="Times New Roman"/>
                <w:sz w:val="16"/>
                <w:szCs w:val="16"/>
              </w:rPr>
            </w:pPr>
          </w:p>
          <w:p w14:paraId="26A46E8A" w14:textId="77777777" w:rsidR="00D1585E" w:rsidRPr="00252D63" w:rsidRDefault="00D1585E" w:rsidP="00DC1F2A">
            <w:pPr>
              <w:spacing w:line="240" w:lineRule="auto"/>
              <w:rPr>
                <w:rFonts w:ascii="Times New Roman" w:hAnsi="Times New Roman"/>
                <w:sz w:val="16"/>
                <w:szCs w:val="16"/>
              </w:rPr>
            </w:pPr>
          </w:p>
          <w:p w14:paraId="0D31592F" w14:textId="77777777" w:rsidR="00D1585E" w:rsidRPr="00252D63" w:rsidRDefault="00D1585E" w:rsidP="00DC1F2A">
            <w:pPr>
              <w:spacing w:line="240" w:lineRule="auto"/>
              <w:rPr>
                <w:rFonts w:ascii="Times New Roman" w:hAnsi="Times New Roman"/>
                <w:sz w:val="16"/>
                <w:szCs w:val="16"/>
              </w:rPr>
            </w:pPr>
          </w:p>
        </w:tc>
      </w:tr>
    </w:tbl>
    <w:p w14:paraId="146B3211" w14:textId="77777777" w:rsidR="00D1585E" w:rsidRPr="00252D63" w:rsidRDefault="00D1585E" w:rsidP="00D1585E">
      <w:pPr>
        <w:spacing w:after="0" w:line="240" w:lineRule="auto"/>
        <w:rPr>
          <w:rFonts w:ascii="Times New Roman" w:hAnsi="Times New Roman"/>
          <w:sz w:val="16"/>
          <w:szCs w:val="16"/>
        </w:rPr>
      </w:pPr>
    </w:p>
    <w:p w14:paraId="6F6C65E7" w14:textId="77777777" w:rsidR="00D1585E" w:rsidRPr="00252D63" w:rsidRDefault="00D1585E" w:rsidP="00D1585E">
      <w:pPr>
        <w:numPr>
          <w:ilvl w:val="0"/>
          <w:numId w:val="40"/>
        </w:numPr>
        <w:spacing w:after="0" w:line="240" w:lineRule="auto"/>
        <w:ind w:left="425" w:hanging="425"/>
        <w:rPr>
          <w:rFonts w:ascii="Times New Roman" w:hAnsi="Times New Roman"/>
          <w:sz w:val="16"/>
          <w:szCs w:val="16"/>
        </w:rPr>
      </w:pPr>
      <w:r w:rsidRPr="00252D63">
        <w:rPr>
          <w:rFonts w:ascii="Times New Roman" w:hAnsi="Times New Roman"/>
          <w:b/>
          <w:sz w:val="16"/>
          <w:szCs w:val="16"/>
        </w:rPr>
        <w:t>Opinia studentów (zaznaczyć wybraną ocenę, przyjmując 5 jako najwyższą)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5"/>
        <w:gridCol w:w="4988"/>
        <w:gridCol w:w="695"/>
        <w:gridCol w:w="696"/>
        <w:gridCol w:w="696"/>
        <w:gridCol w:w="696"/>
        <w:gridCol w:w="726"/>
      </w:tblGrid>
      <w:tr w:rsidR="00D1585E" w:rsidRPr="00E26B4D" w14:paraId="70E8FAD1" w14:textId="77777777" w:rsidTr="00DC1F2A">
        <w:tc>
          <w:tcPr>
            <w:tcW w:w="570" w:type="dxa"/>
          </w:tcPr>
          <w:p w14:paraId="2C8E43CF" w14:textId="77777777" w:rsidR="00D1585E" w:rsidRPr="00252D63" w:rsidRDefault="00D1585E" w:rsidP="00DC1F2A">
            <w:pPr>
              <w:spacing w:after="0" w:line="240" w:lineRule="auto"/>
              <w:rPr>
                <w:rFonts w:ascii="Times New Roman" w:hAnsi="Times New Roman"/>
                <w:b/>
                <w:sz w:val="16"/>
                <w:szCs w:val="16"/>
              </w:rPr>
            </w:pPr>
            <w:r w:rsidRPr="00252D63">
              <w:rPr>
                <w:rFonts w:ascii="Times New Roman" w:hAnsi="Times New Roman"/>
                <w:b/>
                <w:sz w:val="16"/>
                <w:szCs w:val="16"/>
              </w:rPr>
              <w:t xml:space="preserve">Lp. </w:t>
            </w:r>
          </w:p>
        </w:tc>
        <w:tc>
          <w:tcPr>
            <w:tcW w:w="5103" w:type="dxa"/>
          </w:tcPr>
          <w:p w14:paraId="68CC1D76" w14:textId="77777777" w:rsidR="00D1585E" w:rsidRPr="00252D63" w:rsidRDefault="00D1585E" w:rsidP="00DC1F2A">
            <w:pPr>
              <w:spacing w:after="0" w:line="240" w:lineRule="auto"/>
              <w:jc w:val="center"/>
              <w:rPr>
                <w:rFonts w:ascii="Times New Roman" w:hAnsi="Times New Roman"/>
                <w:b/>
                <w:sz w:val="16"/>
                <w:szCs w:val="16"/>
              </w:rPr>
            </w:pPr>
            <w:r w:rsidRPr="00252D63">
              <w:rPr>
                <w:rFonts w:ascii="Times New Roman" w:hAnsi="Times New Roman"/>
                <w:b/>
                <w:sz w:val="16"/>
                <w:szCs w:val="16"/>
              </w:rPr>
              <w:t>Oceniany obszar</w:t>
            </w:r>
          </w:p>
        </w:tc>
        <w:tc>
          <w:tcPr>
            <w:tcW w:w="708" w:type="dxa"/>
          </w:tcPr>
          <w:p w14:paraId="799319B8" w14:textId="77777777" w:rsidR="00D1585E" w:rsidRPr="00252D63" w:rsidRDefault="00D1585E" w:rsidP="00DC1F2A">
            <w:pPr>
              <w:spacing w:after="0" w:line="240" w:lineRule="auto"/>
              <w:jc w:val="center"/>
              <w:rPr>
                <w:rFonts w:ascii="Times New Roman" w:hAnsi="Times New Roman"/>
                <w:b/>
                <w:sz w:val="16"/>
                <w:szCs w:val="16"/>
              </w:rPr>
            </w:pPr>
            <w:r w:rsidRPr="00252D63">
              <w:rPr>
                <w:rFonts w:ascii="Times New Roman" w:hAnsi="Times New Roman"/>
                <w:b/>
                <w:sz w:val="16"/>
                <w:szCs w:val="16"/>
              </w:rPr>
              <w:t>1</w:t>
            </w:r>
          </w:p>
        </w:tc>
        <w:tc>
          <w:tcPr>
            <w:tcW w:w="709" w:type="dxa"/>
          </w:tcPr>
          <w:p w14:paraId="1B4EB097" w14:textId="77777777" w:rsidR="00D1585E" w:rsidRPr="00252D63" w:rsidRDefault="00D1585E" w:rsidP="00DC1F2A">
            <w:pPr>
              <w:spacing w:after="0" w:line="240" w:lineRule="auto"/>
              <w:jc w:val="center"/>
              <w:rPr>
                <w:rFonts w:ascii="Times New Roman" w:hAnsi="Times New Roman"/>
                <w:b/>
                <w:sz w:val="16"/>
                <w:szCs w:val="16"/>
              </w:rPr>
            </w:pPr>
            <w:r w:rsidRPr="00252D63">
              <w:rPr>
                <w:rFonts w:ascii="Times New Roman" w:hAnsi="Times New Roman"/>
                <w:b/>
                <w:sz w:val="16"/>
                <w:szCs w:val="16"/>
              </w:rPr>
              <w:t>2</w:t>
            </w:r>
          </w:p>
        </w:tc>
        <w:tc>
          <w:tcPr>
            <w:tcW w:w="709" w:type="dxa"/>
          </w:tcPr>
          <w:p w14:paraId="34D9575D" w14:textId="77777777" w:rsidR="00D1585E" w:rsidRPr="00252D63" w:rsidRDefault="00D1585E" w:rsidP="00DC1F2A">
            <w:pPr>
              <w:spacing w:after="0" w:line="240" w:lineRule="auto"/>
              <w:jc w:val="center"/>
              <w:rPr>
                <w:rFonts w:ascii="Times New Roman" w:hAnsi="Times New Roman"/>
                <w:b/>
                <w:sz w:val="16"/>
                <w:szCs w:val="16"/>
              </w:rPr>
            </w:pPr>
            <w:r w:rsidRPr="00252D63">
              <w:rPr>
                <w:rFonts w:ascii="Times New Roman" w:hAnsi="Times New Roman"/>
                <w:b/>
                <w:sz w:val="16"/>
                <w:szCs w:val="16"/>
              </w:rPr>
              <w:t>3</w:t>
            </w:r>
          </w:p>
        </w:tc>
        <w:tc>
          <w:tcPr>
            <w:tcW w:w="709" w:type="dxa"/>
          </w:tcPr>
          <w:p w14:paraId="10F961B5" w14:textId="77777777" w:rsidR="00D1585E" w:rsidRPr="00252D63" w:rsidRDefault="00D1585E" w:rsidP="00DC1F2A">
            <w:pPr>
              <w:spacing w:after="0" w:line="240" w:lineRule="auto"/>
              <w:jc w:val="center"/>
              <w:rPr>
                <w:rFonts w:ascii="Times New Roman" w:hAnsi="Times New Roman"/>
                <w:b/>
                <w:sz w:val="16"/>
                <w:szCs w:val="16"/>
              </w:rPr>
            </w:pPr>
            <w:r w:rsidRPr="00252D63">
              <w:rPr>
                <w:rFonts w:ascii="Times New Roman" w:hAnsi="Times New Roman"/>
                <w:b/>
                <w:sz w:val="16"/>
                <w:szCs w:val="16"/>
              </w:rPr>
              <w:t>4</w:t>
            </w:r>
          </w:p>
        </w:tc>
        <w:tc>
          <w:tcPr>
            <w:tcW w:w="740" w:type="dxa"/>
          </w:tcPr>
          <w:p w14:paraId="4A2604D7" w14:textId="77777777" w:rsidR="00D1585E" w:rsidRPr="00252D63" w:rsidRDefault="00D1585E" w:rsidP="00DC1F2A">
            <w:pPr>
              <w:spacing w:after="0" w:line="240" w:lineRule="auto"/>
              <w:jc w:val="center"/>
              <w:rPr>
                <w:rFonts w:ascii="Times New Roman" w:hAnsi="Times New Roman"/>
                <w:b/>
                <w:sz w:val="16"/>
                <w:szCs w:val="16"/>
              </w:rPr>
            </w:pPr>
            <w:r w:rsidRPr="00252D63">
              <w:rPr>
                <w:rFonts w:ascii="Times New Roman" w:hAnsi="Times New Roman"/>
                <w:b/>
                <w:sz w:val="16"/>
                <w:szCs w:val="16"/>
              </w:rPr>
              <w:t>5</w:t>
            </w:r>
          </w:p>
          <w:p w14:paraId="2F948CC4" w14:textId="77777777" w:rsidR="00D1585E" w:rsidRPr="00252D63" w:rsidRDefault="00D1585E" w:rsidP="00DC1F2A">
            <w:pPr>
              <w:spacing w:after="0" w:line="240" w:lineRule="auto"/>
              <w:jc w:val="center"/>
              <w:rPr>
                <w:rFonts w:ascii="Times New Roman" w:hAnsi="Times New Roman"/>
                <w:b/>
                <w:sz w:val="16"/>
                <w:szCs w:val="16"/>
              </w:rPr>
            </w:pPr>
          </w:p>
        </w:tc>
      </w:tr>
      <w:tr w:rsidR="00D1585E" w:rsidRPr="00E26B4D" w14:paraId="747F6B4E" w14:textId="77777777" w:rsidTr="00DC1F2A">
        <w:trPr>
          <w:trHeight w:val="554"/>
        </w:trPr>
        <w:tc>
          <w:tcPr>
            <w:tcW w:w="570" w:type="dxa"/>
            <w:vAlign w:val="center"/>
          </w:tcPr>
          <w:p w14:paraId="34EB05EF" w14:textId="77777777" w:rsidR="00D1585E" w:rsidRPr="00252D63" w:rsidRDefault="00D1585E" w:rsidP="00DC1F2A">
            <w:pPr>
              <w:spacing w:after="0" w:line="240" w:lineRule="auto"/>
              <w:jc w:val="center"/>
              <w:rPr>
                <w:rFonts w:ascii="Times New Roman" w:hAnsi="Times New Roman"/>
                <w:sz w:val="16"/>
                <w:szCs w:val="16"/>
              </w:rPr>
            </w:pPr>
            <w:r w:rsidRPr="00252D63">
              <w:rPr>
                <w:rFonts w:ascii="Times New Roman" w:hAnsi="Times New Roman"/>
                <w:sz w:val="16"/>
                <w:szCs w:val="16"/>
              </w:rPr>
              <w:t>1</w:t>
            </w:r>
          </w:p>
        </w:tc>
        <w:tc>
          <w:tcPr>
            <w:tcW w:w="5103" w:type="dxa"/>
            <w:vAlign w:val="center"/>
          </w:tcPr>
          <w:p w14:paraId="374F6BC8" w14:textId="77777777" w:rsidR="00D1585E" w:rsidRPr="00252D63" w:rsidRDefault="00D1585E" w:rsidP="00DC1F2A">
            <w:pPr>
              <w:spacing w:after="0" w:line="240" w:lineRule="auto"/>
              <w:ind w:right="176"/>
              <w:rPr>
                <w:rFonts w:ascii="Times New Roman" w:hAnsi="Times New Roman"/>
                <w:sz w:val="16"/>
                <w:szCs w:val="16"/>
              </w:rPr>
            </w:pPr>
            <w:r w:rsidRPr="00252D63">
              <w:rPr>
                <w:rFonts w:ascii="Times New Roman" w:hAnsi="Times New Roman"/>
                <w:sz w:val="16"/>
                <w:szCs w:val="16"/>
              </w:rPr>
              <w:t>Czy zajęcia odbywają się zgodnie z harmonogramem?</w:t>
            </w:r>
          </w:p>
        </w:tc>
        <w:tc>
          <w:tcPr>
            <w:tcW w:w="708" w:type="dxa"/>
          </w:tcPr>
          <w:p w14:paraId="7CE695D8" w14:textId="77777777" w:rsidR="00D1585E" w:rsidRPr="00252D63" w:rsidRDefault="00D1585E" w:rsidP="00DC1F2A">
            <w:pPr>
              <w:spacing w:after="0" w:line="240" w:lineRule="auto"/>
              <w:rPr>
                <w:rFonts w:ascii="Times New Roman" w:hAnsi="Times New Roman"/>
                <w:sz w:val="16"/>
                <w:szCs w:val="16"/>
              </w:rPr>
            </w:pPr>
          </w:p>
        </w:tc>
        <w:tc>
          <w:tcPr>
            <w:tcW w:w="709" w:type="dxa"/>
          </w:tcPr>
          <w:p w14:paraId="350F7688" w14:textId="77777777" w:rsidR="00D1585E" w:rsidRPr="00252D63" w:rsidRDefault="00D1585E" w:rsidP="00DC1F2A">
            <w:pPr>
              <w:spacing w:after="0" w:line="240" w:lineRule="auto"/>
              <w:rPr>
                <w:rFonts w:ascii="Times New Roman" w:hAnsi="Times New Roman"/>
                <w:sz w:val="16"/>
                <w:szCs w:val="16"/>
              </w:rPr>
            </w:pPr>
          </w:p>
        </w:tc>
        <w:tc>
          <w:tcPr>
            <w:tcW w:w="709" w:type="dxa"/>
          </w:tcPr>
          <w:p w14:paraId="2D430B03" w14:textId="77777777" w:rsidR="00D1585E" w:rsidRPr="00252D63" w:rsidRDefault="00D1585E" w:rsidP="00DC1F2A">
            <w:pPr>
              <w:spacing w:after="0" w:line="240" w:lineRule="auto"/>
              <w:rPr>
                <w:rFonts w:ascii="Times New Roman" w:hAnsi="Times New Roman"/>
                <w:sz w:val="16"/>
                <w:szCs w:val="16"/>
              </w:rPr>
            </w:pPr>
          </w:p>
        </w:tc>
        <w:tc>
          <w:tcPr>
            <w:tcW w:w="709" w:type="dxa"/>
          </w:tcPr>
          <w:p w14:paraId="000A3022" w14:textId="77777777" w:rsidR="00D1585E" w:rsidRPr="00252D63" w:rsidRDefault="00D1585E" w:rsidP="00DC1F2A">
            <w:pPr>
              <w:spacing w:after="0" w:line="240" w:lineRule="auto"/>
              <w:rPr>
                <w:rFonts w:ascii="Times New Roman" w:hAnsi="Times New Roman"/>
                <w:sz w:val="16"/>
                <w:szCs w:val="16"/>
              </w:rPr>
            </w:pPr>
          </w:p>
        </w:tc>
        <w:tc>
          <w:tcPr>
            <w:tcW w:w="740" w:type="dxa"/>
          </w:tcPr>
          <w:p w14:paraId="21E54B1D" w14:textId="77777777" w:rsidR="00D1585E" w:rsidRPr="00252D63" w:rsidRDefault="00D1585E" w:rsidP="00DC1F2A">
            <w:pPr>
              <w:spacing w:after="0" w:line="240" w:lineRule="auto"/>
              <w:rPr>
                <w:rFonts w:ascii="Times New Roman" w:hAnsi="Times New Roman"/>
                <w:sz w:val="16"/>
                <w:szCs w:val="16"/>
              </w:rPr>
            </w:pPr>
          </w:p>
        </w:tc>
      </w:tr>
      <w:tr w:rsidR="00D1585E" w:rsidRPr="00E26B4D" w14:paraId="779D0B46" w14:textId="77777777" w:rsidTr="00DC1F2A">
        <w:trPr>
          <w:trHeight w:val="555"/>
        </w:trPr>
        <w:tc>
          <w:tcPr>
            <w:tcW w:w="570" w:type="dxa"/>
            <w:vAlign w:val="center"/>
          </w:tcPr>
          <w:p w14:paraId="574479A8" w14:textId="77777777" w:rsidR="00D1585E" w:rsidRPr="00252D63" w:rsidRDefault="00D1585E" w:rsidP="00DC1F2A">
            <w:pPr>
              <w:spacing w:after="0" w:line="240" w:lineRule="auto"/>
              <w:jc w:val="center"/>
              <w:rPr>
                <w:rFonts w:ascii="Times New Roman" w:hAnsi="Times New Roman"/>
                <w:sz w:val="16"/>
                <w:szCs w:val="16"/>
              </w:rPr>
            </w:pPr>
            <w:r w:rsidRPr="00252D63">
              <w:rPr>
                <w:rFonts w:ascii="Times New Roman" w:hAnsi="Times New Roman"/>
                <w:sz w:val="16"/>
                <w:szCs w:val="16"/>
              </w:rPr>
              <w:t>2</w:t>
            </w:r>
          </w:p>
        </w:tc>
        <w:tc>
          <w:tcPr>
            <w:tcW w:w="5103" w:type="dxa"/>
            <w:vAlign w:val="center"/>
          </w:tcPr>
          <w:p w14:paraId="78FC18A4" w14:textId="77777777" w:rsidR="00D1585E" w:rsidRPr="00252D63" w:rsidRDefault="00D1585E" w:rsidP="00DC1F2A">
            <w:pPr>
              <w:spacing w:after="0" w:line="240" w:lineRule="auto"/>
              <w:ind w:right="176"/>
              <w:rPr>
                <w:rFonts w:ascii="Times New Roman" w:hAnsi="Times New Roman"/>
                <w:sz w:val="16"/>
                <w:szCs w:val="16"/>
              </w:rPr>
            </w:pPr>
            <w:r w:rsidRPr="00252D63">
              <w:rPr>
                <w:rFonts w:ascii="Times New Roman" w:hAnsi="Times New Roman"/>
                <w:sz w:val="16"/>
                <w:szCs w:val="16"/>
              </w:rPr>
              <w:t>Czy treści zajęć są przedstawiane w sposób zrozumiały?</w:t>
            </w:r>
          </w:p>
        </w:tc>
        <w:tc>
          <w:tcPr>
            <w:tcW w:w="708" w:type="dxa"/>
          </w:tcPr>
          <w:p w14:paraId="7A4A3A05" w14:textId="77777777" w:rsidR="00D1585E" w:rsidRPr="00252D63" w:rsidRDefault="00D1585E" w:rsidP="00DC1F2A">
            <w:pPr>
              <w:spacing w:after="0" w:line="240" w:lineRule="auto"/>
              <w:rPr>
                <w:rFonts w:ascii="Times New Roman" w:hAnsi="Times New Roman"/>
                <w:sz w:val="16"/>
                <w:szCs w:val="16"/>
              </w:rPr>
            </w:pPr>
          </w:p>
        </w:tc>
        <w:tc>
          <w:tcPr>
            <w:tcW w:w="709" w:type="dxa"/>
          </w:tcPr>
          <w:p w14:paraId="0CA0C822" w14:textId="77777777" w:rsidR="00D1585E" w:rsidRPr="00252D63" w:rsidRDefault="00D1585E" w:rsidP="00DC1F2A">
            <w:pPr>
              <w:spacing w:after="0" w:line="240" w:lineRule="auto"/>
              <w:rPr>
                <w:rFonts w:ascii="Times New Roman" w:hAnsi="Times New Roman"/>
                <w:sz w:val="16"/>
                <w:szCs w:val="16"/>
              </w:rPr>
            </w:pPr>
          </w:p>
        </w:tc>
        <w:tc>
          <w:tcPr>
            <w:tcW w:w="709" w:type="dxa"/>
          </w:tcPr>
          <w:p w14:paraId="0F2A6CA3" w14:textId="77777777" w:rsidR="00D1585E" w:rsidRPr="00252D63" w:rsidRDefault="00D1585E" w:rsidP="00DC1F2A">
            <w:pPr>
              <w:spacing w:after="0" w:line="240" w:lineRule="auto"/>
              <w:rPr>
                <w:rFonts w:ascii="Times New Roman" w:hAnsi="Times New Roman"/>
                <w:sz w:val="16"/>
                <w:szCs w:val="16"/>
              </w:rPr>
            </w:pPr>
          </w:p>
        </w:tc>
        <w:tc>
          <w:tcPr>
            <w:tcW w:w="709" w:type="dxa"/>
          </w:tcPr>
          <w:p w14:paraId="69966A1A" w14:textId="77777777" w:rsidR="00D1585E" w:rsidRPr="00252D63" w:rsidRDefault="00D1585E" w:rsidP="00DC1F2A">
            <w:pPr>
              <w:spacing w:after="0" w:line="240" w:lineRule="auto"/>
              <w:rPr>
                <w:rFonts w:ascii="Times New Roman" w:hAnsi="Times New Roman"/>
                <w:sz w:val="16"/>
                <w:szCs w:val="16"/>
              </w:rPr>
            </w:pPr>
          </w:p>
        </w:tc>
        <w:tc>
          <w:tcPr>
            <w:tcW w:w="740" w:type="dxa"/>
          </w:tcPr>
          <w:p w14:paraId="4A714CD3" w14:textId="77777777" w:rsidR="00D1585E" w:rsidRPr="00252D63" w:rsidRDefault="00D1585E" w:rsidP="00DC1F2A">
            <w:pPr>
              <w:spacing w:after="0" w:line="240" w:lineRule="auto"/>
              <w:rPr>
                <w:rFonts w:ascii="Times New Roman" w:hAnsi="Times New Roman"/>
                <w:sz w:val="16"/>
                <w:szCs w:val="16"/>
              </w:rPr>
            </w:pPr>
          </w:p>
        </w:tc>
      </w:tr>
      <w:tr w:rsidR="00D1585E" w:rsidRPr="00E26B4D" w14:paraId="66A0FD6D" w14:textId="77777777" w:rsidTr="00DC1F2A">
        <w:trPr>
          <w:trHeight w:val="555"/>
        </w:trPr>
        <w:tc>
          <w:tcPr>
            <w:tcW w:w="570" w:type="dxa"/>
            <w:vAlign w:val="center"/>
          </w:tcPr>
          <w:p w14:paraId="5EC6675A" w14:textId="77777777" w:rsidR="00D1585E" w:rsidRPr="00252D63" w:rsidRDefault="00D1585E" w:rsidP="00DC1F2A">
            <w:pPr>
              <w:spacing w:after="0" w:line="240" w:lineRule="auto"/>
              <w:jc w:val="center"/>
              <w:rPr>
                <w:rFonts w:ascii="Times New Roman" w:hAnsi="Times New Roman"/>
                <w:sz w:val="16"/>
                <w:szCs w:val="16"/>
              </w:rPr>
            </w:pPr>
            <w:r w:rsidRPr="00252D63">
              <w:rPr>
                <w:rFonts w:ascii="Times New Roman" w:hAnsi="Times New Roman"/>
                <w:sz w:val="16"/>
                <w:szCs w:val="16"/>
              </w:rPr>
              <w:t>3</w:t>
            </w:r>
          </w:p>
        </w:tc>
        <w:tc>
          <w:tcPr>
            <w:tcW w:w="5103" w:type="dxa"/>
            <w:vAlign w:val="center"/>
          </w:tcPr>
          <w:p w14:paraId="7C77C953" w14:textId="77777777" w:rsidR="00D1585E" w:rsidRPr="00252D63" w:rsidRDefault="00D1585E" w:rsidP="00DC1F2A">
            <w:pPr>
              <w:spacing w:after="0" w:line="240" w:lineRule="auto"/>
              <w:ind w:right="176"/>
              <w:rPr>
                <w:rFonts w:ascii="Times New Roman" w:hAnsi="Times New Roman"/>
                <w:sz w:val="16"/>
                <w:szCs w:val="16"/>
              </w:rPr>
            </w:pPr>
            <w:r w:rsidRPr="00252D63">
              <w:rPr>
                <w:rFonts w:ascii="Times New Roman" w:hAnsi="Times New Roman"/>
                <w:sz w:val="16"/>
                <w:szCs w:val="16"/>
              </w:rPr>
              <w:t>Czy kryteria wystawiania ocen zostały jasno sprecyzowane?</w:t>
            </w:r>
          </w:p>
        </w:tc>
        <w:tc>
          <w:tcPr>
            <w:tcW w:w="708" w:type="dxa"/>
          </w:tcPr>
          <w:p w14:paraId="1A7368FE" w14:textId="77777777" w:rsidR="00D1585E" w:rsidRPr="00252D63" w:rsidRDefault="00D1585E" w:rsidP="00DC1F2A">
            <w:pPr>
              <w:spacing w:after="0" w:line="240" w:lineRule="auto"/>
              <w:rPr>
                <w:rFonts w:ascii="Times New Roman" w:hAnsi="Times New Roman"/>
                <w:sz w:val="16"/>
                <w:szCs w:val="16"/>
              </w:rPr>
            </w:pPr>
          </w:p>
        </w:tc>
        <w:tc>
          <w:tcPr>
            <w:tcW w:w="709" w:type="dxa"/>
          </w:tcPr>
          <w:p w14:paraId="588FAB38" w14:textId="77777777" w:rsidR="00D1585E" w:rsidRPr="00252D63" w:rsidRDefault="00D1585E" w:rsidP="00DC1F2A">
            <w:pPr>
              <w:spacing w:after="0" w:line="240" w:lineRule="auto"/>
              <w:rPr>
                <w:rFonts w:ascii="Times New Roman" w:hAnsi="Times New Roman"/>
                <w:sz w:val="16"/>
                <w:szCs w:val="16"/>
              </w:rPr>
            </w:pPr>
          </w:p>
        </w:tc>
        <w:tc>
          <w:tcPr>
            <w:tcW w:w="709" w:type="dxa"/>
          </w:tcPr>
          <w:p w14:paraId="1AA8601C" w14:textId="77777777" w:rsidR="00D1585E" w:rsidRPr="00252D63" w:rsidRDefault="00D1585E" w:rsidP="00DC1F2A">
            <w:pPr>
              <w:spacing w:after="0" w:line="240" w:lineRule="auto"/>
              <w:rPr>
                <w:rFonts w:ascii="Times New Roman" w:hAnsi="Times New Roman"/>
                <w:sz w:val="16"/>
                <w:szCs w:val="16"/>
              </w:rPr>
            </w:pPr>
          </w:p>
        </w:tc>
        <w:tc>
          <w:tcPr>
            <w:tcW w:w="709" w:type="dxa"/>
          </w:tcPr>
          <w:p w14:paraId="487BC0B4" w14:textId="77777777" w:rsidR="00D1585E" w:rsidRPr="00252D63" w:rsidRDefault="00D1585E" w:rsidP="00DC1F2A">
            <w:pPr>
              <w:spacing w:after="0" w:line="240" w:lineRule="auto"/>
              <w:rPr>
                <w:rFonts w:ascii="Times New Roman" w:hAnsi="Times New Roman"/>
                <w:sz w:val="16"/>
                <w:szCs w:val="16"/>
              </w:rPr>
            </w:pPr>
          </w:p>
        </w:tc>
        <w:tc>
          <w:tcPr>
            <w:tcW w:w="740" w:type="dxa"/>
          </w:tcPr>
          <w:p w14:paraId="4E9C8B83" w14:textId="77777777" w:rsidR="00D1585E" w:rsidRPr="00252D63" w:rsidRDefault="00D1585E" w:rsidP="00DC1F2A">
            <w:pPr>
              <w:spacing w:after="0" w:line="240" w:lineRule="auto"/>
              <w:rPr>
                <w:rFonts w:ascii="Times New Roman" w:hAnsi="Times New Roman"/>
                <w:sz w:val="16"/>
                <w:szCs w:val="16"/>
              </w:rPr>
            </w:pPr>
          </w:p>
        </w:tc>
      </w:tr>
      <w:tr w:rsidR="00D1585E" w:rsidRPr="00E26B4D" w14:paraId="7D56FB84" w14:textId="77777777" w:rsidTr="00DC1F2A">
        <w:trPr>
          <w:trHeight w:val="555"/>
        </w:trPr>
        <w:tc>
          <w:tcPr>
            <w:tcW w:w="570" w:type="dxa"/>
            <w:vAlign w:val="center"/>
          </w:tcPr>
          <w:p w14:paraId="49271A76" w14:textId="77777777" w:rsidR="00D1585E" w:rsidRPr="00252D63" w:rsidRDefault="00D1585E" w:rsidP="00DC1F2A">
            <w:pPr>
              <w:spacing w:after="0" w:line="240" w:lineRule="auto"/>
              <w:jc w:val="center"/>
              <w:rPr>
                <w:rFonts w:ascii="Times New Roman" w:hAnsi="Times New Roman"/>
                <w:sz w:val="16"/>
                <w:szCs w:val="16"/>
              </w:rPr>
            </w:pPr>
            <w:r w:rsidRPr="00252D63">
              <w:rPr>
                <w:rFonts w:ascii="Times New Roman" w:hAnsi="Times New Roman"/>
                <w:sz w:val="16"/>
                <w:szCs w:val="16"/>
              </w:rPr>
              <w:t>4</w:t>
            </w:r>
          </w:p>
        </w:tc>
        <w:tc>
          <w:tcPr>
            <w:tcW w:w="5103" w:type="dxa"/>
            <w:vAlign w:val="center"/>
          </w:tcPr>
          <w:p w14:paraId="7C2EEEDD" w14:textId="77777777" w:rsidR="00D1585E" w:rsidRPr="00252D63" w:rsidRDefault="00D1585E" w:rsidP="00DC1F2A">
            <w:pPr>
              <w:spacing w:after="0" w:line="240" w:lineRule="auto"/>
              <w:ind w:right="176"/>
              <w:rPr>
                <w:rFonts w:ascii="Times New Roman" w:hAnsi="Times New Roman"/>
                <w:sz w:val="16"/>
                <w:szCs w:val="16"/>
              </w:rPr>
            </w:pPr>
            <w:r w:rsidRPr="00252D63">
              <w:rPr>
                <w:rFonts w:ascii="Times New Roman" w:hAnsi="Times New Roman"/>
                <w:sz w:val="16"/>
                <w:szCs w:val="16"/>
              </w:rPr>
              <w:t>Jak Pani/Pan ocenia kontakt prowadzącego zajęcia ze studentami oraz stosowane przez niego metody aktywizacji studentów?</w:t>
            </w:r>
          </w:p>
        </w:tc>
        <w:tc>
          <w:tcPr>
            <w:tcW w:w="708" w:type="dxa"/>
          </w:tcPr>
          <w:p w14:paraId="2F8E97DC" w14:textId="77777777" w:rsidR="00D1585E" w:rsidRPr="00252D63" w:rsidRDefault="00D1585E" w:rsidP="00DC1F2A">
            <w:pPr>
              <w:spacing w:after="0" w:line="240" w:lineRule="auto"/>
              <w:rPr>
                <w:rFonts w:ascii="Times New Roman" w:hAnsi="Times New Roman"/>
                <w:sz w:val="16"/>
                <w:szCs w:val="16"/>
              </w:rPr>
            </w:pPr>
          </w:p>
        </w:tc>
        <w:tc>
          <w:tcPr>
            <w:tcW w:w="709" w:type="dxa"/>
          </w:tcPr>
          <w:p w14:paraId="0C64AB44" w14:textId="77777777" w:rsidR="00D1585E" w:rsidRPr="00252D63" w:rsidRDefault="00D1585E" w:rsidP="00DC1F2A">
            <w:pPr>
              <w:spacing w:after="0" w:line="240" w:lineRule="auto"/>
              <w:rPr>
                <w:rFonts w:ascii="Times New Roman" w:hAnsi="Times New Roman"/>
                <w:sz w:val="16"/>
                <w:szCs w:val="16"/>
              </w:rPr>
            </w:pPr>
          </w:p>
        </w:tc>
        <w:tc>
          <w:tcPr>
            <w:tcW w:w="709" w:type="dxa"/>
          </w:tcPr>
          <w:p w14:paraId="0D0B091A" w14:textId="77777777" w:rsidR="00D1585E" w:rsidRPr="00252D63" w:rsidRDefault="00D1585E" w:rsidP="00DC1F2A">
            <w:pPr>
              <w:spacing w:after="0" w:line="240" w:lineRule="auto"/>
              <w:rPr>
                <w:rFonts w:ascii="Times New Roman" w:hAnsi="Times New Roman"/>
                <w:sz w:val="16"/>
                <w:szCs w:val="16"/>
              </w:rPr>
            </w:pPr>
          </w:p>
        </w:tc>
        <w:tc>
          <w:tcPr>
            <w:tcW w:w="709" w:type="dxa"/>
          </w:tcPr>
          <w:p w14:paraId="7B68E32A" w14:textId="77777777" w:rsidR="00D1585E" w:rsidRPr="00252D63" w:rsidRDefault="00D1585E" w:rsidP="00DC1F2A">
            <w:pPr>
              <w:spacing w:after="0" w:line="240" w:lineRule="auto"/>
              <w:rPr>
                <w:rFonts w:ascii="Times New Roman" w:hAnsi="Times New Roman"/>
                <w:sz w:val="16"/>
                <w:szCs w:val="16"/>
              </w:rPr>
            </w:pPr>
          </w:p>
        </w:tc>
        <w:tc>
          <w:tcPr>
            <w:tcW w:w="740" w:type="dxa"/>
          </w:tcPr>
          <w:p w14:paraId="01DFAF5C" w14:textId="77777777" w:rsidR="00D1585E" w:rsidRPr="00252D63" w:rsidRDefault="00D1585E" w:rsidP="00DC1F2A">
            <w:pPr>
              <w:spacing w:after="0" w:line="240" w:lineRule="auto"/>
              <w:rPr>
                <w:rFonts w:ascii="Times New Roman" w:hAnsi="Times New Roman"/>
                <w:sz w:val="16"/>
                <w:szCs w:val="16"/>
              </w:rPr>
            </w:pPr>
          </w:p>
        </w:tc>
      </w:tr>
      <w:tr w:rsidR="00D1585E" w:rsidRPr="00E26B4D" w14:paraId="4A6EDAA3" w14:textId="77777777" w:rsidTr="00DC1F2A">
        <w:trPr>
          <w:trHeight w:val="563"/>
        </w:trPr>
        <w:tc>
          <w:tcPr>
            <w:tcW w:w="570" w:type="dxa"/>
            <w:vAlign w:val="center"/>
          </w:tcPr>
          <w:p w14:paraId="0CFBDF69" w14:textId="77777777" w:rsidR="00D1585E" w:rsidRPr="00252D63" w:rsidRDefault="00D1585E" w:rsidP="00DC1F2A">
            <w:pPr>
              <w:spacing w:after="0" w:line="240" w:lineRule="auto"/>
              <w:jc w:val="center"/>
              <w:rPr>
                <w:rFonts w:ascii="Times New Roman" w:hAnsi="Times New Roman"/>
                <w:sz w:val="16"/>
                <w:szCs w:val="16"/>
              </w:rPr>
            </w:pPr>
            <w:r w:rsidRPr="00252D63">
              <w:rPr>
                <w:rFonts w:ascii="Times New Roman" w:hAnsi="Times New Roman"/>
                <w:sz w:val="16"/>
                <w:szCs w:val="16"/>
              </w:rPr>
              <w:t>5</w:t>
            </w:r>
          </w:p>
        </w:tc>
        <w:tc>
          <w:tcPr>
            <w:tcW w:w="5103" w:type="dxa"/>
            <w:vAlign w:val="center"/>
          </w:tcPr>
          <w:p w14:paraId="35B66B47" w14:textId="77777777" w:rsidR="00D1585E" w:rsidRPr="00252D63" w:rsidRDefault="00D1585E" w:rsidP="00DC1F2A">
            <w:pPr>
              <w:spacing w:after="0" w:line="240" w:lineRule="auto"/>
              <w:ind w:right="176"/>
              <w:rPr>
                <w:rFonts w:ascii="Times New Roman" w:hAnsi="Times New Roman"/>
                <w:sz w:val="16"/>
                <w:szCs w:val="16"/>
              </w:rPr>
            </w:pPr>
            <w:r w:rsidRPr="00252D63">
              <w:rPr>
                <w:rFonts w:ascii="Times New Roman" w:hAnsi="Times New Roman"/>
                <w:sz w:val="16"/>
                <w:szCs w:val="16"/>
              </w:rPr>
              <w:t>Jak Pani/Pan ocenia wykorzystanie pomocy naukowych i materiałów dydaktycznych (w tym nowoczesnych metod prowadzenia zajęć)</w:t>
            </w:r>
            <w:r w:rsidRPr="003B259E">
              <w:rPr>
                <w:rFonts w:ascii="Times New Roman" w:hAnsi="Times New Roman"/>
                <w:color w:val="FF0000"/>
                <w:sz w:val="16"/>
                <w:szCs w:val="16"/>
              </w:rPr>
              <w:t>*</w:t>
            </w:r>
            <w:r w:rsidRPr="00252D63">
              <w:rPr>
                <w:rFonts w:ascii="Times New Roman" w:hAnsi="Times New Roman"/>
                <w:sz w:val="16"/>
                <w:szCs w:val="16"/>
              </w:rPr>
              <w:t>?</w:t>
            </w:r>
          </w:p>
        </w:tc>
        <w:tc>
          <w:tcPr>
            <w:tcW w:w="708" w:type="dxa"/>
          </w:tcPr>
          <w:p w14:paraId="323E5C1C" w14:textId="77777777" w:rsidR="00D1585E" w:rsidRPr="00252D63" w:rsidRDefault="00D1585E" w:rsidP="00DC1F2A">
            <w:pPr>
              <w:spacing w:after="0" w:line="240" w:lineRule="auto"/>
              <w:rPr>
                <w:rFonts w:ascii="Times New Roman" w:hAnsi="Times New Roman"/>
                <w:sz w:val="16"/>
                <w:szCs w:val="16"/>
              </w:rPr>
            </w:pPr>
          </w:p>
        </w:tc>
        <w:tc>
          <w:tcPr>
            <w:tcW w:w="709" w:type="dxa"/>
          </w:tcPr>
          <w:p w14:paraId="1D60656E" w14:textId="77777777" w:rsidR="00D1585E" w:rsidRPr="00252D63" w:rsidRDefault="00D1585E" w:rsidP="00DC1F2A">
            <w:pPr>
              <w:spacing w:after="0" w:line="240" w:lineRule="auto"/>
              <w:rPr>
                <w:rFonts w:ascii="Times New Roman" w:hAnsi="Times New Roman"/>
                <w:sz w:val="16"/>
                <w:szCs w:val="16"/>
              </w:rPr>
            </w:pPr>
          </w:p>
        </w:tc>
        <w:tc>
          <w:tcPr>
            <w:tcW w:w="709" w:type="dxa"/>
          </w:tcPr>
          <w:p w14:paraId="161FFCD6" w14:textId="77777777" w:rsidR="00D1585E" w:rsidRPr="00252D63" w:rsidRDefault="00D1585E" w:rsidP="00DC1F2A">
            <w:pPr>
              <w:spacing w:after="0" w:line="240" w:lineRule="auto"/>
              <w:rPr>
                <w:rFonts w:ascii="Times New Roman" w:hAnsi="Times New Roman"/>
                <w:sz w:val="16"/>
                <w:szCs w:val="16"/>
              </w:rPr>
            </w:pPr>
          </w:p>
        </w:tc>
        <w:tc>
          <w:tcPr>
            <w:tcW w:w="709" w:type="dxa"/>
          </w:tcPr>
          <w:p w14:paraId="64336958" w14:textId="77777777" w:rsidR="00D1585E" w:rsidRPr="00252D63" w:rsidRDefault="00D1585E" w:rsidP="00DC1F2A">
            <w:pPr>
              <w:spacing w:after="0" w:line="240" w:lineRule="auto"/>
              <w:rPr>
                <w:rFonts w:ascii="Times New Roman" w:hAnsi="Times New Roman"/>
                <w:sz w:val="16"/>
                <w:szCs w:val="16"/>
              </w:rPr>
            </w:pPr>
          </w:p>
        </w:tc>
        <w:tc>
          <w:tcPr>
            <w:tcW w:w="740" w:type="dxa"/>
          </w:tcPr>
          <w:p w14:paraId="235D3960" w14:textId="77777777" w:rsidR="00D1585E" w:rsidRPr="00252D63" w:rsidRDefault="00D1585E" w:rsidP="00DC1F2A">
            <w:pPr>
              <w:spacing w:after="0" w:line="240" w:lineRule="auto"/>
              <w:rPr>
                <w:rFonts w:ascii="Times New Roman" w:hAnsi="Times New Roman"/>
                <w:sz w:val="16"/>
                <w:szCs w:val="16"/>
              </w:rPr>
            </w:pPr>
          </w:p>
        </w:tc>
      </w:tr>
    </w:tbl>
    <w:p w14:paraId="19C672FD" w14:textId="77777777" w:rsidR="00D1585E" w:rsidRPr="00252D63" w:rsidRDefault="00D1585E" w:rsidP="00D1585E">
      <w:pPr>
        <w:spacing w:line="240" w:lineRule="auto"/>
        <w:ind w:left="360"/>
        <w:rPr>
          <w:rFonts w:ascii="Times New Roman" w:hAnsi="Times New Roman"/>
          <w:sz w:val="16"/>
          <w:szCs w:val="16"/>
        </w:rPr>
      </w:pPr>
    </w:p>
    <w:p w14:paraId="6D360A3B" w14:textId="77777777" w:rsidR="00D1585E" w:rsidRPr="00252D63" w:rsidRDefault="00D1585E" w:rsidP="00D1585E">
      <w:pPr>
        <w:spacing w:line="240" w:lineRule="auto"/>
        <w:rPr>
          <w:rFonts w:ascii="Times New Roman" w:hAnsi="Times New Roman"/>
          <w:sz w:val="16"/>
          <w:szCs w:val="16"/>
        </w:rPr>
      </w:pPr>
      <w:r w:rsidRPr="00252D63">
        <w:rPr>
          <w:rFonts w:ascii="Times New Roman" w:hAnsi="Times New Roman"/>
          <w:sz w:val="16"/>
          <w:szCs w:val="16"/>
        </w:rPr>
        <w:t>Uwagi…………………………………………………………………………………………………………………</w:t>
      </w:r>
    </w:p>
    <w:p w14:paraId="4D336DB9" w14:textId="77777777" w:rsidR="00D1585E" w:rsidRPr="00252D63" w:rsidRDefault="00D1585E" w:rsidP="00D1585E">
      <w:pPr>
        <w:numPr>
          <w:ilvl w:val="0"/>
          <w:numId w:val="40"/>
        </w:numPr>
        <w:spacing w:after="0" w:line="240" w:lineRule="auto"/>
        <w:ind w:left="426" w:hanging="371"/>
        <w:rPr>
          <w:rFonts w:ascii="Times New Roman" w:hAnsi="Times New Roman"/>
          <w:sz w:val="16"/>
          <w:szCs w:val="16"/>
        </w:rPr>
      </w:pPr>
      <w:r w:rsidRPr="00252D63">
        <w:rPr>
          <w:rFonts w:ascii="Times New Roman" w:hAnsi="Times New Roman"/>
          <w:b/>
          <w:sz w:val="16"/>
          <w:szCs w:val="16"/>
        </w:rPr>
        <w:t>Opinia stu</w:t>
      </w:r>
      <w:r>
        <w:rPr>
          <w:rFonts w:ascii="Times New Roman" w:hAnsi="Times New Roman"/>
          <w:b/>
          <w:sz w:val="16"/>
          <w:szCs w:val="16"/>
        </w:rPr>
        <w:t>dentów o dostępie do biblioteki</w:t>
      </w:r>
      <w:r w:rsidRPr="00252D63">
        <w:rPr>
          <w:rFonts w:ascii="Times New Roman" w:hAnsi="Times New Roman"/>
          <w:sz w:val="16"/>
          <w:szCs w:val="16"/>
        </w:rPr>
        <w:t xml:space="preserve"> </w:t>
      </w:r>
      <w:r w:rsidRPr="00252D63">
        <w:rPr>
          <w:rFonts w:ascii="Times New Roman" w:hAnsi="Times New Roman"/>
          <w:b/>
          <w:sz w:val="16"/>
          <w:szCs w:val="16"/>
        </w:rPr>
        <w:t>i jakości</w:t>
      </w:r>
      <w:r>
        <w:rPr>
          <w:rFonts w:ascii="Times New Roman" w:hAnsi="Times New Roman"/>
          <w:b/>
          <w:sz w:val="16"/>
          <w:szCs w:val="16"/>
        </w:rPr>
        <w:t xml:space="preserve"> zasobów</w:t>
      </w:r>
      <w:r w:rsidRPr="00252D63">
        <w:rPr>
          <w:rFonts w:ascii="Times New Roman" w:hAnsi="Times New Roman"/>
          <w:b/>
          <w:sz w:val="16"/>
          <w:szCs w:val="16"/>
        </w:rPr>
        <w:t>:</w:t>
      </w:r>
    </w:p>
    <w:p w14:paraId="49052873" w14:textId="77777777" w:rsidR="00D1585E" w:rsidRPr="00252D63" w:rsidRDefault="00D1585E" w:rsidP="00D1585E">
      <w:pPr>
        <w:spacing w:line="240" w:lineRule="auto"/>
        <w:ind w:left="55"/>
        <w:rPr>
          <w:rFonts w:ascii="Times New Roman" w:hAnsi="Times New Roman"/>
          <w:sz w:val="16"/>
          <w:szCs w:val="16"/>
        </w:rPr>
      </w:pPr>
      <w:r w:rsidRPr="00252D63">
        <w:rPr>
          <w:rFonts w:ascii="Times New Roman" w:hAnsi="Times New Roman"/>
          <w:sz w:val="16"/>
          <w:szCs w:val="16"/>
        </w:rPr>
        <w:t>…………………………………………………………………………….……………………………………………………………………….………………………………………………………………………………………………………………………………………………….</w:t>
      </w:r>
    </w:p>
    <w:p w14:paraId="65EDA03D" w14:textId="77777777" w:rsidR="00D1585E" w:rsidRPr="00252D63" w:rsidRDefault="00D1585E" w:rsidP="00D1585E">
      <w:pPr>
        <w:numPr>
          <w:ilvl w:val="0"/>
          <w:numId w:val="40"/>
        </w:numPr>
        <w:spacing w:after="0" w:line="240" w:lineRule="auto"/>
        <w:ind w:left="360"/>
        <w:rPr>
          <w:rFonts w:ascii="Times New Roman" w:hAnsi="Times New Roman"/>
          <w:b/>
          <w:sz w:val="16"/>
          <w:szCs w:val="16"/>
        </w:rPr>
      </w:pPr>
      <w:r w:rsidRPr="00252D63">
        <w:rPr>
          <w:rFonts w:ascii="Times New Roman" w:hAnsi="Times New Roman"/>
          <w:b/>
          <w:sz w:val="16"/>
          <w:szCs w:val="16"/>
        </w:rPr>
        <w:t xml:space="preserve">Opinia studentów o warunkach kształcenia na hospitowanych zajęciach: </w:t>
      </w:r>
    </w:p>
    <w:p w14:paraId="6829238B" w14:textId="77777777" w:rsidR="00D1585E" w:rsidRPr="00252D63" w:rsidRDefault="00D1585E" w:rsidP="00D1585E">
      <w:pPr>
        <w:spacing w:line="240" w:lineRule="auto"/>
        <w:jc w:val="both"/>
        <w:rPr>
          <w:rFonts w:ascii="Times New Roman" w:hAnsi="Times New Roman"/>
          <w:sz w:val="16"/>
          <w:szCs w:val="16"/>
        </w:rPr>
      </w:pPr>
      <w:r w:rsidRPr="00252D63">
        <w:rPr>
          <w:rFonts w:ascii="Times New Roman" w:hAnsi="Times New Roman"/>
          <w:sz w:val="16"/>
          <w:szCs w:val="16"/>
        </w:rPr>
        <w:t>………………………………………………………………………………………………………………………………………………………………………………………………………………………………………………………………………………………………………</w:t>
      </w:r>
    </w:p>
    <w:p w14:paraId="0D456E1B" w14:textId="77777777" w:rsidR="00D1585E" w:rsidRPr="00252D63" w:rsidRDefault="00D1585E" w:rsidP="00D1585E">
      <w:pPr>
        <w:spacing w:line="240" w:lineRule="auto"/>
        <w:rPr>
          <w:rFonts w:ascii="Times New Roman" w:hAnsi="Times New Roman"/>
          <w:sz w:val="16"/>
          <w:szCs w:val="16"/>
        </w:rPr>
      </w:pPr>
    </w:p>
    <w:p w14:paraId="3B9DB6C9" w14:textId="77777777" w:rsidR="00D1585E" w:rsidRDefault="00D1585E" w:rsidP="00D1585E">
      <w:pPr>
        <w:spacing w:line="240" w:lineRule="auto"/>
        <w:rPr>
          <w:rFonts w:ascii="Times New Roman" w:hAnsi="Times New Roman"/>
          <w:sz w:val="16"/>
          <w:szCs w:val="16"/>
        </w:rPr>
      </w:pPr>
      <w:r w:rsidRPr="00252D63">
        <w:rPr>
          <w:rFonts w:ascii="Times New Roman" w:hAnsi="Times New Roman"/>
          <w:b/>
          <w:sz w:val="16"/>
          <w:szCs w:val="16"/>
        </w:rPr>
        <w:t>Data</w:t>
      </w:r>
      <w:r w:rsidRPr="00252D63">
        <w:rPr>
          <w:rFonts w:ascii="Times New Roman" w:hAnsi="Times New Roman"/>
          <w:sz w:val="16"/>
          <w:szCs w:val="16"/>
        </w:rPr>
        <w:t>: …………………………..</w:t>
      </w:r>
    </w:p>
    <w:p w14:paraId="2C7A009B" w14:textId="77777777" w:rsidR="00D1585E" w:rsidRPr="003B1B20" w:rsidRDefault="00D1585E" w:rsidP="00D1585E">
      <w:pPr>
        <w:spacing w:line="240" w:lineRule="auto"/>
        <w:rPr>
          <w:rFonts w:ascii="Times New Roman" w:hAnsi="Times New Roman"/>
          <w:b/>
          <w:sz w:val="16"/>
          <w:szCs w:val="16"/>
        </w:rPr>
      </w:pPr>
      <w:r w:rsidRPr="003B1B20">
        <w:rPr>
          <w:rFonts w:ascii="Times New Roman" w:hAnsi="Times New Roman"/>
          <w:b/>
          <w:sz w:val="16"/>
          <w:szCs w:val="16"/>
        </w:rPr>
        <w:t>*Pytanie nie dotyczy ćwiczeń klinicznych i zajęć praktycznych</w:t>
      </w:r>
    </w:p>
    <w:p w14:paraId="5F760E00" w14:textId="77777777" w:rsidR="00D1585E" w:rsidRDefault="00D1585E" w:rsidP="00D1585E">
      <w:pPr>
        <w:spacing w:after="0" w:line="240" w:lineRule="auto"/>
        <w:ind w:left="7080"/>
        <w:jc w:val="both"/>
        <w:outlineLvl w:val="1"/>
        <w:rPr>
          <w:rFonts w:ascii="Times New Roman" w:eastAsia="Times New Roman" w:hAnsi="Times New Roman"/>
          <w:b/>
          <w:sz w:val="16"/>
          <w:szCs w:val="16"/>
          <w:lang w:eastAsia="x-none"/>
        </w:rPr>
      </w:pPr>
      <w:r w:rsidRPr="00252D63">
        <w:rPr>
          <w:rFonts w:ascii="Times New Roman" w:eastAsia="Times New Roman" w:hAnsi="Times New Roman"/>
          <w:b/>
          <w:sz w:val="16"/>
          <w:szCs w:val="16"/>
          <w:lang w:val="x-none" w:eastAsia="x-none"/>
        </w:rPr>
        <w:t xml:space="preserve">   </w:t>
      </w:r>
    </w:p>
    <w:p w14:paraId="4F041215" w14:textId="77777777" w:rsidR="00D1585E" w:rsidRDefault="00D1585E" w:rsidP="00D1585E">
      <w:pPr>
        <w:spacing w:after="0" w:line="240" w:lineRule="auto"/>
        <w:ind w:left="7080"/>
        <w:jc w:val="right"/>
        <w:outlineLvl w:val="1"/>
        <w:rPr>
          <w:rFonts w:ascii="Times New Roman" w:eastAsia="Times New Roman" w:hAnsi="Times New Roman"/>
          <w:b/>
          <w:sz w:val="16"/>
          <w:szCs w:val="16"/>
          <w:lang w:val="x-none" w:eastAsia="x-none"/>
        </w:rPr>
      </w:pPr>
      <w:r w:rsidRPr="00252D63">
        <w:rPr>
          <w:rFonts w:ascii="Times New Roman" w:eastAsia="Times New Roman" w:hAnsi="Times New Roman"/>
          <w:b/>
          <w:sz w:val="16"/>
          <w:szCs w:val="16"/>
          <w:lang w:val="x-none" w:eastAsia="x-none"/>
        </w:rPr>
        <w:t xml:space="preserve">     </w:t>
      </w:r>
    </w:p>
    <w:p w14:paraId="6A3681AC" w14:textId="77777777" w:rsidR="00D1585E" w:rsidRPr="00252D63" w:rsidRDefault="00D1585E" w:rsidP="00D1585E">
      <w:pPr>
        <w:spacing w:after="0" w:line="240" w:lineRule="auto"/>
        <w:jc w:val="right"/>
        <w:outlineLvl w:val="1"/>
        <w:rPr>
          <w:rFonts w:ascii="Times New Roman" w:hAnsi="Times New Roman"/>
          <w:sz w:val="16"/>
          <w:szCs w:val="16"/>
        </w:rPr>
      </w:pPr>
      <w:r w:rsidRPr="002C2B67">
        <w:rPr>
          <w:rFonts w:ascii="Times New Roman" w:eastAsia="Times New Roman" w:hAnsi="Times New Roman"/>
          <w:sz w:val="16"/>
          <w:szCs w:val="16"/>
          <w:lang w:val="x-none" w:eastAsia="x-none"/>
        </w:rPr>
        <w:t xml:space="preserve">Załącznik </w:t>
      </w:r>
      <w:r>
        <w:rPr>
          <w:rFonts w:ascii="Times New Roman" w:eastAsia="Times New Roman" w:hAnsi="Times New Roman"/>
          <w:sz w:val="16"/>
          <w:szCs w:val="16"/>
          <w:lang w:eastAsia="x-none"/>
        </w:rPr>
        <w:t>n</w:t>
      </w:r>
      <w:r w:rsidRPr="002C2B67">
        <w:rPr>
          <w:rFonts w:ascii="Times New Roman" w:eastAsia="Times New Roman" w:hAnsi="Times New Roman"/>
          <w:sz w:val="16"/>
          <w:szCs w:val="16"/>
          <w:lang w:val="x-none" w:eastAsia="x-none"/>
        </w:rPr>
        <w:t xml:space="preserve">r </w:t>
      </w:r>
      <w:r>
        <w:rPr>
          <w:rFonts w:ascii="Times New Roman" w:eastAsia="Times New Roman" w:hAnsi="Times New Roman"/>
          <w:sz w:val="16"/>
          <w:szCs w:val="16"/>
          <w:lang w:eastAsia="x-none"/>
        </w:rPr>
        <w:t>7 d</w:t>
      </w:r>
      <w:r w:rsidRPr="00252D63">
        <w:rPr>
          <w:rFonts w:ascii="Times New Roman" w:hAnsi="Times New Roman"/>
          <w:sz w:val="16"/>
          <w:szCs w:val="16"/>
        </w:rPr>
        <w:t xml:space="preserve">o </w:t>
      </w:r>
      <w:r w:rsidRPr="00252D63">
        <w:rPr>
          <w:rFonts w:ascii="Times New Roman" w:hAnsi="Times New Roman"/>
          <w:color w:val="000000"/>
          <w:sz w:val="16"/>
          <w:szCs w:val="16"/>
        </w:rPr>
        <w:t>Regulaminu</w:t>
      </w:r>
      <w:r>
        <w:rPr>
          <w:rFonts w:ascii="Times New Roman" w:hAnsi="Times New Roman"/>
          <w:color w:val="000000"/>
          <w:sz w:val="16"/>
          <w:szCs w:val="16"/>
        </w:rPr>
        <w:t xml:space="preserve"> </w:t>
      </w:r>
      <w:r w:rsidRPr="00252D63">
        <w:rPr>
          <w:rFonts w:ascii="Times New Roman" w:hAnsi="Times New Roman"/>
          <w:sz w:val="16"/>
          <w:szCs w:val="16"/>
        </w:rPr>
        <w:t>Działania Systemu</w:t>
      </w:r>
      <w:r>
        <w:rPr>
          <w:rFonts w:ascii="Times New Roman" w:hAnsi="Times New Roman"/>
          <w:sz w:val="16"/>
          <w:szCs w:val="16"/>
        </w:rPr>
        <w:t xml:space="preserve"> </w:t>
      </w:r>
      <w:r w:rsidRPr="00252D63">
        <w:rPr>
          <w:rFonts w:ascii="Times New Roman" w:hAnsi="Times New Roman"/>
          <w:sz w:val="16"/>
          <w:szCs w:val="16"/>
        </w:rPr>
        <w:t>Zapewnienia i Doskonalenia</w:t>
      </w:r>
      <w:r>
        <w:rPr>
          <w:rFonts w:ascii="Times New Roman" w:hAnsi="Times New Roman"/>
          <w:sz w:val="16"/>
          <w:szCs w:val="16"/>
        </w:rPr>
        <w:t xml:space="preserve"> </w:t>
      </w:r>
      <w:r w:rsidRPr="00252D63">
        <w:rPr>
          <w:rFonts w:ascii="Times New Roman" w:hAnsi="Times New Roman"/>
          <w:sz w:val="16"/>
          <w:szCs w:val="16"/>
        </w:rPr>
        <w:t>Jakości Kształcenia UMB</w:t>
      </w:r>
    </w:p>
    <w:p w14:paraId="48199FB7" w14:textId="77777777" w:rsidR="00D1585E" w:rsidRPr="00252D63" w:rsidRDefault="00D1585E" w:rsidP="00D1585E">
      <w:pPr>
        <w:spacing w:after="60" w:line="240" w:lineRule="auto"/>
        <w:ind w:left="7080"/>
        <w:jc w:val="right"/>
        <w:outlineLvl w:val="1"/>
        <w:rPr>
          <w:rFonts w:ascii="Times New Roman" w:eastAsia="Times New Roman" w:hAnsi="Times New Roman"/>
          <w:sz w:val="16"/>
          <w:szCs w:val="16"/>
          <w:lang w:val="x-none" w:eastAsia="x-none"/>
        </w:rPr>
      </w:pPr>
    </w:p>
    <w:p w14:paraId="1A110F77" w14:textId="77777777" w:rsidR="00D1585E" w:rsidRPr="00252D63" w:rsidRDefault="00D1585E" w:rsidP="00D1585E">
      <w:pPr>
        <w:spacing w:after="0" w:line="240" w:lineRule="auto"/>
        <w:jc w:val="center"/>
        <w:rPr>
          <w:rFonts w:ascii="Times New Roman" w:hAnsi="Times New Roman"/>
          <w:b/>
          <w:sz w:val="16"/>
          <w:szCs w:val="16"/>
        </w:rPr>
      </w:pPr>
      <w:r w:rsidRPr="00252D63">
        <w:rPr>
          <w:rFonts w:ascii="Times New Roman" w:hAnsi="Times New Roman"/>
          <w:b/>
          <w:sz w:val="16"/>
          <w:szCs w:val="16"/>
        </w:rPr>
        <w:t xml:space="preserve">ARKUSZ OCENY WARUNKÓW KSZTAŁCENIA DOTYCZĄCY </w:t>
      </w:r>
    </w:p>
    <w:p w14:paraId="1B8B15DC" w14:textId="77777777" w:rsidR="00D1585E" w:rsidRPr="00252D63" w:rsidRDefault="00D1585E" w:rsidP="00D1585E">
      <w:pPr>
        <w:spacing w:after="0" w:line="240" w:lineRule="auto"/>
        <w:jc w:val="center"/>
        <w:rPr>
          <w:rFonts w:ascii="Times New Roman" w:hAnsi="Times New Roman"/>
          <w:b/>
          <w:sz w:val="16"/>
          <w:szCs w:val="16"/>
        </w:rPr>
      </w:pPr>
      <w:r w:rsidRPr="00252D63">
        <w:rPr>
          <w:rFonts w:ascii="Times New Roman" w:hAnsi="Times New Roman"/>
          <w:b/>
          <w:sz w:val="16"/>
          <w:szCs w:val="16"/>
        </w:rPr>
        <w:t>HOSPITACJI ZAJĘĆ DYDAKTYCZNYCH</w:t>
      </w:r>
    </w:p>
    <w:p w14:paraId="41D2534B" w14:textId="77777777" w:rsidR="00D1585E" w:rsidRPr="00252D63" w:rsidRDefault="00D1585E" w:rsidP="00D1585E">
      <w:pPr>
        <w:spacing w:after="0" w:line="240" w:lineRule="auto"/>
        <w:jc w:val="center"/>
        <w:rPr>
          <w:rFonts w:ascii="Times New Roman" w:hAnsi="Times New Roman"/>
          <w:b/>
          <w:sz w:val="16"/>
          <w:szCs w:val="16"/>
        </w:rPr>
      </w:pPr>
      <w:r w:rsidRPr="00252D63">
        <w:rPr>
          <w:rFonts w:ascii="Times New Roman" w:hAnsi="Times New Roman"/>
          <w:b/>
          <w:sz w:val="16"/>
          <w:szCs w:val="16"/>
        </w:rPr>
        <w:t>Wydział ……………………….</w:t>
      </w:r>
    </w:p>
    <w:p w14:paraId="3CD22AD4" w14:textId="77777777" w:rsidR="00D1585E" w:rsidRPr="00252D63" w:rsidRDefault="00D1585E" w:rsidP="00D1585E">
      <w:pPr>
        <w:spacing w:line="240" w:lineRule="auto"/>
        <w:ind w:left="426"/>
        <w:rPr>
          <w:rFonts w:ascii="Times New Roman" w:hAnsi="Times New Roman"/>
          <w:b/>
          <w:sz w:val="16"/>
          <w:szCs w:val="16"/>
        </w:rPr>
      </w:pPr>
    </w:p>
    <w:p w14:paraId="65C1E4E6" w14:textId="77777777" w:rsidR="00D1585E" w:rsidRPr="00252D63" w:rsidRDefault="00D1585E" w:rsidP="00D1585E">
      <w:pPr>
        <w:numPr>
          <w:ilvl w:val="0"/>
          <w:numId w:val="41"/>
        </w:numPr>
        <w:spacing w:after="0" w:line="240" w:lineRule="auto"/>
        <w:ind w:left="426" w:hanging="349"/>
        <w:rPr>
          <w:rFonts w:ascii="Times New Roman" w:hAnsi="Times New Roman"/>
          <w:b/>
          <w:sz w:val="16"/>
          <w:szCs w:val="16"/>
        </w:rPr>
      </w:pPr>
      <w:r w:rsidRPr="00252D63">
        <w:rPr>
          <w:rFonts w:ascii="Times New Roman" w:hAnsi="Times New Roman"/>
          <w:b/>
          <w:sz w:val="16"/>
          <w:szCs w:val="16"/>
        </w:rPr>
        <w:t>Dane ogólne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3"/>
        <w:gridCol w:w="1393"/>
        <w:gridCol w:w="2893"/>
        <w:gridCol w:w="1796"/>
      </w:tblGrid>
      <w:tr w:rsidR="00D1585E" w:rsidRPr="00E26B4D" w14:paraId="286610B3" w14:textId="77777777" w:rsidTr="00DC1F2A">
        <w:trPr>
          <w:trHeight w:val="184"/>
        </w:trPr>
        <w:tc>
          <w:tcPr>
            <w:tcW w:w="1103" w:type="dxa"/>
          </w:tcPr>
          <w:p w14:paraId="5A773C3F" w14:textId="77777777" w:rsidR="00D1585E" w:rsidRPr="00252D63" w:rsidRDefault="00D1585E" w:rsidP="00DC1F2A">
            <w:pPr>
              <w:spacing w:line="240" w:lineRule="auto"/>
              <w:jc w:val="center"/>
              <w:rPr>
                <w:rFonts w:ascii="Times New Roman" w:hAnsi="Times New Roman"/>
                <w:sz w:val="16"/>
                <w:szCs w:val="16"/>
              </w:rPr>
            </w:pPr>
            <w:r w:rsidRPr="00252D63">
              <w:rPr>
                <w:rFonts w:ascii="Times New Roman" w:hAnsi="Times New Roman"/>
                <w:sz w:val="16"/>
                <w:szCs w:val="16"/>
              </w:rPr>
              <w:t>Data</w:t>
            </w:r>
          </w:p>
        </w:tc>
        <w:tc>
          <w:tcPr>
            <w:tcW w:w="1393" w:type="dxa"/>
            <w:vAlign w:val="center"/>
          </w:tcPr>
          <w:p w14:paraId="2B4F1DEC" w14:textId="77777777" w:rsidR="00D1585E" w:rsidRPr="00252D63" w:rsidRDefault="00D1585E" w:rsidP="00DC1F2A">
            <w:pPr>
              <w:spacing w:line="240" w:lineRule="auto"/>
              <w:jc w:val="center"/>
              <w:rPr>
                <w:rFonts w:ascii="Times New Roman" w:hAnsi="Times New Roman"/>
                <w:sz w:val="16"/>
                <w:szCs w:val="16"/>
              </w:rPr>
            </w:pPr>
            <w:r w:rsidRPr="00252D63">
              <w:rPr>
                <w:rFonts w:ascii="Times New Roman" w:hAnsi="Times New Roman"/>
                <w:sz w:val="16"/>
                <w:szCs w:val="16"/>
              </w:rPr>
              <w:t>Łączny czas trwania zajęć</w:t>
            </w:r>
          </w:p>
        </w:tc>
        <w:tc>
          <w:tcPr>
            <w:tcW w:w="2893" w:type="dxa"/>
            <w:vAlign w:val="center"/>
          </w:tcPr>
          <w:p w14:paraId="153BA2D4" w14:textId="77777777" w:rsidR="00D1585E" w:rsidRPr="00252D63" w:rsidRDefault="00D1585E" w:rsidP="00DC1F2A">
            <w:pPr>
              <w:spacing w:line="240" w:lineRule="auto"/>
              <w:jc w:val="center"/>
              <w:rPr>
                <w:rFonts w:ascii="Times New Roman" w:hAnsi="Times New Roman"/>
                <w:sz w:val="16"/>
                <w:szCs w:val="16"/>
              </w:rPr>
            </w:pPr>
            <w:r w:rsidRPr="00252D63">
              <w:rPr>
                <w:rFonts w:ascii="Times New Roman" w:hAnsi="Times New Roman"/>
                <w:sz w:val="16"/>
                <w:szCs w:val="16"/>
              </w:rPr>
              <w:t>Grupa (numer i liczebność)</w:t>
            </w:r>
          </w:p>
        </w:tc>
        <w:tc>
          <w:tcPr>
            <w:tcW w:w="1796" w:type="dxa"/>
            <w:vAlign w:val="center"/>
          </w:tcPr>
          <w:p w14:paraId="2BE26C6B" w14:textId="77777777" w:rsidR="00D1585E" w:rsidRPr="00252D63" w:rsidRDefault="00D1585E" w:rsidP="00DC1F2A">
            <w:pPr>
              <w:spacing w:line="240" w:lineRule="auto"/>
              <w:jc w:val="center"/>
              <w:rPr>
                <w:rFonts w:ascii="Times New Roman" w:hAnsi="Times New Roman"/>
                <w:sz w:val="16"/>
                <w:szCs w:val="16"/>
              </w:rPr>
            </w:pPr>
            <w:r w:rsidRPr="00252D63">
              <w:rPr>
                <w:rFonts w:ascii="Times New Roman" w:hAnsi="Times New Roman"/>
                <w:sz w:val="16"/>
                <w:szCs w:val="16"/>
              </w:rPr>
              <w:t>Numer/Lokalizacja Sali</w:t>
            </w:r>
          </w:p>
        </w:tc>
      </w:tr>
      <w:tr w:rsidR="00D1585E" w:rsidRPr="00E26B4D" w14:paraId="5201FFC6" w14:textId="77777777" w:rsidTr="00DC1F2A">
        <w:trPr>
          <w:trHeight w:val="184"/>
        </w:trPr>
        <w:tc>
          <w:tcPr>
            <w:tcW w:w="1103" w:type="dxa"/>
          </w:tcPr>
          <w:p w14:paraId="6E9B75F8" w14:textId="77777777" w:rsidR="00D1585E" w:rsidRPr="00252D63" w:rsidRDefault="00D1585E" w:rsidP="00DC1F2A">
            <w:pPr>
              <w:spacing w:line="240" w:lineRule="auto"/>
              <w:jc w:val="center"/>
              <w:rPr>
                <w:rFonts w:ascii="Times New Roman" w:hAnsi="Times New Roman"/>
                <w:sz w:val="16"/>
                <w:szCs w:val="16"/>
              </w:rPr>
            </w:pPr>
          </w:p>
        </w:tc>
        <w:tc>
          <w:tcPr>
            <w:tcW w:w="1393" w:type="dxa"/>
            <w:vAlign w:val="center"/>
          </w:tcPr>
          <w:p w14:paraId="5D09AE38" w14:textId="77777777" w:rsidR="00D1585E" w:rsidRPr="00252D63" w:rsidRDefault="00D1585E" w:rsidP="00DC1F2A">
            <w:pPr>
              <w:spacing w:line="240" w:lineRule="auto"/>
              <w:jc w:val="center"/>
              <w:rPr>
                <w:rFonts w:ascii="Times New Roman" w:hAnsi="Times New Roman"/>
                <w:sz w:val="16"/>
                <w:szCs w:val="16"/>
              </w:rPr>
            </w:pPr>
          </w:p>
        </w:tc>
        <w:tc>
          <w:tcPr>
            <w:tcW w:w="2893" w:type="dxa"/>
            <w:vAlign w:val="center"/>
          </w:tcPr>
          <w:p w14:paraId="576D6F63" w14:textId="77777777" w:rsidR="00D1585E" w:rsidRPr="00252D63" w:rsidRDefault="00D1585E" w:rsidP="00DC1F2A">
            <w:pPr>
              <w:spacing w:line="240" w:lineRule="auto"/>
              <w:jc w:val="center"/>
              <w:rPr>
                <w:rFonts w:ascii="Times New Roman" w:hAnsi="Times New Roman"/>
                <w:sz w:val="16"/>
                <w:szCs w:val="16"/>
              </w:rPr>
            </w:pPr>
          </w:p>
        </w:tc>
        <w:tc>
          <w:tcPr>
            <w:tcW w:w="1796" w:type="dxa"/>
            <w:vAlign w:val="center"/>
          </w:tcPr>
          <w:p w14:paraId="1C570907" w14:textId="77777777" w:rsidR="00D1585E" w:rsidRPr="00252D63" w:rsidRDefault="00D1585E" w:rsidP="00DC1F2A">
            <w:pPr>
              <w:spacing w:line="240" w:lineRule="auto"/>
              <w:jc w:val="center"/>
              <w:rPr>
                <w:rFonts w:ascii="Times New Roman" w:hAnsi="Times New Roman"/>
                <w:sz w:val="16"/>
                <w:szCs w:val="16"/>
              </w:rPr>
            </w:pPr>
          </w:p>
        </w:tc>
      </w:tr>
    </w:tbl>
    <w:p w14:paraId="31BE2B8B" w14:textId="77777777" w:rsidR="00D1585E" w:rsidRPr="00252D63" w:rsidRDefault="00D1585E" w:rsidP="00D1585E">
      <w:pPr>
        <w:spacing w:line="240" w:lineRule="auto"/>
        <w:rPr>
          <w:rFonts w:ascii="Times New Roman" w:hAnsi="Times New Roman"/>
          <w:sz w:val="16"/>
          <w:szCs w:val="16"/>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58"/>
        <w:gridCol w:w="6056"/>
      </w:tblGrid>
      <w:tr w:rsidR="00D1585E" w:rsidRPr="00E26B4D" w14:paraId="2F2486F4" w14:textId="77777777" w:rsidTr="00DC1F2A">
        <w:trPr>
          <w:trHeight w:val="184"/>
        </w:trPr>
        <w:tc>
          <w:tcPr>
            <w:tcW w:w="3158" w:type="dxa"/>
          </w:tcPr>
          <w:p w14:paraId="67993A73" w14:textId="77777777" w:rsidR="00D1585E" w:rsidRPr="00252D63" w:rsidRDefault="00D1585E" w:rsidP="00DC1F2A">
            <w:pPr>
              <w:spacing w:line="240" w:lineRule="auto"/>
              <w:rPr>
                <w:rFonts w:ascii="Times New Roman" w:hAnsi="Times New Roman"/>
                <w:sz w:val="16"/>
                <w:szCs w:val="16"/>
              </w:rPr>
            </w:pPr>
            <w:r w:rsidRPr="00252D63">
              <w:rPr>
                <w:rFonts w:ascii="Times New Roman" w:hAnsi="Times New Roman"/>
                <w:sz w:val="16"/>
                <w:szCs w:val="16"/>
              </w:rPr>
              <w:t>Kierunek studiów, semestr, rok</w:t>
            </w:r>
          </w:p>
        </w:tc>
        <w:tc>
          <w:tcPr>
            <w:tcW w:w="6056" w:type="dxa"/>
          </w:tcPr>
          <w:p w14:paraId="7C644E80" w14:textId="77777777" w:rsidR="00D1585E" w:rsidRPr="00252D63" w:rsidRDefault="00D1585E" w:rsidP="00DC1F2A">
            <w:pPr>
              <w:spacing w:line="240" w:lineRule="auto"/>
              <w:rPr>
                <w:rFonts w:ascii="Times New Roman" w:hAnsi="Times New Roman"/>
                <w:sz w:val="16"/>
                <w:szCs w:val="16"/>
              </w:rPr>
            </w:pPr>
          </w:p>
        </w:tc>
      </w:tr>
      <w:tr w:rsidR="00D1585E" w:rsidRPr="00E26B4D" w14:paraId="6B244316" w14:textId="77777777" w:rsidTr="00DC1F2A">
        <w:trPr>
          <w:trHeight w:val="184"/>
        </w:trPr>
        <w:tc>
          <w:tcPr>
            <w:tcW w:w="3158" w:type="dxa"/>
          </w:tcPr>
          <w:p w14:paraId="2759FB42" w14:textId="77777777" w:rsidR="00D1585E" w:rsidRPr="00252D63" w:rsidRDefault="00D1585E" w:rsidP="00DC1F2A">
            <w:pPr>
              <w:spacing w:line="240" w:lineRule="auto"/>
              <w:rPr>
                <w:rFonts w:ascii="Times New Roman" w:hAnsi="Times New Roman"/>
                <w:sz w:val="16"/>
                <w:szCs w:val="16"/>
              </w:rPr>
            </w:pPr>
            <w:r w:rsidRPr="00252D63">
              <w:rPr>
                <w:rFonts w:ascii="Times New Roman" w:hAnsi="Times New Roman"/>
                <w:sz w:val="16"/>
                <w:szCs w:val="16"/>
              </w:rPr>
              <w:t>Forma i poziom studiów</w:t>
            </w:r>
          </w:p>
        </w:tc>
        <w:tc>
          <w:tcPr>
            <w:tcW w:w="6056" w:type="dxa"/>
          </w:tcPr>
          <w:p w14:paraId="4208EACB" w14:textId="77777777" w:rsidR="00D1585E" w:rsidRPr="00252D63" w:rsidRDefault="00D1585E" w:rsidP="00DC1F2A">
            <w:pPr>
              <w:spacing w:line="240" w:lineRule="auto"/>
              <w:rPr>
                <w:rFonts w:ascii="Times New Roman" w:hAnsi="Times New Roman"/>
                <w:sz w:val="16"/>
                <w:szCs w:val="16"/>
              </w:rPr>
            </w:pPr>
          </w:p>
        </w:tc>
      </w:tr>
      <w:tr w:rsidR="00D1585E" w:rsidRPr="00E26B4D" w14:paraId="0894C51C" w14:textId="77777777" w:rsidTr="00DC1F2A">
        <w:trPr>
          <w:trHeight w:val="184"/>
        </w:trPr>
        <w:tc>
          <w:tcPr>
            <w:tcW w:w="3158" w:type="dxa"/>
          </w:tcPr>
          <w:p w14:paraId="692E9EEC" w14:textId="77777777" w:rsidR="00D1585E" w:rsidRPr="00252D63" w:rsidRDefault="00D1585E" w:rsidP="00DC1F2A">
            <w:pPr>
              <w:spacing w:line="240" w:lineRule="auto"/>
              <w:rPr>
                <w:rFonts w:ascii="Times New Roman" w:hAnsi="Times New Roman"/>
                <w:sz w:val="16"/>
                <w:szCs w:val="16"/>
              </w:rPr>
            </w:pPr>
            <w:r w:rsidRPr="00252D63">
              <w:rPr>
                <w:rFonts w:ascii="Times New Roman" w:hAnsi="Times New Roman"/>
                <w:sz w:val="16"/>
                <w:szCs w:val="16"/>
              </w:rPr>
              <w:t>Katedra/Klinika/Zakład/Pracownia/Studium</w:t>
            </w:r>
          </w:p>
        </w:tc>
        <w:tc>
          <w:tcPr>
            <w:tcW w:w="6056" w:type="dxa"/>
          </w:tcPr>
          <w:p w14:paraId="3C93AE5C" w14:textId="77777777" w:rsidR="00D1585E" w:rsidRPr="00252D63" w:rsidRDefault="00D1585E" w:rsidP="00DC1F2A">
            <w:pPr>
              <w:spacing w:line="240" w:lineRule="auto"/>
              <w:rPr>
                <w:rFonts w:ascii="Times New Roman" w:hAnsi="Times New Roman"/>
                <w:sz w:val="16"/>
                <w:szCs w:val="16"/>
              </w:rPr>
            </w:pPr>
          </w:p>
        </w:tc>
      </w:tr>
      <w:tr w:rsidR="00D1585E" w:rsidRPr="00E26B4D" w14:paraId="09DA8B5E" w14:textId="77777777" w:rsidTr="00DC1F2A">
        <w:trPr>
          <w:trHeight w:val="184"/>
        </w:trPr>
        <w:tc>
          <w:tcPr>
            <w:tcW w:w="3158" w:type="dxa"/>
          </w:tcPr>
          <w:p w14:paraId="4E5A73CD" w14:textId="77777777" w:rsidR="00D1585E" w:rsidRPr="00252D63" w:rsidRDefault="00D1585E" w:rsidP="00DC1F2A">
            <w:pPr>
              <w:spacing w:line="240" w:lineRule="auto"/>
              <w:rPr>
                <w:rFonts w:ascii="Times New Roman" w:hAnsi="Times New Roman"/>
                <w:sz w:val="16"/>
                <w:szCs w:val="16"/>
              </w:rPr>
            </w:pPr>
            <w:r w:rsidRPr="00252D63">
              <w:rPr>
                <w:rFonts w:ascii="Times New Roman" w:hAnsi="Times New Roman"/>
                <w:sz w:val="16"/>
                <w:szCs w:val="16"/>
              </w:rPr>
              <w:t>Prowadzący zajęcia</w:t>
            </w:r>
          </w:p>
        </w:tc>
        <w:tc>
          <w:tcPr>
            <w:tcW w:w="6056" w:type="dxa"/>
          </w:tcPr>
          <w:p w14:paraId="7F1954E3" w14:textId="77777777" w:rsidR="00D1585E" w:rsidRPr="00252D63" w:rsidRDefault="00D1585E" w:rsidP="00DC1F2A">
            <w:pPr>
              <w:spacing w:line="240" w:lineRule="auto"/>
              <w:rPr>
                <w:rFonts w:ascii="Times New Roman" w:hAnsi="Times New Roman"/>
                <w:sz w:val="16"/>
                <w:szCs w:val="16"/>
              </w:rPr>
            </w:pPr>
          </w:p>
        </w:tc>
      </w:tr>
      <w:tr w:rsidR="00D1585E" w:rsidRPr="00E26B4D" w14:paraId="502A3021" w14:textId="77777777" w:rsidTr="00DC1F2A">
        <w:trPr>
          <w:trHeight w:val="184"/>
        </w:trPr>
        <w:tc>
          <w:tcPr>
            <w:tcW w:w="3158" w:type="dxa"/>
          </w:tcPr>
          <w:p w14:paraId="20215537" w14:textId="77777777" w:rsidR="00D1585E" w:rsidRPr="00252D63" w:rsidRDefault="00D1585E" w:rsidP="00DC1F2A">
            <w:pPr>
              <w:spacing w:line="240" w:lineRule="auto"/>
              <w:rPr>
                <w:rFonts w:ascii="Times New Roman" w:hAnsi="Times New Roman"/>
                <w:sz w:val="16"/>
                <w:szCs w:val="16"/>
              </w:rPr>
            </w:pPr>
            <w:r w:rsidRPr="00252D63">
              <w:rPr>
                <w:rFonts w:ascii="Times New Roman" w:hAnsi="Times New Roman"/>
                <w:sz w:val="16"/>
                <w:szCs w:val="16"/>
              </w:rPr>
              <w:t>Przedmiot</w:t>
            </w:r>
          </w:p>
        </w:tc>
        <w:tc>
          <w:tcPr>
            <w:tcW w:w="6056" w:type="dxa"/>
          </w:tcPr>
          <w:p w14:paraId="39CEDE12" w14:textId="77777777" w:rsidR="00D1585E" w:rsidRPr="00252D63" w:rsidRDefault="00D1585E" w:rsidP="00DC1F2A">
            <w:pPr>
              <w:spacing w:line="240" w:lineRule="auto"/>
              <w:rPr>
                <w:rFonts w:ascii="Times New Roman" w:hAnsi="Times New Roman"/>
                <w:sz w:val="16"/>
                <w:szCs w:val="16"/>
              </w:rPr>
            </w:pPr>
          </w:p>
        </w:tc>
      </w:tr>
      <w:tr w:rsidR="00D1585E" w:rsidRPr="00E26B4D" w14:paraId="0D5D997D" w14:textId="77777777" w:rsidTr="00DC1F2A">
        <w:trPr>
          <w:trHeight w:val="184"/>
        </w:trPr>
        <w:tc>
          <w:tcPr>
            <w:tcW w:w="3158" w:type="dxa"/>
          </w:tcPr>
          <w:p w14:paraId="7D8548C9" w14:textId="77777777" w:rsidR="00D1585E" w:rsidRPr="00252D63" w:rsidRDefault="00D1585E" w:rsidP="00DC1F2A">
            <w:pPr>
              <w:spacing w:line="240" w:lineRule="auto"/>
              <w:rPr>
                <w:rFonts w:ascii="Times New Roman" w:hAnsi="Times New Roman"/>
                <w:sz w:val="16"/>
                <w:szCs w:val="16"/>
              </w:rPr>
            </w:pPr>
            <w:r w:rsidRPr="00252D63">
              <w:rPr>
                <w:rFonts w:ascii="Times New Roman" w:hAnsi="Times New Roman"/>
                <w:sz w:val="16"/>
                <w:szCs w:val="16"/>
              </w:rPr>
              <w:t>Rodzaj zajęć</w:t>
            </w:r>
          </w:p>
        </w:tc>
        <w:tc>
          <w:tcPr>
            <w:tcW w:w="6056" w:type="dxa"/>
          </w:tcPr>
          <w:p w14:paraId="7D464F50" w14:textId="77777777" w:rsidR="00D1585E" w:rsidRPr="00252D63" w:rsidRDefault="00D1585E" w:rsidP="00DC1F2A">
            <w:pPr>
              <w:spacing w:line="240" w:lineRule="auto"/>
              <w:rPr>
                <w:rFonts w:ascii="Times New Roman" w:hAnsi="Times New Roman"/>
                <w:sz w:val="16"/>
                <w:szCs w:val="16"/>
              </w:rPr>
            </w:pPr>
          </w:p>
        </w:tc>
      </w:tr>
      <w:tr w:rsidR="00D1585E" w:rsidRPr="00E26B4D" w14:paraId="4669F92E" w14:textId="77777777" w:rsidTr="00DC1F2A">
        <w:trPr>
          <w:trHeight w:val="184"/>
        </w:trPr>
        <w:tc>
          <w:tcPr>
            <w:tcW w:w="3158" w:type="dxa"/>
          </w:tcPr>
          <w:p w14:paraId="5AD619C3" w14:textId="77777777" w:rsidR="00D1585E" w:rsidRPr="00252D63" w:rsidRDefault="00D1585E" w:rsidP="00DC1F2A">
            <w:pPr>
              <w:spacing w:line="240" w:lineRule="auto"/>
              <w:rPr>
                <w:rFonts w:ascii="Times New Roman" w:hAnsi="Times New Roman"/>
                <w:sz w:val="16"/>
                <w:szCs w:val="16"/>
              </w:rPr>
            </w:pPr>
            <w:r w:rsidRPr="00252D63">
              <w:rPr>
                <w:rFonts w:ascii="Times New Roman" w:hAnsi="Times New Roman"/>
                <w:sz w:val="16"/>
                <w:szCs w:val="16"/>
              </w:rPr>
              <w:t>Temat zajęć</w:t>
            </w:r>
          </w:p>
        </w:tc>
        <w:tc>
          <w:tcPr>
            <w:tcW w:w="6056" w:type="dxa"/>
          </w:tcPr>
          <w:p w14:paraId="62A7475F" w14:textId="77777777" w:rsidR="00D1585E" w:rsidRPr="00252D63" w:rsidRDefault="00D1585E" w:rsidP="00DC1F2A">
            <w:pPr>
              <w:spacing w:line="240" w:lineRule="auto"/>
              <w:rPr>
                <w:rFonts w:ascii="Times New Roman" w:hAnsi="Times New Roman"/>
                <w:sz w:val="16"/>
                <w:szCs w:val="16"/>
              </w:rPr>
            </w:pPr>
          </w:p>
        </w:tc>
      </w:tr>
      <w:tr w:rsidR="00D1585E" w:rsidRPr="00E26B4D" w14:paraId="42CEBB06" w14:textId="77777777" w:rsidTr="00DC1F2A">
        <w:trPr>
          <w:trHeight w:val="184"/>
        </w:trPr>
        <w:tc>
          <w:tcPr>
            <w:tcW w:w="3158" w:type="dxa"/>
          </w:tcPr>
          <w:p w14:paraId="6A89223D" w14:textId="77777777" w:rsidR="00D1585E" w:rsidRPr="00252D63" w:rsidRDefault="00D1585E" w:rsidP="00DC1F2A">
            <w:pPr>
              <w:spacing w:line="240" w:lineRule="auto"/>
              <w:rPr>
                <w:rFonts w:ascii="Times New Roman" w:hAnsi="Times New Roman"/>
                <w:sz w:val="16"/>
                <w:szCs w:val="16"/>
              </w:rPr>
            </w:pPr>
            <w:r w:rsidRPr="00252D63">
              <w:rPr>
                <w:rFonts w:ascii="Times New Roman" w:hAnsi="Times New Roman"/>
                <w:sz w:val="16"/>
                <w:szCs w:val="16"/>
              </w:rPr>
              <w:t>Skład Zespołu Hospitującego</w:t>
            </w:r>
          </w:p>
        </w:tc>
        <w:tc>
          <w:tcPr>
            <w:tcW w:w="6056" w:type="dxa"/>
          </w:tcPr>
          <w:p w14:paraId="29F377C5" w14:textId="77777777" w:rsidR="00D1585E" w:rsidRPr="00252D63" w:rsidRDefault="00D1585E" w:rsidP="00DC1F2A">
            <w:pPr>
              <w:spacing w:line="240" w:lineRule="auto"/>
              <w:rPr>
                <w:rFonts w:ascii="Times New Roman" w:hAnsi="Times New Roman"/>
                <w:sz w:val="16"/>
                <w:szCs w:val="16"/>
              </w:rPr>
            </w:pPr>
          </w:p>
          <w:p w14:paraId="7C4692D6" w14:textId="77777777" w:rsidR="00D1585E" w:rsidRPr="00252D63" w:rsidRDefault="00D1585E" w:rsidP="00DC1F2A">
            <w:pPr>
              <w:spacing w:line="240" w:lineRule="auto"/>
              <w:rPr>
                <w:rFonts w:ascii="Times New Roman" w:hAnsi="Times New Roman"/>
                <w:sz w:val="16"/>
                <w:szCs w:val="16"/>
              </w:rPr>
            </w:pPr>
          </w:p>
          <w:p w14:paraId="3A7C0684" w14:textId="77777777" w:rsidR="00D1585E" w:rsidRPr="00252D63" w:rsidRDefault="00D1585E" w:rsidP="00DC1F2A">
            <w:pPr>
              <w:spacing w:line="240" w:lineRule="auto"/>
              <w:rPr>
                <w:rFonts w:ascii="Times New Roman" w:hAnsi="Times New Roman"/>
                <w:sz w:val="16"/>
                <w:szCs w:val="16"/>
              </w:rPr>
            </w:pPr>
          </w:p>
          <w:p w14:paraId="4312C9A6" w14:textId="77777777" w:rsidR="00D1585E" w:rsidRPr="00252D63" w:rsidRDefault="00D1585E" w:rsidP="00DC1F2A">
            <w:pPr>
              <w:spacing w:line="240" w:lineRule="auto"/>
              <w:rPr>
                <w:rFonts w:ascii="Times New Roman" w:hAnsi="Times New Roman"/>
                <w:sz w:val="16"/>
                <w:szCs w:val="16"/>
              </w:rPr>
            </w:pPr>
          </w:p>
        </w:tc>
      </w:tr>
    </w:tbl>
    <w:p w14:paraId="0FE9A73B" w14:textId="77777777" w:rsidR="00D1585E" w:rsidRPr="00252D63" w:rsidRDefault="00D1585E" w:rsidP="00D1585E">
      <w:pPr>
        <w:spacing w:line="240" w:lineRule="auto"/>
        <w:rPr>
          <w:rFonts w:ascii="Times New Roman" w:hAnsi="Times New Roman"/>
          <w:b/>
          <w:sz w:val="16"/>
          <w:szCs w:val="16"/>
        </w:rPr>
      </w:pPr>
    </w:p>
    <w:p w14:paraId="11C131F1" w14:textId="77777777" w:rsidR="00D1585E" w:rsidRPr="00252D63" w:rsidRDefault="00D1585E" w:rsidP="00D1585E">
      <w:pPr>
        <w:numPr>
          <w:ilvl w:val="0"/>
          <w:numId w:val="41"/>
        </w:numPr>
        <w:spacing w:after="0" w:line="240" w:lineRule="auto"/>
        <w:ind w:left="426"/>
        <w:rPr>
          <w:rFonts w:ascii="Times New Roman" w:hAnsi="Times New Roman"/>
          <w:b/>
          <w:sz w:val="16"/>
          <w:szCs w:val="16"/>
        </w:rPr>
      </w:pPr>
      <w:r w:rsidRPr="00252D63">
        <w:rPr>
          <w:rFonts w:ascii="Times New Roman" w:hAnsi="Times New Roman"/>
          <w:b/>
          <w:sz w:val="16"/>
          <w:szCs w:val="16"/>
        </w:rPr>
        <w:t>Ocena warunków kształcenia</w:t>
      </w:r>
      <w:r>
        <w:rPr>
          <w:rFonts w:ascii="Times New Roman" w:hAnsi="Times New Roman"/>
          <w:b/>
          <w:sz w:val="16"/>
          <w:szCs w:val="16"/>
        </w:rPr>
        <w:t xml:space="preserve"> </w:t>
      </w:r>
      <w:r w:rsidRPr="00252D63">
        <w:rPr>
          <w:rFonts w:ascii="Times New Roman" w:hAnsi="Times New Roman"/>
          <w:b/>
          <w:sz w:val="16"/>
          <w:szCs w:val="16"/>
        </w:rPr>
        <w:t>(zaznaczyć wybraną ocenę, przyjmując 5 jako najwyższą):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4990"/>
        <w:gridCol w:w="695"/>
        <w:gridCol w:w="695"/>
        <w:gridCol w:w="695"/>
        <w:gridCol w:w="695"/>
        <w:gridCol w:w="725"/>
      </w:tblGrid>
      <w:tr w:rsidR="00D1585E" w:rsidRPr="00E26B4D" w14:paraId="4772E666" w14:textId="77777777" w:rsidTr="00DC1F2A">
        <w:tc>
          <w:tcPr>
            <w:tcW w:w="570" w:type="dxa"/>
          </w:tcPr>
          <w:p w14:paraId="3BA5A42C" w14:textId="77777777" w:rsidR="00D1585E" w:rsidRPr="00252D63" w:rsidRDefault="00D1585E" w:rsidP="00DC1F2A">
            <w:pPr>
              <w:spacing w:line="240" w:lineRule="auto"/>
              <w:rPr>
                <w:rFonts w:ascii="Times New Roman" w:hAnsi="Times New Roman"/>
                <w:b/>
                <w:sz w:val="16"/>
                <w:szCs w:val="16"/>
              </w:rPr>
            </w:pPr>
            <w:r w:rsidRPr="00252D63">
              <w:rPr>
                <w:rFonts w:ascii="Times New Roman" w:hAnsi="Times New Roman"/>
                <w:b/>
                <w:sz w:val="16"/>
                <w:szCs w:val="16"/>
              </w:rPr>
              <w:t xml:space="preserve">Lp. </w:t>
            </w:r>
          </w:p>
        </w:tc>
        <w:tc>
          <w:tcPr>
            <w:tcW w:w="5103" w:type="dxa"/>
          </w:tcPr>
          <w:p w14:paraId="5C97F99C" w14:textId="77777777" w:rsidR="00D1585E" w:rsidRPr="00252D63" w:rsidRDefault="00D1585E" w:rsidP="00DC1F2A">
            <w:pPr>
              <w:spacing w:line="240" w:lineRule="auto"/>
              <w:jc w:val="center"/>
              <w:rPr>
                <w:rFonts w:ascii="Times New Roman" w:hAnsi="Times New Roman"/>
                <w:b/>
                <w:sz w:val="16"/>
                <w:szCs w:val="16"/>
              </w:rPr>
            </w:pPr>
            <w:r w:rsidRPr="00252D63">
              <w:rPr>
                <w:rFonts w:ascii="Times New Roman" w:hAnsi="Times New Roman"/>
                <w:b/>
                <w:sz w:val="16"/>
                <w:szCs w:val="16"/>
              </w:rPr>
              <w:t>Oceniany obszar</w:t>
            </w:r>
          </w:p>
          <w:p w14:paraId="4D4FB667" w14:textId="77777777" w:rsidR="00D1585E" w:rsidRPr="00252D63" w:rsidRDefault="00D1585E" w:rsidP="00DC1F2A">
            <w:pPr>
              <w:spacing w:line="240" w:lineRule="auto"/>
              <w:jc w:val="center"/>
              <w:rPr>
                <w:rFonts w:ascii="Times New Roman" w:hAnsi="Times New Roman"/>
                <w:b/>
                <w:sz w:val="16"/>
                <w:szCs w:val="16"/>
              </w:rPr>
            </w:pPr>
          </w:p>
        </w:tc>
        <w:tc>
          <w:tcPr>
            <w:tcW w:w="708" w:type="dxa"/>
          </w:tcPr>
          <w:p w14:paraId="06157A5E" w14:textId="77777777" w:rsidR="00D1585E" w:rsidRPr="00252D63" w:rsidRDefault="00D1585E" w:rsidP="00DC1F2A">
            <w:pPr>
              <w:spacing w:line="240" w:lineRule="auto"/>
              <w:jc w:val="center"/>
              <w:rPr>
                <w:rFonts w:ascii="Times New Roman" w:hAnsi="Times New Roman"/>
                <w:b/>
                <w:sz w:val="16"/>
                <w:szCs w:val="16"/>
              </w:rPr>
            </w:pPr>
            <w:r w:rsidRPr="00252D63">
              <w:rPr>
                <w:rFonts w:ascii="Times New Roman" w:hAnsi="Times New Roman"/>
                <w:b/>
                <w:sz w:val="16"/>
                <w:szCs w:val="16"/>
              </w:rPr>
              <w:t>1</w:t>
            </w:r>
          </w:p>
        </w:tc>
        <w:tc>
          <w:tcPr>
            <w:tcW w:w="709" w:type="dxa"/>
          </w:tcPr>
          <w:p w14:paraId="01041FAD" w14:textId="77777777" w:rsidR="00D1585E" w:rsidRPr="00252D63" w:rsidRDefault="00D1585E" w:rsidP="00DC1F2A">
            <w:pPr>
              <w:spacing w:line="240" w:lineRule="auto"/>
              <w:jc w:val="center"/>
              <w:rPr>
                <w:rFonts w:ascii="Times New Roman" w:hAnsi="Times New Roman"/>
                <w:b/>
                <w:sz w:val="16"/>
                <w:szCs w:val="16"/>
              </w:rPr>
            </w:pPr>
            <w:r w:rsidRPr="00252D63">
              <w:rPr>
                <w:rFonts w:ascii="Times New Roman" w:hAnsi="Times New Roman"/>
                <w:b/>
                <w:sz w:val="16"/>
                <w:szCs w:val="16"/>
              </w:rPr>
              <w:t>2</w:t>
            </w:r>
          </w:p>
        </w:tc>
        <w:tc>
          <w:tcPr>
            <w:tcW w:w="709" w:type="dxa"/>
          </w:tcPr>
          <w:p w14:paraId="163FD3D1" w14:textId="77777777" w:rsidR="00D1585E" w:rsidRPr="00252D63" w:rsidRDefault="00D1585E" w:rsidP="00DC1F2A">
            <w:pPr>
              <w:spacing w:line="240" w:lineRule="auto"/>
              <w:jc w:val="center"/>
              <w:rPr>
                <w:rFonts w:ascii="Times New Roman" w:hAnsi="Times New Roman"/>
                <w:b/>
                <w:sz w:val="16"/>
                <w:szCs w:val="16"/>
              </w:rPr>
            </w:pPr>
            <w:r w:rsidRPr="00252D63">
              <w:rPr>
                <w:rFonts w:ascii="Times New Roman" w:hAnsi="Times New Roman"/>
                <w:b/>
                <w:sz w:val="16"/>
                <w:szCs w:val="16"/>
              </w:rPr>
              <w:t>3</w:t>
            </w:r>
          </w:p>
        </w:tc>
        <w:tc>
          <w:tcPr>
            <w:tcW w:w="709" w:type="dxa"/>
          </w:tcPr>
          <w:p w14:paraId="29ADB399" w14:textId="77777777" w:rsidR="00D1585E" w:rsidRPr="00252D63" w:rsidRDefault="00D1585E" w:rsidP="00DC1F2A">
            <w:pPr>
              <w:spacing w:line="240" w:lineRule="auto"/>
              <w:jc w:val="center"/>
              <w:rPr>
                <w:rFonts w:ascii="Times New Roman" w:hAnsi="Times New Roman"/>
                <w:b/>
                <w:sz w:val="16"/>
                <w:szCs w:val="16"/>
              </w:rPr>
            </w:pPr>
            <w:r w:rsidRPr="00252D63">
              <w:rPr>
                <w:rFonts w:ascii="Times New Roman" w:hAnsi="Times New Roman"/>
                <w:b/>
                <w:sz w:val="16"/>
                <w:szCs w:val="16"/>
              </w:rPr>
              <w:t>4</w:t>
            </w:r>
          </w:p>
        </w:tc>
        <w:tc>
          <w:tcPr>
            <w:tcW w:w="740" w:type="dxa"/>
          </w:tcPr>
          <w:p w14:paraId="07CFBC2E" w14:textId="77777777" w:rsidR="00D1585E" w:rsidRPr="00252D63" w:rsidRDefault="00D1585E" w:rsidP="00DC1F2A">
            <w:pPr>
              <w:spacing w:line="240" w:lineRule="auto"/>
              <w:jc w:val="center"/>
              <w:rPr>
                <w:rFonts w:ascii="Times New Roman" w:hAnsi="Times New Roman"/>
                <w:b/>
                <w:sz w:val="16"/>
                <w:szCs w:val="16"/>
              </w:rPr>
            </w:pPr>
            <w:r w:rsidRPr="00252D63">
              <w:rPr>
                <w:rFonts w:ascii="Times New Roman" w:hAnsi="Times New Roman"/>
                <w:b/>
                <w:sz w:val="16"/>
                <w:szCs w:val="16"/>
              </w:rPr>
              <w:t>5</w:t>
            </w:r>
          </w:p>
        </w:tc>
      </w:tr>
      <w:tr w:rsidR="00D1585E" w:rsidRPr="00E26B4D" w14:paraId="03AEE1A6" w14:textId="77777777" w:rsidTr="00DC1F2A">
        <w:tc>
          <w:tcPr>
            <w:tcW w:w="570" w:type="dxa"/>
            <w:vAlign w:val="center"/>
          </w:tcPr>
          <w:p w14:paraId="1DFDA34C" w14:textId="77777777" w:rsidR="00D1585E" w:rsidRPr="00252D63" w:rsidRDefault="00D1585E" w:rsidP="00DC1F2A">
            <w:pPr>
              <w:spacing w:line="240" w:lineRule="auto"/>
              <w:jc w:val="center"/>
              <w:rPr>
                <w:rFonts w:ascii="Times New Roman" w:hAnsi="Times New Roman"/>
                <w:sz w:val="16"/>
                <w:szCs w:val="16"/>
              </w:rPr>
            </w:pPr>
            <w:r w:rsidRPr="00252D63">
              <w:rPr>
                <w:rFonts w:ascii="Times New Roman" w:hAnsi="Times New Roman"/>
                <w:sz w:val="16"/>
                <w:szCs w:val="16"/>
              </w:rPr>
              <w:t>1</w:t>
            </w:r>
          </w:p>
        </w:tc>
        <w:tc>
          <w:tcPr>
            <w:tcW w:w="5103" w:type="dxa"/>
            <w:vAlign w:val="center"/>
          </w:tcPr>
          <w:p w14:paraId="266E5A4D" w14:textId="77777777" w:rsidR="00D1585E" w:rsidRPr="00252D63" w:rsidRDefault="00D1585E" w:rsidP="00DC1F2A">
            <w:pPr>
              <w:spacing w:line="240" w:lineRule="auto"/>
              <w:ind w:right="176"/>
              <w:jc w:val="both"/>
              <w:rPr>
                <w:rFonts w:ascii="Times New Roman" w:hAnsi="Times New Roman"/>
                <w:sz w:val="16"/>
                <w:szCs w:val="16"/>
              </w:rPr>
            </w:pPr>
            <w:r w:rsidRPr="00252D63">
              <w:rPr>
                <w:rFonts w:ascii="Times New Roman" w:hAnsi="Times New Roman"/>
                <w:sz w:val="16"/>
                <w:szCs w:val="16"/>
              </w:rPr>
              <w:t>Wyposażenie i dostęp do aparatury w salach dydaktycznych.</w:t>
            </w:r>
          </w:p>
        </w:tc>
        <w:tc>
          <w:tcPr>
            <w:tcW w:w="708" w:type="dxa"/>
          </w:tcPr>
          <w:p w14:paraId="728AFE95" w14:textId="77777777" w:rsidR="00D1585E" w:rsidRPr="00252D63" w:rsidRDefault="00D1585E" w:rsidP="00DC1F2A">
            <w:pPr>
              <w:spacing w:line="240" w:lineRule="auto"/>
              <w:rPr>
                <w:rFonts w:ascii="Times New Roman" w:hAnsi="Times New Roman"/>
                <w:sz w:val="16"/>
                <w:szCs w:val="16"/>
              </w:rPr>
            </w:pPr>
          </w:p>
        </w:tc>
        <w:tc>
          <w:tcPr>
            <w:tcW w:w="709" w:type="dxa"/>
          </w:tcPr>
          <w:p w14:paraId="59558653" w14:textId="77777777" w:rsidR="00D1585E" w:rsidRPr="00252D63" w:rsidRDefault="00D1585E" w:rsidP="00DC1F2A">
            <w:pPr>
              <w:spacing w:line="240" w:lineRule="auto"/>
              <w:rPr>
                <w:rFonts w:ascii="Times New Roman" w:hAnsi="Times New Roman"/>
                <w:sz w:val="16"/>
                <w:szCs w:val="16"/>
              </w:rPr>
            </w:pPr>
          </w:p>
        </w:tc>
        <w:tc>
          <w:tcPr>
            <w:tcW w:w="709" w:type="dxa"/>
          </w:tcPr>
          <w:p w14:paraId="410F0315" w14:textId="77777777" w:rsidR="00D1585E" w:rsidRPr="00252D63" w:rsidRDefault="00D1585E" w:rsidP="00DC1F2A">
            <w:pPr>
              <w:spacing w:line="240" w:lineRule="auto"/>
              <w:rPr>
                <w:rFonts w:ascii="Times New Roman" w:hAnsi="Times New Roman"/>
                <w:sz w:val="16"/>
                <w:szCs w:val="16"/>
              </w:rPr>
            </w:pPr>
          </w:p>
        </w:tc>
        <w:tc>
          <w:tcPr>
            <w:tcW w:w="709" w:type="dxa"/>
          </w:tcPr>
          <w:p w14:paraId="77F609CD" w14:textId="77777777" w:rsidR="00D1585E" w:rsidRPr="00252D63" w:rsidRDefault="00D1585E" w:rsidP="00DC1F2A">
            <w:pPr>
              <w:spacing w:line="240" w:lineRule="auto"/>
              <w:rPr>
                <w:rFonts w:ascii="Times New Roman" w:hAnsi="Times New Roman"/>
                <w:sz w:val="16"/>
                <w:szCs w:val="16"/>
              </w:rPr>
            </w:pPr>
          </w:p>
        </w:tc>
        <w:tc>
          <w:tcPr>
            <w:tcW w:w="740" w:type="dxa"/>
          </w:tcPr>
          <w:p w14:paraId="34E3011F" w14:textId="77777777" w:rsidR="00D1585E" w:rsidRPr="00252D63" w:rsidRDefault="00D1585E" w:rsidP="00DC1F2A">
            <w:pPr>
              <w:spacing w:line="240" w:lineRule="auto"/>
              <w:rPr>
                <w:rFonts w:ascii="Times New Roman" w:hAnsi="Times New Roman"/>
                <w:sz w:val="16"/>
                <w:szCs w:val="16"/>
              </w:rPr>
            </w:pPr>
          </w:p>
        </w:tc>
      </w:tr>
      <w:tr w:rsidR="00D1585E" w:rsidRPr="00E26B4D" w14:paraId="0BDF3C8F" w14:textId="77777777" w:rsidTr="00DC1F2A">
        <w:trPr>
          <w:trHeight w:val="555"/>
        </w:trPr>
        <w:tc>
          <w:tcPr>
            <w:tcW w:w="570" w:type="dxa"/>
            <w:vAlign w:val="center"/>
          </w:tcPr>
          <w:p w14:paraId="6713598C" w14:textId="77777777" w:rsidR="00D1585E" w:rsidRPr="00252D63" w:rsidRDefault="00D1585E" w:rsidP="00DC1F2A">
            <w:pPr>
              <w:spacing w:line="240" w:lineRule="auto"/>
              <w:jc w:val="center"/>
              <w:rPr>
                <w:rFonts w:ascii="Times New Roman" w:hAnsi="Times New Roman"/>
                <w:sz w:val="16"/>
                <w:szCs w:val="16"/>
              </w:rPr>
            </w:pPr>
            <w:r w:rsidRPr="00252D63">
              <w:rPr>
                <w:rFonts w:ascii="Times New Roman" w:hAnsi="Times New Roman"/>
                <w:sz w:val="16"/>
                <w:szCs w:val="16"/>
              </w:rPr>
              <w:t>2</w:t>
            </w:r>
          </w:p>
        </w:tc>
        <w:tc>
          <w:tcPr>
            <w:tcW w:w="5103" w:type="dxa"/>
            <w:vAlign w:val="center"/>
          </w:tcPr>
          <w:p w14:paraId="6C5F2B32" w14:textId="77777777" w:rsidR="00D1585E" w:rsidRPr="00252D63" w:rsidRDefault="00D1585E" w:rsidP="00DC1F2A">
            <w:pPr>
              <w:spacing w:line="240" w:lineRule="auto"/>
              <w:ind w:right="176"/>
              <w:jc w:val="both"/>
              <w:rPr>
                <w:rFonts w:ascii="Times New Roman" w:hAnsi="Times New Roman"/>
                <w:sz w:val="16"/>
                <w:szCs w:val="16"/>
              </w:rPr>
            </w:pPr>
            <w:r w:rsidRPr="00252D63">
              <w:rPr>
                <w:rFonts w:ascii="Times New Roman" w:hAnsi="Times New Roman"/>
                <w:sz w:val="16"/>
                <w:szCs w:val="16"/>
              </w:rPr>
              <w:t>Wyposażenie i dostęp do aparatury w salach naukowo-dydaktycznych.</w:t>
            </w:r>
          </w:p>
        </w:tc>
        <w:tc>
          <w:tcPr>
            <w:tcW w:w="708" w:type="dxa"/>
          </w:tcPr>
          <w:p w14:paraId="1A09071E" w14:textId="77777777" w:rsidR="00D1585E" w:rsidRPr="00252D63" w:rsidRDefault="00D1585E" w:rsidP="00DC1F2A">
            <w:pPr>
              <w:spacing w:line="240" w:lineRule="auto"/>
              <w:rPr>
                <w:rFonts w:ascii="Times New Roman" w:hAnsi="Times New Roman"/>
                <w:sz w:val="16"/>
                <w:szCs w:val="16"/>
              </w:rPr>
            </w:pPr>
          </w:p>
        </w:tc>
        <w:tc>
          <w:tcPr>
            <w:tcW w:w="709" w:type="dxa"/>
          </w:tcPr>
          <w:p w14:paraId="6762B761" w14:textId="77777777" w:rsidR="00D1585E" w:rsidRPr="00252D63" w:rsidRDefault="00D1585E" w:rsidP="00DC1F2A">
            <w:pPr>
              <w:spacing w:line="240" w:lineRule="auto"/>
              <w:rPr>
                <w:rFonts w:ascii="Times New Roman" w:hAnsi="Times New Roman"/>
                <w:sz w:val="16"/>
                <w:szCs w:val="16"/>
              </w:rPr>
            </w:pPr>
          </w:p>
        </w:tc>
        <w:tc>
          <w:tcPr>
            <w:tcW w:w="709" w:type="dxa"/>
          </w:tcPr>
          <w:p w14:paraId="5121E7E4" w14:textId="77777777" w:rsidR="00D1585E" w:rsidRPr="00252D63" w:rsidRDefault="00D1585E" w:rsidP="00DC1F2A">
            <w:pPr>
              <w:spacing w:line="240" w:lineRule="auto"/>
              <w:rPr>
                <w:rFonts w:ascii="Times New Roman" w:hAnsi="Times New Roman"/>
                <w:sz w:val="16"/>
                <w:szCs w:val="16"/>
              </w:rPr>
            </w:pPr>
          </w:p>
        </w:tc>
        <w:tc>
          <w:tcPr>
            <w:tcW w:w="709" w:type="dxa"/>
          </w:tcPr>
          <w:p w14:paraId="1CCA0600" w14:textId="77777777" w:rsidR="00D1585E" w:rsidRPr="00252D63" w:rsidRDefault="00D1585E" w:rsidP="00DC1F2A">
            <w:pPr>
              <w:spacing w:line="240" w:lineRule="auto"/>
              <w:rPr>
                <w:rFonts w:ascii="Times New Roman" w:hAnsi="Times New Roman"/>
                <w:sz w:val="16"/>
                <w:szCs w:val="16"/>
              </w:rPr>
            </w:pPr>
          </w:p>
        </w:tc>
        <w:tc>
          <w:tcPr>
            <w:tcW w:w="740" w:type="dxa"/>
          </w:tcPr>
          <w:p w14:paraId="0D54DE42" w14:textId="77777777" w:rsidR="00D1585E" w:rsidRPr="00252D63" w:rsidRDefault="00D1585E" w:rsidP="00DC1F2A">
            <w:pPr>
              <w:spacing w:line="240" w:lineRule="auto"/>
              <w:rPr>
                <w:rFonts w:ascii="Times New Roman" w:hAnsi="Times New Roman"/>
                <w:sz w:val="16"/>
                <w:szCs w:val="16"/>
              </w:rPr>
            </w:pPr>
          </w:p>
        </w:tc>
      </w:tr>
      <w:tr w:rsidR="00D1585E" w:rsidRPr="00E26B4D" w14:paraId="064384CF" w14:textId="77777777" w:rsidTr="00DC1F2A">
        <w:trPr>
          <w:trHeight w:val="563"/>
        </w:trPr>
        <w:tc>
          <w:tcPr>
            <w:tcW w:w="570" w:type="dxa"/>
            <w:vAlign w:val="center"/>
          </w:tcPr>
          <w:p w14:paraId="0E22DE5E" w14:textId="77777777" w:rsidR="00D1585E" w:rsidRPr="00252D63" w:rsidRDefault="00D1585E" w:rsidP="00DC1F2A">
            <w:pPr>
              <w:spacing w:line="240" w:lineRule="auto"/>
              <w:jc w:val="center"/>
              <w:rPr>
                <w:rFonts w:ascii="Times New Roman" w:hAnsi="Times New Roman"/>
                <w:sz w:val="16"/>
                <w:szCs w:val="16"/>
              </w:rPr>
            </w:pPr>
            <w:r w:rsidRPr="00252D63">
              <w:rPr>
                <w:rFonts w:ascii="Times New Roman" w:hAnsi="Times New Roman"/>
                <w:sz w:val="16"/>
                <w:szCs w:val="16"/>
              </w:rPr>
              <w:t>3</w:t>
            </w:r>
          </w:p>
        </w:tc>
        <w:tc>
          <w:tcPr>
            <w:tcW w:w="5103" w:type="dxa"/>
            <w:vAlign w:val="center"/>
          </w:tcPr>
          <w:p w14:paraId="6AB97A43" w14:textId="77777777" w:rsidR="00D1585E" w:rsidRPr="00252D63" w:rsidRDefault="00D1585E" w:rsidP="00DC1F2A">
            <w:pPr>
              <w:spacing w:line="240" w:lineRule="auto"/>
              <w:ind w:right="176"/>
              <w:jc w:val="both"/>
              <w:rPr>
                <w:rFonts w:ascii="Times New Roman" w:hAnsi="Times New Roman"/>
                <w:sz w:val="16"/>
                <w:szCs w:val="16"/>
              </w:rPr>
            </w:pPr>
            <w:r w:rsidRPr="00252D63">
              <w:rPr>
                <w:rFonts w:ascii="Times New Roman" w:hAnsi="Times New Roman"/>
                <w:sz w:val="16"/>
                <w:szCs w:val="16"/>
              </w:rPr>
              <w:t>Wyposażenie i dostęp do drobnego sprzętu laboratoryjnego.</w:t>
            </w:r>
          </w:p>
        </w:tc>
        <w:tc>
          <w:tcPr>
            <w:tcW w:w="708" w:type="dxa"/>
          </w:tcPr>
          <w:p w14:paraId="68944C6E" w14:textId="77777777" w:rsidR="00D1585E" w:rsidRPr="00252D63" w:rsidRDefault="00D1585E" w:rsidP="00DC1F2A">
            <w:pPr>
              <w:spacing w:line="240" w:lineRule="auto"/>
              <w:rPr>
                <w:rFonts w:ascii="Times New Roman" w:hAnsi="Times New Roman"/>
                <w:sz w:val="16"/>
                <w:szCs w:val="16"/>
              </w:rPr>
            </w:pPr>
          </w:p>
        </w:tc>
        <w:tc>
          <w:tcPr>
            <w:tcW w:w="709" w:type="dxa"/>
          </w:tcPr>
          <w:p w14:paraId="1C450DFA" w14:textId="77777777" w:rsidR="00D1585E" w:rsidRPr="00252D63" w:rsidRDefault="00D1585E" w:rsidP="00DC1F2A">
            <w:pPr>
              <w:spacing w:line="240" w:lineRule="auto"/>
              <w:rPr>
                <w:rFonts w:ascii="Times New Roman" w:hAnsi="Times New Roman"/>
                <w:sz w:val="16"/>
                <w:szCs w:val="16"/>
              </w:rPr>
            </w:pPr>
          </w:p>
        </w:tc>
        <w:tc>
          <w:tcPr>
            <w:tcW w:w="709" w:type="dxa"/>
          </w:tcPr>
          <w:p w14:paraId="2035E685" w14:textId="77777777" w:rsidR="00D1585E" w:rsidRPr="00252D63" w:rsidRDefault="00D1585E" w:rsidP="00DC1F2A">
            <w:pPr>
              <w:spacing w:line="240" w:lineRule="auto"/>
              <w:rPr>
                <w:rFonts w:ascii="Times New Roman" w:hAnsi="Times New Roman"/>
                <w:sz w:val="16"/>
                <w:szCs w:val="16"/>
              </w:rPr>
            </w:pPr>
          </w:p>
        </w:tc>
        <w:tc>
          <w:tcPr>
            <w:tcW w:w="709" w:type="dxa"/>
          </w:tcPr>
          <w:p w14:paraId="4ED946B8" w14:textId="77777777" w:rsidR="00D1585E" w:rsidRPr="00252D63" w:rsidRDefault="00D1585E" w:rsidP="00DC1F2A">
            <w:pPr>
              <w:spacing w:line="240" w:lineRule="auto"/>
              <w:rPr>
                <w:rFonts w:ascii="Times New Roman" w:hAnsi="Times New Roman"/>
                <w:sz w:val="16"/>
                <w:szCs w:val="16"/>
              </w:rPr>
            </w:pPr>
          </w:p>
        </w:tc>
        <w:tc>
          <w:tcPr>
            <w:tcW w:w="740" w:type="dxa"/>
          </w:tcPr>
          <w:p w14:paraId="007AE8D9" w14:textId="77777777" w:rsidR="00D1585E" w:rsidRPr="00252D63" w:rsidRDefault="00D1585E" w:rsidP="00DC1F2A">
            <w:pPr>
              <w:spacing w:line="240" w:lineRule="auto"/>
              <w:rPr>
                <w:rFonts w:ascii="Times New Roman" w:hAnsi="Times New Roman"/>
                <w:sz w:val="16"/>
                <w:szCs w:val="16"/>
              </w:rPr>
            </w:pPr>
          </w:p>
        </w:tc>
      </w:tr>
      <w:tr w:rsidR="00D1585E" w:rsidRPr="00E26B4D" w14:paraId="042A2ACB" w14:textId="77777777" w:rsidTr="00DC1F2A">
        <w:tc>
          <w:tcPr>
            <w:tcW w:w="570" w:type="dxa"/>
            <w:vAlign w:val="center"/>
          </w:tcPr>
          <w:p w14:paraId="674AA09C" w14:textId="77777777" w:rsidR="00D1585E" w:rsidRPr="00252D63" w:rsidRDefault="00D1585E" w:rsidP="00DC1F2A">
            <w:pPr>
              <w:spacing w:line="240" w:lineRule="auto"/>
              <w:jc w:val="center"/>
              <w:rPr>
                <w:rFonts w:ascii="Times New Roman" w:hAnsi="Times New Roman"/>
                <w:sz w:val="16"/>
                <w:szCs w:val="16"/>
              </w:rPr>
            </w:pPr>
            <w:r w:rsidRPr="00252D63">
              <w:rPr>
                <w:rFonts w:ascii="Times New Roman" w:hAnsi="Times New Roman"/>
                <w:sz w:val="16"/>
                <w:szCs w:val="16"/>
              </w:rPr>
              <w:t>4</w:t>
            </w:r>
          </w:p>
        </w:tc>
        <w:tc>
          <w:tcPr>
            <w:tcW w:w="5103" w:type="dxa"/>
            <w:vAlign w:val="center"/>
          </w:tcPr>
          <w:p w14:paraId="35007AD7" w14:textId="77777777" w:rsidR="00D1585E" w:rsidRPr="00252D63" w:rsidRDefault="00D1585E" w:rsidP="00DC1F2A">
            <w:pPr>
              <w:spacing w:line="240" w:lineRule="auto"/>
              <w:ind w:right="176"/>
              <w:jc w:val="both"/>
              <w:rPr>
                <w:rFonts w:ascii="Times New Roman" w:hAnsi="Times New Roman"/>
                <w:sz w:val="16"/>
                <w:szCs w:val="16"/>
              </w:rPr>
            </w:pPr>
            <w:r w:rsidRPr="00252D63">
              <w:rPr>
                <w:rFonts w:ascii="Times New Roman" w:hAnsi="Times New Roman"/>
                <w:sz w:val="16"/>
                <w:szCs w:val="16"/>
              </w:rPr>
              <w:t xml:space="preserve">Dostęp do komputerów. </w:t>
            </w:r>
          </w:p>
        </w:tc>
        <w:tc>
          <w:tcPr>
            <w:tcW w:w="708" w:type="dxa"/>
          </w:tcPr>
          <w:p w14:paraId="6E754F7D" w14:textId="77777777" w:rsidR="00D1585E" w:rsidRPr="00252D63" w:rsidRDefault="00D1585E" w:rsidP="00DC1F2A">
            <w:pPr>
              <w:spacing w:line="240" w:lineRule="auto"/>
              <w:rPr>
                <w:rFonts w:ascii="Times New Roman" w:hAnsi="Times New Roman"/>
                <w:sz w:val="16"/>
                <w:szCs w:val="16"/>
              </w:rPr>
            </w:pPr>
          </w:p>
        </w:tc>
        <w:tc>
          <w:tcPr>
            <w:tcW w:w="709" w:type="dxa"/>
          </w:tcPr>
          <w:p w14:paraId="25774FE5" w14:textId="77777777" w:rsidR="00D1585E" w:rsidRPr="00252D63" w:rsidRDefault="00D1585E" w:rsidP="00DC1F2A">
            <w:pPr>
              <w:spacing w:line="240" w:lineRule="auto"/>
              <w:rPr>
                <w:rFonts w:ascii="Times New Roman" w:hAnsi="Times New Roman"/>
                <w:sz w:val="16"/>
                <w:szCs w:val="16"/>
              </w:rPr>
            </w:pPr>
          </w:p>
        </w:tc>
        <w:tc>
          <w:tcPr>
            <w:tcW w:w="709" w:type="dxa"/>
          </w:tcPr>
          <w:p w14:paraId="6D40C3CE" w14:textId="77777777" w:rsidR="00D1585E" w:rsidRPr="00252D63" w:rsidRDefault="00D1585E" w:rsidP="00DC1F2A">
            <w:pPr>
              <w:spacing w:line="240" w:lineRule="auto"/>
              <w:rPr>
                <w:rFonts w:ascii="Times New Roman" w:hAnsi="Times New Roman"/>
                <w:sz w:val="16"/>
                <w:szCs w:val="16"/>
              </w:rPr>
            </w:pPr>
          </w:p>
        </w:tc>
        <w:tc>
          <w:tcPr>
            <w:tcW w:w="709" w:type="dxa"/>
          </w:tcPr>
          <w:p w14:paraId="68A497D7" w14:textId="77777777" w:rsidR="00D1585E" w:rsidRPr="00252D63" w:rsidRDefault="00D1585E" w:rsidP="00DC1F2A">
            <w:pPr>
              <w:spacing w:line="240" w:lineRule="auto"/>
              <w:rPr>
                <w:rFonts w:ascii="Times New Roman" w:hAnsi="Times New Roman"/>
                <w:sz w:val="16"/>
                <w:szCs w:val="16"/>
              </w:rPr>
            </w:pPr>
          </w:p>
        </w:tc>
        <w:tc>
          <w:tcPr>
            <w:tcW w:w="740" w:type="dxa"/>
          </w:tcPr>
          <w:p w14:paraId="0D62036D" w14:textId="77777777" w:rsidR="00D1585E" w:rsidRPr="00252D63" w:rsidRDefault="00D1585E" w:rsidP="00DC1F2A">
            <w:pPr>
              <w:spacing w:line="240" w:lineRule="auto"/>
              <w:rPr>
                <w:rFonts w:ascii="Times New Roman" w:hAnsi="Times New Roman"/>
                <w:sz w:val="16"/>
                <w:szCs w:val="16"/>
              </w:rPr>
            </w:pPr>
          </w:p>
        </w:tc>
      </w:tr>
      <w:tr w:rsidR="00D1585E" w:rsidRPr="00E26B4D" w14:paraId="2F68C215" w14:textId="77777777" w:rsidTr="00DC1F2A">
        <w:trPr>
          <w:trHeight w:val="312"/>
        </w:trPr>
        <w:tc>
          <w:tcPr>
            <w:tcW w:w="570" w:type="dxa"/>
            <w:vAlign w:val="center"/>
          </w:tcPr>
          <w:p w14:paraId="60B85814" w14:textId="77777777" w:rsidR="00D1585E" w:rsidRPr="00252D63" w:rsidRDefault="00D1585E" w:rsidP="00DC1F2A">
            <w:pPr>
              <w:spacing w:line="240" w:lineRule="auto"/>
              <w:jc w:val="center"/>
              <w:rPr>
                <w:rFonts w:ascii="Times New Roman" w:hAnsi="Times New Roman"/>
                <w:sz w:val="16"/>
                <w:szCs w:val="16"/>
              </w:rPr>
            </w:pPr>
            <w:r w:rsidRPr="00252D63">
              <w:rPr>
                <w:rFonts w:ascii="Times New Roman" w:hAnsi="Times New Roman"/>
                <w:sz w:val="16"/>
                <w:szCs w:val="16"/>
              </w:rPr>
              <w:t>5</w:t>
            </w:r>
          </w:p>
        </w:tc>
        <w:tc>
          <w:tcPr>
            <w:tcW w:w="5103" w:type="dxa"/>
            <w:vAlign w:val="center"/>
          </w:tcPr>
          <w:p w14:paraId="1B17E929" w14:textId="77777777" w:rsidR="00D1585E" w:rsidRPr="00252D63" w:rsidRDefault="00D1585E" w:rsidP="00DC1F2A">
            <w:pPr>
              <w:spacing w:line="240" w:lineRule="auto"/>
              <w:ind w:right="176"/>
              <w:jc w:val="both"/>
              <w:rPr>
                <w:rFonts w:ascii="Times New Roman" w:hAnsi="Times New Roman"/>
                <w:sz w:val="16"/>
                <w:szCs w:val="16"/>
              </w:rPr>
            </w:pPr>
            <w:r w:rsidRPr="00252D63">
              <w:rPr>
                <w:rFonts w:ascii="Times New Roman" w:hAnsi="Times New Roman"/>
                <w:sz w:val="16"/>
                <w:szCs w:val="16"/>
              </w:rPr>
              <w:t xml:space="preserve">Dostęp studentów niepełnosprawnych do obiektu. </w:t>
            </w:r>
          </w:p>
        </w:tc>
        <w:tc>
          <w:tcPr>
            <w:tcW w:w="708" w:type="dxa"/>
          </w:tcPr>
          <w:p w14:paraId="7F5880F7" w14:textId="77777777" w:rsidR="00D1585E" w:rsidRPr="00252D63" w:rsidRDefault="00D1585E" w:rsidP="00DC1F2A">
            <w:pPr>
              <w:spacing w:line="240" w:lineRule="auto"/>
              <w:rPr>
                <w:rFonts w:ascii="Times New Roman" w:hAnsi="Times New Roman"/>
                <w:sz w:val="16"/>
                <w:szCs w:val="16"/>
              </w:rPr>
            </w:pPr>
          </w:p>
        </w:tc>
        <w:tc>
          <w:tcPr>
            <w:tcW w:w="709" w:type="dxa"/>
          </w:tcPr>
          <w:p w14:paraId="015870FB" w14:textId="77777777" w:rsidR="00D1585E" w:rsidRPr="00252D63" w:rsidRDefault="00D1585E" w:rsidP="00DC1F2A">
            <w:pPr>
              <w:spacing w:line="240" w:lineRule="auto"/>
              <w:rPr>
                <w:rFonts w:ascii="Times New Roman" w:hAnsi="Times New Roman"/>
                <w:sz w:val="16"/>
                <w:szCs w:val="16"/>
              </w:rPr>
            </w:pPr>
          </w:p>
        </w:tc>
        <w:tc>
          <w:tcPr>
            <w:tcW w:w="709" w:type="dxa"/>
          </w:tcPr>
          <w:p w14:paraId="38F2FA5E" w14:textId="77777777" w:rsidR="00D1585E" w:rsidRPr="00252D63" w:rsidRDefault="00D1585E" w:rsidP="00DC1F2A">
            <w:pPr>
              <w:spacing w:line="240" w:lineRule="auto"/>
              <w:rPr>
                <w:rFonts w:ascii="Times New Roman" w:hAnsi="Times New Roman"/>
                <w:sz w:val="16"/>
                <w:szCs w:val="16"/>
              </w:rPr>
            </w:pPr>
          </w:p>
        </w:tc>
        <w:tc>
          <w:tcPr>
            <w:tcW w:w="709" w:type="dxa"/>
          </w:tcPr>
          <w:p w14:paraId="5C7BAFEE" w14:textId="77777777" w:rsidR="00D1585E" w:rsidRPr="00252D63" w:rsidRDefault="00D1585E" w:rsidP="00DC1F2A">
            <w:pPr>
              <w:spacing w:line="240" w:lineRule="auto"/>
              <w:rPr>
                <w:rFonts w:ascii="Times New Roman" w:hAnsi="Times New Roman"/>
                <w:sz w:val="16"/>
                <w:szCs w:val="16"/>
              </w:rPr>
            </w:pPr>
          </w:p>
        </w:tc>
        <w:tc>
          <w:tcPr>
            <w:tcW w:w="740" w:type="dxa"/>
          </w:tcPr>
          <w:p w14:paraId="10192338" w14:textId="77777777" w:rsidR="00D1585E" w:rsidRPr="00252D63" w:rsidRDefault="00D1585E" w:rsidP="00DC1F2A">
            <w:pPr>
              <w:spacing w:line="240" w:lineRule="auto"/>
              <w:rPr>
                <w:rFonts w:ascii="Times New Roman" w:hAnsi="Times New Roman"/>
                <w:sz w:val="16"/>
                <w:szCs w:val="16"/>
              </w:rPr>
            </w:pPr>
          </w:p>
        </w:tc>
      </w:tr>
    </w:tbl>
    <w:p w14:paraId="60EA75F2" w14:textId="77777777" w:rsidR="00D1585E" w:rsidRPr="00252D63" w:rsidRDefault="00D1585E" w:rsidP="00D1585E">
      <w:pPr>
        <w:spacing w:line="240" w:lineRule="auto"/>
        <w:jc w:val="both"/>
        <w:rPr>
          <w:rFonts w:ascii="Times New Roman" w:hAnsi="Times New Roman"/>
          <w:sz w:val="16"/>
          <w:szCs w:val="16"/>
        </w:rPr>
      </w:pPr>
    </w:p>
    <w:p w14:paraId="1DBBA859" w14:textId="77777777" w:rsidR="00D1585E" w:rsidRPr="00252D63" w:rsidRDefault="00D1585E" w:rsidP="00D1585E">
      <w:pPr>
        <w:numPr>
          <w:ilvl w:val="0"/>
          <w:numId w:val="41"/>
        </w:numPr>
        <w:spacing w:after="0" w:line="240" w:lineRule="auto"/>
        <w:ind w:left="426" w:hanging="349"/>
        <w:jc w:val="both"/>
        <w:rPr>
          <w:rFonts w:ascii="Times New Roman" w:hAnsi="Times New Roman"/>
          <w:b/>
          <w:sz w:val="16"/>
          <w:szCs w:val="16"/>
        </w:rPr>
      </w:pPr>
      <w:r w:rsidRPr="00252D63">
        <w:rPr>
          <w:rFonts w:ascii="Times New Roman" w:hAnsi="Times New Roman"/>
          <w:b/>
          <w:sz w:val="16"/>
          <w:szCs w:val="16"/>
        </w:rPr>
        <w:t xml:space="preserve">Uwagi dodatkowe Zespołu hospitującego </w:t>
      </w:r>
    </w:p>
    <w:p w14:paraId="4336133B" w14:textId="77777777" w:rsidR="00D1585E" w:rsidRPr="00252D63" w:rsidRDefault="00D1585E" w:rsidP="00D1585E">
      <w:pPr>
        <w:spacing w:line="240" w:lineRule="auto"/>
        <w:jc w:val="both"/>
        <w:rPr>
          <w:rFonts w:ascii="Times New Roman" w:hAnsi="Times New Roman"/>
          <w:sz w:val="16"/>
          <w:szCs w:val="16"/>
        </w:rPr>
      </w:pPr>
      <w:r w:rsidRPr="00252D63">
        <w:rPr>
          <w:rFonts w:ascii="Times New Roman" w:hAnsi="Times New Roman"/>
          <w:sz w:val="16"/>
          <w:szCs w:val="16"/>
        </w:rPr>
        <w:t>……………………………………………………………………………………………………………………………………………………………………………………………………</w:t>
      </w:r>
    </w:p>
    <w:p w14:paraId="0C8CA16B" w14:textId="77777777" w:rsidR="00D1585E" w:rsidRPr="00252D63" w:rsidRDefault="00D1585E" w:rsidP="00D1585E">
      <w:pPr>
        <w:tabs>
          <w:tab w:val="left" w:pos="426"/>
        </w:tabs>
        <w:spacing w:line="240" w:lineRule="auto"/>
        <w:jc w:val="both"/>
        <w:rPr>
          <w:rFonts w:ascii="Times New Roman" w:hAnsi="Times New Roman"/>
          <w:b/>
          <w:sz w:val="16"/>
          <w:szCs w:val="16"/>
        </w:rPr>
      </w:pPr>
    </w:p>
    <w:p w14:paraId="0A193754" w14:textId="77777777" w:rsidR="00D1585E" w:rsidRPr="00252D63" w:rsidRDefault="00D1585E" w:rsidP="00D1585E">
      <w:pPr>
        <w:numPr>
          <w:ilvl w:val="0"/>
          <w:numId w:val="41"/>
        </w:numPr>
        <w:tabs>
          <w:tab w:val="left" w:pos="426"/>
        </w:tabs>
        <w:spacing w:after="0" w:line="240" w:lineRule="auto"/>
        <w:ind w:hanging="720"/>
        <w:jc w:val="both"/>
        <w:rPr>
          <w:rFonts w:ascii="Times New Roman" w:hAnsi="Times New Roman"/>
          <w:b/>
          <w:sz w:val="16"/>
          <w:szCs w:val="16"/>
        </w:rPr>
      </w:pPr>
      <w:r w:rsidRPr="00252D63">
        <w:rPr>
          <w:rFonts w:ascii="Times New Roman" w:hAnsi="Times New Roman"/>
          <w:b/>
          <w:sz w:val="16"/>
          <w:szCs w:val="16"/>
        </w:rPr>
        <w:t>Uwagi  kierownika jednostki ocenianej:</w:t>
      </w:r>
    </w:p>
    <w:p w14:paraId="046C4080" w14:textId="77777777" w:rsidR="00D1585E" w:rsidRPr="00252D63" w:rsidRDefault="00D1585E" w:rsidP="00D1585E">
      <w:pPr>
        <w:spacing w:line="240" w:lineRule="auto"/>
        <w:jc w:val="both"/>
        <w:rPr>
          <w:rFonts w:ascii="Times New Roman" w:hAnsi="Times New Roman"/>
          <w:sz w:val="16"/>
          <w:szCs w:val="16"/>
        </w:rPr>
      </w:pPr>
      <w:r w:rsidRPr="00252D63">
        <w:rPr>
          <w:rFonts w:ascii="Times New Roman" w:hAnsi="Times New Roman"/>
          <w:sz w:val="16"/>
          <w:szCs w:val="16"/>
        </w:rPr>
        <w:t>……………………………………………………………………………………………………………………………………………………………………………………………………</w:t>
      </w:r>
    </w:p>
    <w:p w14:paraId="47F31DB4" w14:textId="77777777" w:rsidR="00D1585E" w:rsidRPr="00252D63" w:rsidRDefault="00D1585E" w:rsidP="00D1585E">
      <w:pPr>
        <w:spacing w:line="240" w:lineRule="auto"/>
        <w:jc w:val="both"/>
        <w:rPr>
          <w:rFonts w:ascii="Times New Roman" w:hAnsi="Times New Roman"/>
          <w:sz w:val="16"/>
          <w:szCs w:val="16"/>
        </w:rPr>
      </w:pPr>
    </w:p>
    <w:p w14:paraId="54C76CDD" w14:textId="77777777" w:rsidR="00D1585E" w:rsidRPr="00252D63" w:rsidRDefault="00D1585E" w:rsidP="00D1585E">
      <w:pPr>
        <w:numPr>
          <w:ilvl w:val="0"/>
          <w:numId w:val="41"/>
        </w:numPr>
        <w:tabs>
          <w:tab w:val="left" w:pos="426"/>
        </w:tabs>
        <w:spacing w:after="0" w:line="240" w:lineRule="auto"/>
        <w:ind w:hanging="720"/>
        <w:jc w:val="both"/>
        <w:rPr>
          <w:rFonts w:ascii="Times New Roman" w:hAnsi="Times New Roman"/>
          <w:sz w:val="16"/>
          <w:szCs w:val="16"/>
        </w:rPr>
      </w:pPr>
      <w:r w:rsidRPr="00252D63">
        <w:rPr>
          <w:rFonts w:ascii="Times New Roman" w:hAnsi="Times New Roman"/>
          <w:b/>
          <w:sz w:val="16"/>
          <w:szCs w:val="16"/>
        </w:rPr>
        <w:t>Podpisy</w:t>
      </w:r>
      <w:r w:rsidRPr="00252D63">
        <w:rPr>
          <w:rFonts w:ascii="Times New Roman" w:hAnsi="Times New Roman"/>
          <w:sz w:val="16"/>
          <w:szCs w:val="16"/>
        </w:rPr>
        <w:t xml:space="preserve"> </w:t>
      </w:r>
      <w:r w:rsidRPr="00252D63">
        <w:rPr>
          <w:rFonts w:ascii="Times New Roman" w:hAnsi="Times New Roman"/>
          <w:b/>
          <w:sz w:val="16"/>
          <w:szCs w:val="16"/>
        </w:rPr>
        <w:t>Zespołu hospitującego</w:t>
      </w:r>
    </w:p>
    <w:p w14:paraId="01A83866" w14:textId="77777777" w:rsidR="00D1585E" w:rsidRPr="00252D63" w:rsidRDefault="00D1585E" w:rsidP="00D1585E">
      <w:pPr>
        <w:numPr>
          <w:ilvl w:val="0"/>
          <w:numId w:val="42"/>
        </w:numPr>
        <w:spacing w:after="0" w:line="240" w:lineRule="auto"/>
        <w:jc w:val="both"/>
        <w:rPr>
          <w:rFonts w:ascii="Times New Roman" w:hAnsi="Times New Roman"/>
          <w:sz w:val="16"/>
          <w:szCs w:val="16"/>
        </w:rPr>
      </w:pPr>
      <w:r w:rsidRPr="00252D63">
        <w:rPr>
          <w:rFonts w:ascii="Times New Roman" w:hAnsi="Times New Roman"/>
          <w:sz w:val="16"/>
          <w:szCs w:val="16"/>
        </w:rPr>
        <w:t>…………………………………….</w:t>
      </w:r>
    </w:p>
    <w:p w14:paraId="2D8859ED" w14:textId="77777777" w:rsidR="00D1585E" w:rsidRPr="00252D63" w:rsidRDefault="00D1585E" w:rsidP="00D1585E">
      <w:pPr>
        <w:numPr>
          <w:ilvl w:val="0"/>
          <w:numId w:val="42"/>
        </w:numPr>
        <w:spacing w:after="0" w:line="240" w:lineRule="auto"/>
        <w:jc w:val="both"/>
        <w:rPr>
          <w:rFonts w:ascii="Times New Roman" w:hAnsi="Times New Roman"/>
          <w:sz w:val="16"/>
          <w:szCs w:val="16"/>
        </w:rPr>
      </w:pPr>
      <w:r w:rsidRPr="00252D63">
        <w:rPr>
          <w:rFonts w:ascii="Times New Roman" w:hAnsi="Times New Roman"/>
          <w:sz w:val="16"/>
          <w:szCs w:val="16"/>
        </w:rPr>
        <w:t>…………………………………….</w:t>
      </w:r>
    </w:p>
    <w:p w14:paraId="62EEADC4" w14:textId="77777777" w:rsidR="00D1585E" w:rsidRPr="00252D63" w:rsidRDefault="00D1585E" w:rsidP="00D1585E">
      <w:pPr>
        <w:numPr>
          <w:ilvl w:val="0"/>
          <w:numId w:val="42"/>
        </w:numPr>
        <w:spacing w:after="0" w:line="240" w:lineRule="auto"/>
        <w:jc w:val="both"/>
        <w:rPr>
          <w:rFonts w:ascii="Times New Roman" w:hAnsi="Times New Roman"/>
          <w:sz w:val="16"/>
          <w:szCs w:val="16"/>
        </w:rPr>
      </w:pPr>
      <w:r w:rsidRPr="00252D63">
        <w:rPr>
          <w:rFonts w:ascii="Times New Roman" w:hAnsi="Times New Roman"/>
          <w:sz w:val="16"/>
          <w:szCs w:val="16"/>
        </w:rPr>
        <w:t>…………………………………….</w:t>
      </w:r>
    </w:p>
    <w:p w14:paraId="798D2748" w14:textId="77777777" w:rsidR="00D1585E" w:rsidRPr="00252D63" w:rsidRDefault="00D1585E" w:rsidP="00D1585E">
      <w:pPr>
        <w:spacing w:line="240" w:lineRule="auto"/>
        <w:jc w:val="both"/>
        <w:rPr>
          <w:rFonts w:ascii="Times New Roman" w:hAnsi="Times New Roman"/>
          <w:b/>
          <w:sz w:val="16"/>
          <w:szCs w:val="16"/>
        </w:rPr>
      </w:pPr>
    </w:p>
    <w:p w14:paraId="3728ED0B" w14:textId="77777777" w:rsidR="00D1585E" w:rsidRPr="00252D63" w:rsidRDefault="00D1585E" w:rsidP="00D1585E">
      <w:pPr>
        <w:spacing w:line="240" w:lineRule="auto"/>
        <w:jc w:val="both"/>
        <w:rPr>
          <w:rFonts w:ascii="Times New Roman" w:hAnsi="Times New Roman"/>
          <w:b/>
          <w:sz w:val="16"/>
          <w:szCs w:val="16"/>
        </w:rPr>
      </w:pPr>
    </w:p>
    <w:p w14:paraId="381A8A73" w14:textId="77777777" w:rsidR="00D1585E" w:rsidRPr="00252D63" w:rsidRDefault="00D1585E" w:rsidP="00D1585E">
      <w:pPr>
        <w:spacing w:line="240" w:lineRule="auto"/>
        <w:jc w:val="both"/>
        <w:rPr>
          <w:rFonts w:ascii="Times New Roman" w:hAnsi="Times New Roman"/>
          <w:sz w:val="16"/>
          <w:szCs w:val="16"/>
        </w:rPr>
      </w:pPr>
      <w:r w:rsidRPr="00252D63">
        <w:rPr>
          <w:rFonts w:ascii="Times New Roman" w:hAnsi="Times New Roman"/>
          <w:b/>
          <w:sz w:val="16"/>
          <w:szCs w:val="16"/>
        </w:rPr>
        <w:t>Data</w:t>
      </w:r>
      <w:r w:rsidRPr="00252D63">
        <w:rPr>
          <w:rFonts w:ascii="Times New Roman" w:hAnsi="Times New Roman"/>
          <w:sz w:val="16"/>
          <w:szCs w:val="16"/>
        </w:rPr>
        <w:t>: …………………………………..</w:t>
      </w:r>
    </w:p>
    <w:p w14:paraId="6D3E343E" w14:textId="77777777" w:rsidR="00D1585E" w:rsidRPr="00252D63" w:rsidRDefault="00D1585E" w:rsidP="00D1585E">
      <w:pPr>
        <w:spacing w:line="240" w:lineRule="auto"/>
        <w:jc w:val="both"/>
        <w:rPr>
          <w:rFonts w:ascii="Times New Roman" w:hAnsi="Times New Roman"/>
          <w:b/>
          <w:sz w:val="16"/>
          <w:szCs w:val="16"/>
        </w:rPr>
      </w:pPr>
    </w:p>
    <w:p w14:paraId="06671FE5" w14:textId="77777777" w:rsidR="00D1585E" w:rsidRPr="00252D63" w:rsidRDefault="00D1585E" w:rsidP="00D1585E">
      <w:pPr>
        <w:spacing w:line="240" w:lineRule="auto"/>
        <w:jc w:val="both"/>
        <w:rPr>
          <w:rFonts w:ascii="Times New Roman" w:hAnsi="Times New Roman"/>
          <w:b/>
          <w:sz w:val="16"/>
          <w:szCs w:val="16"/>
        </w:rPr>
      </w:pPr>
    </w:p>
    <w:p w14:paraId="3D3F40ED" w14:textId="77777777" w:rsidR="00D1585E" w:rsidRPr="00252D63" w:rsidRDefault="00D1585E" w:rsidP="00D1585E">
      <w:pPr>
        <w:spacing w:line="240" w:lineRule="auto"/>
        <w:jc w:val="both"/>
        <w:rPr>
          <w:rFonts w:ascii="Times New Roman" w:hAnsi="Times New Roman"/>
          <w:b/>
          <w:sz w:val="16"/>
          <w:szCs w:val="16"/>
        </w:rPr>
      </w:pPr>
      <w:r w:rsidRPr="00252D63">
        <w:rPr>
          <w:rFonts w:ascii="Times New Roman" w:hAnsi="Times New Roman"/>
          <w:b/>
          <w:sz w:val="16"/>
          <w:szCs w:val="16"/>
        </w:rPr>
        <w:t>Oświadczam, że zapoznałam/łem się z treścią przedstawionego Arkusza hospitacji</w:t>
      </w:r>
    </w:p>
    <w:p w14:paraId="3EAA886F" w14:textId="77777777" w:rsidR="00D1585E" w:rsidRPr="00252D63" w:rsidRDefault="00D1585E" w:rsidP="00D1585E">
      <w:pPr>
        <w:spacing w:line="240" w:lineRule="auto"/>
        <w:jc w:val="both"/>
        <w:rPr>
          <w:rFonts w:ascii="Times New Roman" w:hAnsi="Times New Roman"/>
          <w:b/>
          <w:sz w:val="16"/>
          <w:szCs w:val="16"/>
        </w:rPr>
      </w:pPr>
    </w:p>
    <w:p w14:paraId="2F40D6FA" w14:textId="77777777" w:rsidR="00D1585E" w:rsidRPr="00252D63" w:rsidRDefault="00D1585E" w:rsidP="00D1585E">
      <w:pPr>
        <w:spacing w:line="240" w:lineRule="auto"/>
        <w:rPr>
          <w:rFonts w:ascii="Times New Roman" w:hAnsi="Times New Roman"/>
          <w:sz w:val="16"/>
          <w:szCs w:val="16"/>
        </w:rPr>
      </w:pPr>
      <w:r w:rsidRPr="00252D63">
        <w:rPr>
          <w:rFonts w:ascii="Times New Roman" w:hAnsi="Times New Roman"/>
          <w:b/>
          <w:sz w:val="16"/>
          <w:szCs w:val="16"/>
        </w:rPr>
        <w:t xml:space="preserve">Data i podpis kierownika jednostki ocenianej: </w:t>
      </w:r>
      <w:r w:rsidRPr="00252D63">
        <w:rPr>
          <w:rFonts w:ascii="Times New Roman" w:hAnsi="Times New Roman"/>
          <w:sz w:val="16"/>
          <w:szCs w:val="16"/>
        </w:rPr>
        <w:t>……………………………………………</w:t>
      </w:r>
    </w:p>
    <w:p w14:paraId="658407B0" w14:textId="77777777" w:rsidR="00D1585E" w:rsidRPr="00252D63" w:rsidRDefault="00D1585E" w:rsidP="00D1585E">
      <w:pPr>
        <w:spacing w:after="0" w:line="240" w:lineRule="auto"/>
        <w:jc w:val="right"/>
        <w:outlineLvl w:val="1"/>
        <w:rPr>
          <w:rFonts w:ascii="Times New Roman" w:hAnsi="Times New Roman"/>
          <w:sz w:val="16"/>
          <w:szCs w:val="16"/>
        </w:rPr>
      </w:pPr>
      <w:r w:rsidRPr="00252D63">
        <w:rPr>
          <w:rFonts w:ascii="Times New Roman" w:hAnsi="Times New Roman"/>
          <w:sz w:val="16"/>
          <w:szCs w:val="16"/>
          <w:lang w:val="x-none"/>
        </w:rPr>
        <w:br w:type="page"/>
      </w:r>
      <w:r w:rsidRPr="002C2B67">
        <w:rPr>
          <w:rFonts w:ascii="Times New Roman" w:eastAsia="Times New Roman" w:hAnsi="Times New Roman"/>
          <w:sz w:val="16"/>
          <w:szCs w:val="16"/>
          <w:lang w:val="x-none" w:eastAsia="x-none"/>
        </w:rPr>
        <w:t xml:space="preserve">Załącznik </w:t>
      </w:r>
      <w:r>
        <w:rPr>
          <w:rFonts w:ascii="Times New Roman" w:eastAsia="Times New Roman" w:hAnsi="Times New Roman"/>
          <w:sz w:val="16"/>
          <w:szCs w:val="16"/>
          <w:lang w:eastAsia="x-none"/>
        </w:rPr>
        <w:t>n</w:t>
      </w:r>
      <w:r>
        <w:rPr>
          <w:rFonts w:ascii="Times New Roman" w:eastAsia="Times New Roman" w:hAnsi="Times New Roman"/>
          <w:sz w:val="16"/>
          <w:szCs w:val="16"/>
          <w:lang w:val="x-none" w:eastAsia="x-none"/>
        </w:rPr>
        <w:t>r 8</w:t>
      </w:r>
      <w:r>
        <w:rPr>
          <w:rFonts w:ascii="Times New Roman" w:eastAsia="Times New Roman" w:hAnsi="Times New Roman"/>
          <w:sz w:val="16"/>
          <w:szCs w:val="16"/>
          <w:lang w:eastAsia="x-none"/>
        </w:rPr>
        <w:t xml:space="preserve"> d</w:t>
      </w:r>
      <w:r w:rsidRPr="00252D63">
        <w:rPr>
          <w:rFonts w:ascii="Times New Roman" w:hAnsi="Times New Roman"/>
          <w:sz w:val="16"/>
          <w:szCs w:val="16"/>
        </w:rPr>
        <w:t xml:space="preserve">o </w:t>
      </w:r>
      <w:r w:rsidRPr="00252D63">
        <w:rPr>
          <w:rFonts w:ascii="Times New Roman" w:hAnsi="Times New Roman"/>
          <w:color w:val="000000"/>
          <w:sz w:val="16"/>
          <w:szCs w:val="16"/>
        </w:rPr>
        <w:t>Regulaminu</w:t>
      </w:r>
      <w:r>
        <w:rPr>
          <w:rFonts w:ascii="Times New Roman" w:hAnsi="Times New Roman"/>
          <w:color w:val="000000"/>
          <w:sz w:val="16"/>
          <w:szCs w:val="16"/>
        </w:rPr>
        <w:t xml:space="preserve"> </w:t>
      </w:r>
      <w:r w:rsidRPr="00252D63">
        <w:rPr>
          <w:rFonts w:ascii="Times New Roman" w:hAnsi="Times New Roman"/>
          <w:sz w:val="16"/>
          <w:szCs w:val="16"/>
        </w:rPr>
        <w:t>Działania Systemu</w:t>
      </w:r>
      <w:r>
        <w:rPr>
          <w:rFonts w:ascii="Times New Roman" w:hAnsi="Times New Roman"/>
          <w:sz w:val="16"/>
          <w:szCs w:val="16"/>
        </w:rPr>
        <w:t xml:space="preserve"> </w:t>
      </w:r>
      <w:r w:rsidRPr="00252D63">
        <w:rPr>
          <w:rFonts w:ascii="Times New Roman" w:hAnsi="Times New Roman"/>
          <w:sz w:val="16"/>
          <w:szCs w:val="16"/>
        </w:rPr>
        <w:t>Zapewnienia i Doskonalenia</w:t>
      </w:r>
      <w:r>
        <w:rPr>
          <w:rFonts w:ascii="Times New Roman" w:hAnsi="Times New Roman"/>
          <w:sz w:val="16"/>
          <w:szCs w:val="16"/>
        </w:rPr>
        <w:t xml:space="preserve"> </w:t>
      </w:r>
      <w:r w:rsidRPr="00252D63">
        <w:rPr>
          <w:rFonts w:ascii="Times New Roman" w:hAnsi="Times New Roman"/>
          <w:sz w:val="16"/>
          <w:szCs w:val="16"/>
        </w:rPr>
        <w:t>Jakości Kształcenia UMB</w:t>
      </w:r>
      <w:r>
        <w:rPr>
          <w:rFonts w:ascii="Times New Roman" w:hAnsi="Times New Roman"/>
          <w:sz w:val="16"/>
          <w:szCs w:val="16"/>
        </w:rPr>
        <w:br/>
      </w:r>
    </w:p>
    <w:p w14:paraId="1527E719" w14:textId="77777777" w:rsidR="00D1585E" w:rsidRPr="00252D63" w:rsidRDefault="00D1585E" w:rsidP="00D1585E">
      <w:pPr>
        <w:spacing w:after="0" w:line="240" w:lineRule="auto"/>
        <w:jc w:val="right"/>
        <w:outlineLvl w:val="1"/>
        <w:rPr>
          <w:rFonts w:ascii="Times New Roman" w:hAnsi="Times New Roman"/>
          <w:b/>
          <w:sz w:val="16"/>
          <w:szCs w:val="16"/>
        </w:rPr>
      </w:pPr>
    </w:p>
    <w:p w14:paraId="36D95CBC" w14:textId="77777777" w:rsidR="00D1585E" w:rsidRPr="00252D63" w:rsidRDefault="00D1585E" w:rsidP="00D1585E">
      <w:pPr>
        <w:spacing w:after="0" w:line="240" w:lineRule="auto"/>
        <w:jc w:val="center"/>
        <w:rPr>
          <w:rFonts w:ascii="Times New Roman" w:hAnsi="Times New Roman"/>
          <w:b/>
          <w:sz w:val="16"/>
          <w:szCs w:val="16"/>
        </w:rPr>
      </w:pPr>
      <w:r w:rsidRPr="00252D63">
        <w:rPr>
          <w:rFonts w:ascii="Times New Roman" w:hAnsi="Times New Roman"/>
          <w:b/>
          <w:sz w:val="16"/>
          <w:szCs w:val="16"/>
        </w:rPr>
        <w:t xml:space="preserve">ARKUSZ OCENY DOSTĘPU DO BIBLIOTEKI I JAKOŚCI </w:t>
      </w:r>
      <w:r>
        <w:rPr>
          <w:rFonts w:ascii="Times New Roman" w:hAnsi="Times New Roman"/>
          <w:b/>
          <w:sz w:val="16"/>
          <w:szCs w:val="16"/>
        </w:rPr>
        <w:t>ZASOBÓW</w:t>
      </w:r>
      <w:r w:rsidRPr="00252D63">
        <w:rPr>
          <w:rFonts w:ascii="Times New Roman" w:hAnsi="Times New Roman"/>
          <w:b/>
          <w:sz w:val="16"/>
          <w:szCs w:val="16"/>
        </w:rPr>
        <w:t xml:space="preserve"> </w:t>
      </w:r>
    </w:p>
    <w:p w14:paraId="4BC76A0B" w14:textId="77777777" w:rsidR="00D1585E" w:rsidRPr="00252D63" w:rsidRDefault="00D1585E" w:rsidP="00D1585E">
      <w:pPr>
        <w:spacing w:after="0" w:line="240" w:lineRule="auto"/>
        <w:jc w:val="center"/>
        <w:rPr>
          <w:rFonts w:ascii="Times New Roman" w:hAnsi="Times New Roman"/>
          <w:b/>
          <w:sz w:val="16"/>
          <w:szCs w:val="16"/>
        </w:rPr>
      </w:pPr>
      <w:r w:rsidRPr="00252D63">
        <w:rPr>
          <w:rFonts w:ascii="Times New Roman" w:hAnsi="Times New Roman"/>
          <w:b/>
          <w:sz w:val="16"/>
          <w:szCs w:val="16"/>
        </w:rPr>
        <w:t>UNIWERSYTETU MEDYCZNEGO W BIAŁYMSTOKU</w:t>
      </w:r>
    </w:p>
    <w:p w14:paraId="3C3C085B" w14:textId="77777777" w:rsidR="00D1585E" w:rsidRPr="00252D63" w:rsidRDefault="00D1585E" w:rsidP="00D1585E">
      <w:pPr>
        <w:spacing w:line="240" w:lineRule="auto"/>
        <w:jc w:val="both"/>
        <w:rPr>
          <w:rFonts w:ascii="Times New Roman" w:hAnsi="Times New Roman"/>
          <w:sz w:val="16"/>
          <w:szCs w:val="16"/>
        </w:rPr>
      </w:pPr>
    </w:p>
    <w:p w14:paraId="66195529" w14:textId="77777777" w:rsidR="00D1585E" w:rsidRPr="00252D63" w:rsidRDefault="00D1585E" w:rsidP="00D1585E">
      <w:pPr>
        <w:numPr>
          <w:ilvl w:val="0"/>
          <w:numId w:val="43"/>
        </w:numPr>
        <w:spacing w:after="0" w:line="240" w:lineRule="auto"/>
        <w:ind w:left="284" w:hanging="284"/>
        <w:jc w:val="both"/>
        <w:rPr>
          <w:rFonts w:ascii="Times New Roman" w:hAnsi="Times New Roman"/>
          <w:b/>
          <w:sz w:val="16"/>
          <w:szCs w:val="16"/>
        </w:rPr>
      </w:pPr>
      <w:r w:rsidRPr="00252D63">
        <w:rPr>
          <w:rFonts w:ascii="Times New Roman" w:hAnsi="Times New Roman"/>
          <w:b/>
          <w:sz w:val="16"/>
          <w:szCs w:val="16"/>
        </w:rPr>
        <w:t>Dane ogólne – Skład Komisji Hospitującej</w:t>
      </w:r>
      <w:r w:rsidRPr="00252D63">
        <w:rPr>
          <w:rFonts w:ascii="Times New Roman" w:hAnsi="Times New Roman"/>
          <w:sz w:val="16"/>
          <w:szCs w:val="16"/>
        </w:rPr>
        <w:t xml:space="preserve">: </w:t>
      </w:r>
    </w:p>
    <w:p w14:paraId="74E4F862" w14:textId="77777777" w:rsidR="00D1585E" w:rsidRPr="00252D63" w:rsidRDefault="00D1585E" w:rsidP="00D1585E">
      <w:pPr>
        <w:spacing w:after="0" w:line="240" w:lineRule="auto"/>
        <w:rPr>
          <w:rFonts w:ascii="Times New Roman" w:eastAsia="Times New Roman" w:hAnsi="Times New Roman"/>
          <w:sz w:val="16"/>
          <w:szCs w:val="16"/>
          <w:lang w:eastAsia="pl-PL"/>
        </w:rPr>
      </w:pPr>
      <w:r w:rsidRPr="00252D63">
        <w:rPr>
          <w:rFonts w:ascii="Times New Roman" w:eastAsia="Times New Roman" w:hAnsi="Times New Roman"/>
          <w:sz w:val="16"/>
          <w:szCs w:val="16"/>
          <w:lang w:eastAsia="pl-PL"/>
        </w:rPr>
        <w:t xml:space="preserve">a) Przewodniczący Wydziałowej Komisji ds. Zapewnienia i Doskonalenia Jakości Kształcenia UMB: </w:t>
      </w:r>
    </w:p>
    <w:p w14:paraId="0F19B66C" w14:textId="77777777" w:rsidR="00D1585E" w:rsidRPr="00252D63" w:rsidRDefault="00D1585E" w:rsidP="00D1585E">
      <w:pPr>
        <w:spacing w:after="0" w:line="240" w:lineRule="auto"/>
        <w:rPr>
          <w:rFonts w:ascii="Times New Roman" w:eastAsia="Times New Roman" w:hAnsi="Times New Roman"/>
          <w:sz w:val="16"/>
          <w:szCs w:val="16"/>
          <w:lang w:eastAsia="pl-PL"/>
        </w:rPr>
      </w:pPr>
    </w:p>
    <w:p w14:paraId="68781996" w14:textId="77777777" w:rsidR="00D1585E" w:rsidRPr="00252D63" w:rsidRDefault="00D1585E" w:rsidP="00D1585E">
      <w:pPr>
        <w:spacing w:after="0" w:line="240" w:lineRule="auto"/>
        <w:rPr>
          <w:rFonts w:ascii="Times New Roman" w:eastAsia="Times New Roman" w:hAnsi="Times New Roman"/>
          <w:sz w:val="16"/>
          <w:szCs w:val="16"/>
          <w:lang w:eastAsia="pl-PL"/>
        </w:rPr>
      </w:pPr>
      <w:r w:rsidRPr="00252D63">
        <w:rPr>
          <w:rFonts w:ascii="Times New Roman" w:eastAsia="Times New Roman" w:hAnsi="Times New Roman"/>
          <w:sz w:val="16"/>
          <w:szCs w:val="16"/>
          <w:lang w:eastAsia="pl-PL"/>
        </w:rPr>
        <w:t>……………………………………………..</w:t>
      </w:r>
    </w:p>
    <w:p w14:paraId="627A6CDA" w14:textId="77777777" w:rsidR="00D1585E" w:rsidRPr="00252D63" w:rsidRDefault="00D1585E" w:rsidP="00D1585E">
      <w:pPr>
        <w:spacing w:after="0" w:line="240" w:lineRule="auto"/>
        <w:rPr>
          <w:rFonts w:ascii="Times New Roman" w:eastAsia="Times New Roman" w:hAnsi="Times New Roman"/>
          <w:sz w:val="16"/>
          <w:szCs w:val="16"/>
          <w:lang w:eastAsia="pl-PL"/>
        </w:rPr>
      </w:pPr>
      <w:r w:rsidRPr="00252D63">
        <w:rPr>
          <w:rFonts w:ascii="Times New Roman" w:eastAsia="Times New Roman" w:hAnsi="Times New Roman"/>
          <w:sz w:val="16"/>
          <w:szCs w:val="16"/>
          <w:lang w:eastAsia="pl-PL"/>
        </w:rPr>
        <w:t xml:space="preserve">b) członkowie: </w:t>
      </w:r>
    </w:p>
    <w:p w14:paraId="0DAECD7A" w14:textId="77777777" w:rsidR="00D1585E" w:rsidRPr="00252D63" w:rsidRDefault="00D1585E" w:rsidP="00D1585E">
      <w:pPr>
        <w:spacing w:line="240" w:lineRule="auto"/>
        <w:jc w:val="both"/>
        <w:rPr>
          <w:rFonts w:ascii="Times New Roman" w:hAnsi="Times New Roman"/>
          <w:sz w:val="16"/>
          <w:szCs w:val="16"/>
        </w:rPr>
      </w:pPr>
    </w:p>
    <w:p w14:paraId="060D727A" w14:textId="77777777" w:rsidR="00D1585E" w:rsidRPr="00252D63" w:rsidRDefault="00D1585E" w:rsidP="00D1585E">
      <w:pPr>
        <w:spacing w:line="240" w:lineRule="auto"/>
        <w:jc w:val="both"/>
        <w:rPr>
          <w:rFonts w:ascii="Times New Roman" w:hAnsi="Times New Roman"/>
          <w:sz w:val="16"/>
          <w:szCs w:val="16"/>
        </w:rPr>
      </w:pPr>
      <w:r w:rsidRPr="00252D63">
        <w:rPr>
          <w:rFonts w:ascii="Times New Roman" w:hAnsi="Times New Roman"/>
          <w:sz w:val="16"/>
          <w:szCs w:val="16"/>
        </w:rPr>
        <w:t>……………………………………………..</w:t>
      </w:r>
    </w:p>
    <w:p w14:paraId="4CED6BCA" w14:textId="77777777" w:rsidR="00D1585E" w:rsidRPr="00252D63" w:rsidRDefault="00D1585E" w:rsidP="00D1585E">
      <w:pPr>
        <w:spacing w:line="240" w:lineRule="auto"/>
        <w:jc w:val="both"/>
        <w:rPr>
          <w:rFonts w:ascii="Times New Roman" w:hAnsi="Times New Roman"/>
          <w:sz w:val="16"/>
          <w:szCs w:val="16"/>
        </w:rPr>
      </w:pPr>
    </w:p>
    <w:p w14:paraId="4B4D0A6F" w14:textId="77777777" w:rsidR="00D1585E" w:rsidRPr="00252D63" w:rsidRDefault="00D1585E" w:rsidP="00D1585E">
      <w:pPr>
        <w:spacing w:line="240" w:lineRule="auto"/>
        <w:jc w:val="both"/>
        <w:rPr>
          <w:rFonts w:ascii="Times New Roman" w:hAnsi="Times New Roman"/>
          <w:sz w:val="16"/>
          <w:szCs w:val="16"/>
        </w:rPr>
      </w:pPr>
      <w:r w:rsidRPr="00252D63">
        <w:rPr>
          <w:rFonts w:ascii="Times New Roman" w:hAnsi="Times New Roman"/>
          <w:sz w:val="16"/>
          <w:szCs w:val="16"/>
        </w:rPr>
        <w:t>………………………………………………</w:t>
      </w:r>
    </w:p>
    <w:p w14:paraId="65962D4C" w14:textId="77777777" w:rsidR="00D1585E" w:rsidRPr="00252D63" w:rsidRDefault="00D1585E" w:rsidP="00D1585E">
      <w:pPr>
        <w:spacing w:line="240" w:lineRule="auto"/>
        <w:ind w:left="1004"/>
        <w:jc w:val="both"/>
        <w:rPr>
          <w:rFonts w:ascii="Times New Roman" w:hAnsi="Times New Roman"/>
          <w:sz w:val="16"/>
          <w:szCs w:val="16"/>
        </w:rPr>
      </w:pPr>
    </w:p>
    <w:p w14:paraId="4D54A8CE" w14:textId="77777777" w:rsidR="00D1585E" w:rsidRPr="00252D63" w:rsidRDefault="00D1585E" w:rsidP="00D1585E">
      <w:pPr>
        <w:numPr>
          <w:ilvl w:val="0"/>
          <w:numId w:val="43"/>
        </w:numPr>
        <w:spacing w:after="0" w:line="240" w:lineRule="auto"/>
        <w:ind w:left="284" w:hanging="284"/>
        <w:jc w:val="both"/>
        <w:rPr>
          <w:rFonts w:ascii="Times New Roman" w:hAnsi="Times New Roman"/>
          <w:sz w:val="16"/>
          <w:szCs w:val="16"/>
        </w:rPr>
      </w:pPr>
      <w:r w:rsidRPr="00252D63">
        <w:rPr>
          <w:rFonts w:ascii="Times New Roman" w:hAnsi="Times New Roman"/>
          <w:b/>
          <w:sz w:val="16"/>
          <w:szCs w:val="16"/>
        </w:rPr>
        <w:t>Ocena dostępu do biblioteki i jakości</w:t>
      </w:r>
      <w:r>
        <w:rPr>
          <w:rFonts w:ascii="Times New Roman" w:hAnsi="Times New Roman"/>
          <w:b/>
          <w:sz w:val="16"/>
          <w:szCs w:val="16"/>
        </w:rPr>
        <w:t xml:space="preserve"> zasobów</w:t>
      </w:r>
      <w:r w:rsidRPr="00252D63">
        <w:rPr>
          <w:rFonts w:ascii="Times New Roman" w:hAnsi="Times New Roman"/>
          <w:sz w:val="16"/>
          <w:szCs w:val="16"/>
        </w:rPr>
        <w:t xml:space="preserve">: </w:t>
      </w:r>
    </w:p>
    <w:p w14:paraId="43DCCBC4" w14:textId="77777777" w:rsidR="00D1585E" w:rsidRPr="00252D63" w:rsidRDefault="00D1585E" w:rsidP="00D1585E">
      <w:pPr>
        <w:spacing w:line="240" w:lineRule="auto"/>
        <w:ind w:left="284"/>
        <w:jc w:val="both"/>
        <w:rPr>
          <w:rFonts w:ascii="Times New Roman" w:hAnsi="Times New Roman"/>
          <w:sz w:val="16"/>
          <w:szCs w:val="16"/>
        </w:rPr>
      </w:pPr>
    </w:p>
    <w:p w14:paraId="0881EB62" w14:textId="77777777" w:rsidR="00D1585E" w:rsidRPr="00252D63" w:rsidRDefault="00D1585E" w:rsidP="00D1585E">
      <w:pPr>
        <w:spacing w:line="240" w:lineRule="auto"/>
        <w:jc w:val="both"/>
        <w:rPr>
          <w:rFonts w:ascii="Times New Roman" w:hAnsi="Times New Roman"/>
          <w:sz w:val="16"/>
          <w:szCs w:val="16"/>
        </w:rPr>
      </w:pPr>
      <w:r w:rsidRPr="00252D63">
        <w:rPr>
          <w:rFonts w:ascii="Times New Roman" w:hAnsi="Times New Roman"/>
          <w:sz w:val="16"/>
          <w:szCs w:val="16"/>
        </w:rPr>
        <w:t>………………………………………………………………………………………………</w:t>
      </w:r>
    </w:p>
    <w:p w14:paraId="7B2FC585" w14:textId="77777777" w:rsidR="00D1585E" w:rsidRPr="00252D63" w:rsidRDefault="00D1585E" w:rsidP="00D1585E">
      <w:pPr>
        <w:spacing w:line="240" w:lineRule="auto"/>
        <w:ind w:left="284"/>
        <w:jc w:val="both"/>
        <w:rPr>
          <w:rFonts w:ascii="Times New Roman" w:hAnsi="Times New Roman"/>
          <w:sz w:val="16"/>
          <w:szCs w:val="16"/>
        </w:rPr>
      </w:pPr>
    </w:p>
    <w:p w14:paraId="72B984FC" w14:textId="77777777" w:rsidR="00D1585E" w:rsidRPr="00252D63" w:rsidRDefault="00D1585E" w:rsidP="00D1585E">
      <w:pPr>
        <w:spacing w:line="240" w:lineRule="auto"/>
        <w:jc w:val="both"/>
        <w:rPr>
          <w:rFonts w:ascii="Times New Roman" w:hAnsi="Times New Roman"/>
          <w:sz w:val="16"/>
          <w:szCs w:val="16"/>
        </w:rPr>
      </w:pPr>
      <w:r w:rsidRPr="00252D63">
        <w:rPr>
          <w:rFonts w:ascii="Times New Roman" w:hAnsi="Times New Roman"/>
          <w:sz w:val="16"/>
          <w:szCs w:val="16"/>
        </w:rPr>
        <w:t>………………………………………………………………………………………………</w:t>
      </w:r>
    </w:p>
    <w:p w14:paraId="522FB98C" w14:textId="77777777" w:rsidR="00D1585E" w:rsidRPr="00252D63" w:rsidRDefault="00D1585E" w:rsidP="00D1585E">
      <w:pPr>
        <w:spacing w:line="240" w:lineRule="auto"/>
        <w:ind w:left="284"/>
        <w:jc w:val="both"/>
        <w:rPr>
          <w:rFonts w:ascii="Times New Roman" w:hAnsi="Times New Roman"/>
          <w:sz w:val="16"/>
          <w:szCs w:val="16"/>
        </w:rPr>
      </w:pPr>
    </w:p>
    <w:p w14:paraId="0BEE0F65" w14:textId="77777777" w:rsidR="00D1585E" w:rsidRPr="00252D63" w:rsidRDefault="00D1585E" w:rsidP="00D1585E">
      <w:pPr>
        <w:spacing w:line="240" w:lineRule="auto"/>
        <w:jc w:val="both"/>
        <w:rPr>
          <w:rFonts w:ascii="Times New Roman" w:hAnsi="Times New Roman"/>
          <w:sz w:val="16"/>
          <w:szCs w:val="16"/>
        </w:rPr>
      </w:pPr>
      <w:r w:rsidRPr="00252D63">
        <w:rPr>
          <w:rFonts w:ascii="Times New Roman" w:hAnsi="Times New Roman"/>
          <w:sz w:val="16"/>
          <w:szCs w:val="16"/>
        </w:rPr>
        <w:t>………………………………………………………………………………………………</w:t>
      </w:r>
    </w:p>
    <w:p w14:paraId="46D15FDF" w14:textId="77777777" w:rsidR="00D1585E" w:rsidRPr="00252D63" w:rsidRDefault="00D1585E" w:rsidP="00D1585E">
      <w:pPr>
        <w:spacing w:line="240" w:lineRule="auto"/>
        <w:ind w:left="284"/>
        <w:jc w:val="both"/>
        <w:rPr>
          <w:rFonts w:ascii="Times New Roman" w:hAnsi="Times New Roman"/>
          <w:sz w:val="16"/>
          <w:szCs w:val="16"/>
        </w:rPr>
      </w:pPr>
    </w:p>
    <w:p w14:paraId="6957C11B" w14:textId="77777777" w:rsidR="00D1585E" w:rsidRPr="00252D63" w:rsidRDefault="00D1585E" w:rsidP="00D1585E">
      <w:pPr>
        <w:numPr>
          <w:ilvl w:val="0"/>
          <w:numId w:val="43"/>
        </w:numPr>
        <w:spacing w:after="0" w:line="240" w:lineRule="auto"/>
        <w:ind w:left="284" w:hanging="284"/>
        <w:jc w:val="both"/>
        <w:rPr>
          <w:rFonts w:ascii="Times New Roman" w:hAnsi="Times New Roman"/>
          <w:b/>
          <w:sz w:val="16"/>
          <w:szCs w:val="16"/>
        </w:rPr>
      </w:pPr>
      <w:r w:rsidRPr="00252D63">
        <w:rPr>
          <w:rFonts w:ascii="Times New Roman" w:hAnsi="Times New Roman"/>
          <w:b/>
          <w:sz w:val="16"/>
          <w:szCs w:val="16"/>
        </w:rPr>
        <w:t xml:space="preserve">Ocena dostępu do Biblioteki Głównej UMB studentów niepełnosprawnych: </w:t>
      </w:r>
    </w:p>
    <w:p w14:paraId="66981381" w14:textId="77777777" w:rsidR="00D1585E" w:rsidRPr="00252D63" w:rsidRDefault="00D1585E" w:rsidP="00D1585E">
      <w:pPr>
        <w:spacing w:line="240" w:lineRule="auto"/>
        <w:ind w:left="284"/>
        <w:jc w:val="both"/>
        <w:rPr>
          <w:rFonts w:ascii="Times New Roman" w:hAnsi="Times New Roman"/>
          <w:b/>
          <w:sz w:val="16"/>
          <w:szCs w:val="16"/>
        </w:rPr>
      </w:pPr>
    </w:p>
    <w:p w14:paraId="73312EE0" w14:textId="77777777" w:rsidR="00D1585E" w:rsidRPr="00252D63" w:rsidRDefault="00D1585E" w:rsidP="00D1585E">
      <w:pPr>
        <w:spacing w:line="240" w:lineRule="auto"/>
        <w:jc w:val="both"/>
        <w:rPr>
          <w:rFonts w:ascii="Times New Roman" w:hAnsi="Times New Roman"/>
          <w:sz w:val="16"/>
          <w:szCs w:val="16"/>
        </w:rPr>
      </w:pPr>
      <w:r w:rsidRPr="00252D63">
        <w:rPr>
          <w:rFonts w:ascii="Times New Roman" w:hAnsi="Times New Roman"/>
          <w:sz w:val="16"/>
          <w:szCs w:val="16"/>
        </w:rPr>
        <w:t>………………………………………………………………………………………………</w:t>
      </w:r>
    </w:p>
    <w:p w14:paraId="40E0409C" w14:textId="77777777" w:rsidR="00D1585E" w:rsidRPr="00252D63" w:rsidRDefault="00D1585E" w:rsidP="00D1585E">
      <w:pPr>
        <w:spacing w:line="240" w:lineRule="auto"/>
        <w:ind w:left="284"/>
        <w:jc w:val="both"/>
        <w:rPr>
          <w:rFonts w:ascii="Times New Roman" w:hAnsi="Times New Roman"/>
          <w:sz w:val="16"/>
          <w:szCs w:val="16"/>
        </w:rPr>
      </w:pPr>
    </w:p>
    <w:p w14:paraId="761B769D" w14:textId="77777777" w:rsidR="00D1585E" w:rsidRPr="00252D63" w:rsidRDefault="00D1585E" w:rsidP="00D1585E">
      <w:pPr>
        <w:spacing w:line="240" w:lineRule="auto"/>
        <w:jc w:val="both"/>
        <w:rPr>
          <w:rFonts w:ascii="Times New Roman" w:hAnsi="Times New Roman"/>
          <w:sz w:val="16"/>
          <w:szCs w:val="16"/>
        </w:rPr>
      </w:pPr>
      <w:r w:rsidRPr="00252D63">
        <w:rPr>
          <w:rFonts w:ascii="Times New Roman" w:hAnsi="Times New Roman"/>
          <w:sz w:val="16"/>
          <w:szCs w:val="16"/>
        </w:rPr>
        <w:t>………………………………………………………………………………………………</w:t>
      </w:r>
    </w:p>
    <w:p w14:paraId="16A24BFD" w14:textId="77777777" w:rsidR="00D1585E" w:rsidRPr="00252D63" w:rsidRDefault="00D1585E" w:rsidP="00D1585E">
      <w:pPr>
        <w:spacing w:line="240" w:lineRule="auto"/>
        <w:ind w:left="284"/>
        <w:jc w:val="both"/>
        <w:rPr>
          <w:rFonts w:ascii="Times New Roman" w:hAnsi="Times New Roman"/>
          <w:sz w:val="16"/>
          <w:szCs w:val="16"/>
        </w:rPr>
      </w:pPr>
    </w:p>
    <w:p w14:paraId="6B49F290" w14:textId="77777777" w:rsidR="00D1585E" w:rsidRPr="00252D63" w:rsidRDefault="00D1585E" w:rsidP="00D1585E">
      <w:pPr>
        <w:spacing w:line="240" w:lineRule="auto"/>
        <w:jc w:val="both"/>
        <w:rPr>
          <w:rFonts w:ascii="Times New Roman" w:hAnsi="Times New Roman"/>
          <w:sz w:val="16"/>
          <w:szCs w:val="16"/>
        </w:rPr>
      </w:pPr>
      <w:r w:rsidRPr="00252D63">
        <w:rPr>
          <w:rFonts w:ascii="Times New Roman" w:hAnsi="Times New Roman"/>
          <w:sz w:val="16"/>
          <w:szCs w:val="16"/>
        </w:rPr>
        <w:t>………………………………………………………………………………………………</w:t>
      </w:r>
    </w:p>
    <w:p w14:paraId="0EEB6D5C" w14:textId="77777777" w:rsidR="00D1585E" w:rsidRPr="00252D63" w:rsidRDefault="00D1585E" w:rsidP="00D1585E">
      <w:pPr>
        <w:spacing w:line="240" w:lineRule="auto"/>
        <w:ind w:left="284"/>
        <w:jc w:val="both"/>
        <w:rPr>
          <w:rFonts w:ascii="Times New Roman" w:hAnsi="Times New Roman"/>
          <w:sz w:val="16"/>
          <w:szCs w:val="16"/>
        </w:rPr>
      </w:pPr>
    </w:p>
    <w:p w14:paraId="78CF1D63" w14:textId="77777777" w:rsidR="00D1585E" w:rsidRPr="00252D63" w:rsidRDefault="00D1585E" w:rsidP="00D1585E">
      <w:pPr>
        <w:numPr>
          <w:ilvl w:val="0"/>
          <w:numId w:val="43"/>
        </w:numPr>
        <w:spacing w:after="0" w:line="240" w:lineRule="auto"/>
        <w:ind w:left="284" w:hanging="284"/>
        <w:jc w:val="both"/>
        <w:rPr>
          <w:rFonts w:ascii="Times New Roman" w:hAnsi="Times New Roman"/>
          <w:b/>
          <w:sz w:val="16"/>
          <w:szCs w:val="16"/>
        </w:rPr>
      </w:pPr>
      <w:r w:rsidRPr="00252D63">
        <w:rPr>
          <w:rFonts w:ascii="Times New Roman" w:hAnsi="Times New Roman"/>
          <w:b/>
          <w:sz w:val="16"/>
          <w:szCs w:val="16"/>
        </w:rPr>
        <w:t xml:space="preserve">Uwagi dodatkowe Zespołu hospitującego: </w:t>
      </w:r>
    </w:p>
    <w:p w14:paraId="3CA75D4B" w14:textId="77777777" w:rsidR="00D1585E" w:rsidRPr="00252D63" w:rsidRDefault="00D1585E" w:rsidP="00D1585E">
      <w:pPr>
        <w:spacing w:line="240" w:lineRule="auto"/>
        <w:ind w:left="284"/>
        <w:jc w:val="both"/>
        <w:rPr>
          <w:rFonts w:ascii="Times New Roman" w:hAnsi="Times New Roman"/>
          <w:b/>
          <w:sz w:val="16"/>
          <w:szCs w:val="16"/>
        </w:rPr>
      </w:pPr>
    </w:p>
    <w:p w14:paraId="7BB2E9AC" w14:textId="77777777" w:rsidR="00D1585E" w:rsidRPr="00252D63" w:rsidRDefault="00D1585E" w:rsidP="00D1585E">
      <w:pPr>
        <w:spacing w:line="240" w:lineRule="auto"/>
        <w:jc w:val="both"/>
        <w:rPr>
          <w:rFonts w:ascii="Times New Roman" w:hAnsi="Times New Roman"/>
          <w:sz w:val="16"/>
          <w:szCs w:val="16"/>
        </w:rPr>
      </w:pPr>
      <w:r w:rsidRPr="00252D63">
        <w:rPr>
          <w:rFonts w:ascii="Times New Roman" w:hAnsi="Times New Roman"/>
          <w:sz w:val="16"/>
          <w:szCs w:val="16"/>
        </w:rPr>
        <w:t>…………………………………………………………………………………………………</w:t>
      </w:r>
    </w:p>
    <w:p w14:paraId="19BB6D1D" w14:textId="77777777" w:rsidR="00D1585E" w:rsidRPr="00252D63" w:rsidRDefault="00D1585E" w:rsidP="00D1585E">
      <w:pPr>
        <w:spacing w:line="240" w:lineRule="auto"/>
        <w:jc w:val="both"/>
        <w:rPr>
          <w:rFonts w:ascii="Times New Roman" w:hAnsi="Times New Roman"/>
          <w:sz w:val="16"/>
          <w:szCs w:val="16"/>
        </w:rPr>
      </w:pPr>
    </w:p>
    <w:p w14:paraId="4655AE4D" w14:textId="77777777" w:rsidR="00D1585E" w:rsidRPr="00252D63" w:rsidRDefault="00D1585E" w:rsidP="00D1585E">
      <w:pPr>
        <w:spacing w:line="240" w:lineRule="auto"/>
        <w:jc w:val="both"/>
        <w:rPr>
          <w:rFonts w:ascii="Times New Roman" w:hAnsi="Times New Roman"/>
          <w:sz w:val="16"/>
          <w:szCs w:val="16"/>
        </w:rPr>
      </w:pPr>
      <w:r w:rsidRPr="00252D63">
        <w:rPr>
          <w:rFonts w:ascii="Times New Roman" w:hAnsi="Times New Roman"/>
          <w:sz w:val="16"/>
          <w:szCs w:val="16"/>
        </w:rPr>
        <w:t>…………………………………………………………………………………………………</w:t>
      </w:r>
    </w:p>
    <w:p w14:paraId="600CA5B9" w14:textId="77777777" w:rsidR="00D1585E" w:rsidRPr="00252D63" w:rsidRDefault="00D1585E" w:rsidP="00D1585E">
      <w:pPr>
        <w:tabs>
          <w:tab w:val="left" w:pos="426"/>
        </w:tabs>
        <w:spacing w:line="240" w:lineRule="auto"/>
        <w:jc w:val="both"/>
        <w:rPr>
          <w:rFonts w:ascii="Times New Roman" w:hAnsi="Times New Roman"/>
          <w:b/>
          <w:sz w:val="16"/>
          <w:szCs w:val="16"/>
        </w:rPr>
      </w:pPr>
    </w:p>
    <w:p w14:paraId="603E9DAB" w14:textId="77777777" w:rsidR="00D1585E" w:rsidRPr="00252D63" w:rsidRDefault="00D1585E" w:rsidP="00D1585E">
      <w:pPr>
        <w:numPr>
          <w:ilvl w:val="0"/>
          <w:numId w:val="43"/>
        </w:numPr>
        <w:tabs>
          <w:tab w:val="left" w:pos="426"/>
        </w:tabs>
        <w:spacing w:after="0" w:line="240" w:lineRule="auto"/>
        <w:ind w:left="284" w:hanging="284"/>
        <w:jc w:val="both"/>
        <w:rPr>
          <w:rFonts w:ascii="Times New Roman" w:hAnsi="Times New Roman"/>
          <w:b/>
          <w:sz w:val="16"/>
          <w:szCs w:val="16"/>
        </w:rPr>
      </w:pPr>
      <w:r w:rsidRPr="00252D63">
        <w:rPr>
          <w:rFonts w:ascii="Times New Roman" w:hAnsi="Times New Roman"/>
          <w:b/>
          <w:sz w:val="16"/>
          <w:szCs w:val="16"/>
        </w:rPr>
        <w:t>Uwagi Dyrektora Biblioteki Głównej UMB:</w:t>
      </w:r>
    </w:p>
    <w:p w14:paraId="5D33A5CD" w14:textId="77777777" w:rsidR="00D1585E" w:rsidRPr="00252D63" w:rsidRDefault="00D1585E" w:rsidP="00D1585E">
      <w:pPr>
        <w:tabs>
          <w:tab w:val="left" w:pos="426"/>
        </w:tabs>
        <w:spacing w:line="240" w:lineRule="auto"/>
        <w:ind w:left="284"/>
        <w:jc w:val="both"/>
        <w:rPr>
          <w:rFonts w:ascii="Times New Roman" w:hAnsi="Times New Roman"/>
          <w:b/>
          <w:sz w:val="16"/>
          <w:szCs w:val="16"/>
        </w:rPr>
      </w:pPr>
    </w:p>
    <w:p w14:paraId="216C8CE8" w14:textId="77777777" w:rsidR="00D1585E" w:rsidRPr="00252D63" w:rsidRDefault="00D1585E" w:rsidP="00D1585E">
      <w:pPr>
        <w:spacing w:line="240" w:lineRule="auto"/>
        <w:jc w:val="both"/>
        <w:rPr>
          <w:rFonts w:ascii="Times New Roman" w:hAnsi="Times New Roman"/>
          <w:sz w:val="16"/>
          <w:szCs w:val="16"/>
        </w:rPr>
      </w:pPr>
      <w:r w:rsidRPr="00252D63">
        <w:rPr>
          <w:rFonts w:ascii="Times New Roman" w:hAnsi="Times New Roman"/>
          <w:sz w:val="16"/>
          <w:szCs w:val="16"/>
        </w:rPr>
        <w:t>…………………………………………………………………………………………………</w:t>
      </w:r>
    </w:p>
    <w:p w14:paraId="5C66552E" w14:textId="77777777" w:rsidR="00D1585E" w:rsidRPr="00252D63" w:rsidRDefault="00D1585E" w:rsidP="00D1585E">
      <w:pPr>
        <w:spacing w:line="240" w:lineRule="auto"/>
        <w:jc w:val="both"/>
        <w:rPr>
          <w:rFonts w:ascii="Times New Roman" w:hAnsi="Times New Roman"/>
          <w:sz w:val="16"/>
          <w:szCs w:val="16"/>
        </w:rPr>
      </w:pPr>
    </w:p>
    <w:p w14:paraId="5CDEA8B1" w14:textId="77777777" w:rsidR="00D1585E" w:rsidRPr="00252D63" w:rsidRDefault="00D1585E" w:rsidP="00D1585E">
      <w:pPr>
        <w:spacing w:line="240" w:lineRule="auto"/>
        <w:jc w:val="both"/>
        <w:rPr>
          <w:rFonts w:ascii="Times New Roman" w:hAnsi="Times New Roman"/>
          <w:sz w:val="16"/>
          <w:szCs w:val="16"/>
        </w:rPr>
      </w:pPr>
      <w:r w:rsidRPr="00252D63">
        <w:rPr>
          <w:rFonts w:ascii="Times New Roman" w:hAnsi="Times New Roman"/>
          <w:sz w:val="16"/>
          <w:szCs w:val="16"/>
        </w:rPr>
        <w:t>…………………………………………………………………………………………………</w:t>
      </w:r>
    </w:p>
    <w:p w14:paraId="64FA661D" w14:textId="77777777" w:rsidR="00D1585E" w:rsidRPr="00252D63" w:rsidRDefault="00D1585E" w:rsidP="00D1585E">
      <w:pPr>
        <w:spacing w:line="240" w:lineRule="auto"/>
        <w:jc w:val="both"/>
        <w:rPr>
          <w:rFonts w:ascii="Times New Roman" w:hAnsi="Times New Roman"/>
          <w:sz w:val="16"/>
          <w:szCs w:val="16"/>
        </w:rPr>
      </w:pPr>
    </w:p>
    <w:p w14:paraId="752C623D" w14:textId="77777777" w:rsidR="00D1585E" w:rsidRPr="00252D63" w:rsidRDefault="00D1585E" w:rsidP="00D1585E">
      <w:pPr>
        <w:numPr>
          <w:ilvl w:val="0"/>
          <w:numId w:val="43"/>
        </w:numPr>
        <w:tabs>
          <w:tab w:val="left" w:pos="426"/>
        </w:tabs>
        <w:spacing w:after="0" w:line="240" w:lineRule="auto"/>
        <w:ind w:hanging="720"/>
        <w:jc w:val="both"/>
        <w:rPr>
          <w:rFonts w:ascii="Times New Roman" w:hAnsi="Times New Roman"/>
          <w:sz w:val="16"/>
          <w:szCs w:val="16"/>
        </w:rPr>
      </w:pPr>
      <w:r w:rsidRPr="00252D63">
        <w:rPr>
          <w:rFonts w:ascii="Times New Roman" w:hAnsi="Times New Roman"/>
          <w:b/>
          <w:sz w:val="16"/>
          <w:szCs w:val="16"/>
        </w:rPr>
        <w:t>Podpisy</w:t>
      </w:r>
      <w:r w:rsidRPr="00252D63">
        <w:rPr>
          <w:rFonts w:ascii="Times New Roman" w:hAnsi="Times New Roman"/>
          <w:sz w:val="16"/>
          <w:szCs w:val="16"/>
        </w:rPr>
        <w:t xml:space="preserve"> </w:t>
      </w:r>
      <w:r w:rsidRPr="00252D63">
        <w:rPr>
          <w:rFonts w:ascii="Times New Roman" w:hAnsi="Times New Roman"/>
          <w:b/>
          <w:sz w:val="16"/>
          <w:szCs w:val="16"/>
        </w:rPr>
        <w:t>Zespołu hospitującego</w:t>
      </w:r>
    </w:p>
    <w:p w14:paraId="42C1BA17" w14:textId="77777777" w:rsidR="00D1585E" w:rsidRPr="00252D63" w:rsidRDefault="00D1585E" w:rsidP="00D1585E">
      <w:pPr>
        <w:tabs>
          <w:tab w:val="left" w:pos="426"/>
        </w:tabs>
        <w:spacing w:line="240" w:lineRule="auto"/>
        <w:ind w:left="644"/>
        <w:jc w:val="both"/>
        <w:rPr>
          <w:rFonts w:ascii="Times New Roman" w:hAnsi="Times New Roman"/>
          <w:sz w:val="16"/>
          <w:szCs w:val="16"/>
        </w:rPr>
      </w:pPr>
    </w:p>
    <w:p w14:paraId="1D0CEEFB" w14:textId="77777777" w:rsidR="00D1585E" w:rsidRPr="00252D63" w:rsidRDefault="00D1585E" w:rsidP="00D1585E">
      <w:pPr>
        <w:numPr>
          <w:ilvl w:val="0"/>
          <w:numId w:val="44"/>
        </w:numPr>
        <w:spacing w:after="0" w:line="240" w:lineRule="auto"/>
        <w:jc w:val="both"/>
        <w:rPr>
          <w:rFonts w:ascii="Times New Roman" w:hAnsi="Times New Roman"/>
          <w:sz w:val="16"/>
          <w:szCs w:val="16"/>
        </w:rPr>
      </w:pPr>
      <w:r w:rsidRPr="00252D63">
        <w:rPr>
          <w:rFonts w:ascii="Times New Roman" w:hAnsi="Times New Roman"/>
          <w:sz w:val="16"/>
          <w:szCs w:val="16"/>
        </w:rPr>
        <w:t>…………………………………….</w:t>
      </w:r>
    </w:p>
    <w:p w14:paraId="1438D8DF" w14:textId="77777777" w:rsidR="00D1585E" w:rsidRPr="00252D63" w:rsidRDefault="00D1585E" w:rsidP="00D1585E">
      <w:pPr>
        <w:spacing w:line="240" w:lineRule="auto"/>
        <w:ind w:left="1080"/>
        <w:jc w:val="both"/>
        <w:rPr>
          <w:rFonts w:ascii="Times New Roman" w:hAnsi="Times New Roman"/>
          <w:sz w:val="16"/>
          <w:szCs w:val="16"/>
        </w:rPr>
      </w:pPr>
    </w:p>
    <w:p w14:paraId="63E493A3" w14:textId="77777777" w:rsidR="00D1585E" w:rsidRPr="00252D63" w:rsidRDefault="00D1585E" w:rsidP="00D1585E">
      <w:pPr>
        <w:numPr>
          <w:ilvl w:val="0"/>
          <w:numId w:val="44"/>
        </w:numPr>
        <w:spacing w:after="0" w:line="240" w:lineRule="auto"/>
        <w:jc w:val="both"/>
        <w:rPr>
          <w:rFonts w:ascii="Times New Roman" w:hAnsi="Times New Roman"/>
          <w:sz w:val="16"/>
          <w:szCs w:val="16"/>
        </w:rPr>
      </w:pPr>
      <w:r w:rsidRPr="00252D63">
        <w:rPr>
          <w:rFonts w:ascii="Times New Roman" w:hAnsi="Times New Roman"/>
          <w:sz w:val="16"/>
          <w:szCs w:val="16"/>
        </w:rPr>
        <w:t>…………………………………….</w:t>
      </w:r>
    </w:p>
    <w:p w14:paraId="5300CFFF" w14:textId="77777777" w:rsidR="00D1585E" w:rsidRPr="00252D63" w:rsidRDefault="00D1585E" w:rsidP="00D1585E">
      <w:pPr>
        <w:spacing w:line="240" w:lineRule="auto"/>
        <w:ind w:left="1080"/>
        <w:jc w:val="both"/>
        <w:rPr>
          <w:rFonts w:ascii="Times New Roman" w:hAnsi="Times New Roman"/>
          <w:sz w:val="16"/>
          <w:szCs w:val="16"/>
        </w:rPr>
      </w:pPr>
    </w:p>
    <w:p w14:paraId="6138462C" w14:textId="77777777" w:rsidR="00D1585E" w:rsidRPr="00252D63" w:rsidRDefault="00D1585E" w:rsidP="00D1585E">
      <w:pPr>
        <w:numPr>
          <w:ilvl w:val="0"/>
          <w:numId w:val="44"/>
        </w:numPr>
        <w:spacing w:after="0" w:line="240" w:lineRule="auto"/>
        <w:jc w:val="both"/>
        <w:rPr>
          <w:rFonts w:ascii="Times New Roman" w:hAnsi="Times New Roman"/>
          <w:sz w:val="16"/>
          <w:szCs w:val="16"/>
        </w:rPr>
      </w:pPr>
      <w:r w:rsidRPr="00252D63">
        <w:rPr>
          <w:rFonts w:ascii="Times New Roman" w:hAnsi="Times New Roman"/>
          <w:sz w:val="16"/>
          <w:szCs w:val="16"/>
        </w:rPr>
        <w:t>…………………………………….</w:t>
      </w:r>
    </w:p>
    <w:p w14:paraId="46E8EC56" w14:textId="77777777" w:rsidR="00D1585E" w:rsidRPr="00252D63" w:rsidRDefault="00D1585E" w:rsidP="00D1585E">
      <w:pPr>
        <w:spacing w:line="240" w:lineRule="auto"/>
        <w:jc w:val="both"/>
        <w:rPr>
          <w:rFonts w:ascii="Times New Roman" w:hAnsi="Times New Roman"/>
          <w:b/>
          <w:sz w:val="16"/>
          <w:szCs w:val="16"/>
        </w:rPr>
      </w:pPr>
    </w:p>
    <w:p w14:paraId="70BF7DB9" w14:textId="77777777" w:rsidR="00D1585E" w:rsidRPr="00252D63" w:rsidRDefault="00D1585E" w:rsidP="00D1585E">
      <w:pPr>
        <w:spacing w:line="240" w:lineRule="auto"/>
        <w:jc w:val="both"/>
        <w:rPr>
          <w:rFonts w:ascii="Times New Roman" w:hAnsi="Times New Roman"/>
          <w:b/>
          <w:sz w:val="16"/>
          <w:szCs w:val="16"/>
        </w:rPr>
      </w:pPr>
    </w:p>
    <w:p w14:paraId="7D472447" w14:textId="77777777" w:rsidR="00D1585E" w:rsidRPr="00252D63" w:rsidRDefault="00D1585E" w:rsidP="00D1585E">
      <w:pPr>
        <w:spacing w:line="240" w:lineRule="auto"/>
        <w:jc w:val="both"/>
        <w:rPr>
          <w:rFonts w:ascii="Times New Roman" w:hAnsi="Times New Roman"/>
          <w:b/>
          <w:sz w:val="16"/>
          <w:szCs w:val="16"/>
        </w:rPr>
      </w:pPr>
    </w:p>
    <w:p w14:paraId="2D47C496" w14:textId="77777777" w:rsidR="00D1585E" w:rsidRPr="00252D63" w:rsidRDefault="00D1585E" w:rsidP="00D1585E">
      <w:pPr>
        <w:spacing w:line="240" w:lineRule="auto"/>
        <w:jc w:val="both"/>
        <w:rPr>
          <w:rFonts w:ascii="Times New Roman" w:hAnsi="Times New Roman"/>
          <w:sz w:val="16"/>
          <w:szCs w:val="16"/>
        </w:rPr>
      </w:pPr>
      <w:r w:rsidRPr="00252D63">
        <w:rPr>
          <w:rFonts w:ascii="Times New Roman" w:hAnsi="Times New Roman"/>
          <w:b/>
          <w:sz w:val="16"/>
          <w:szCs w:val="16"/>
        </w:rPr>
        <w:t>Data</w:t>
      </w:r>
      <w:r w:rsidRPr="00252D63">
        <w:rPr>
          <w:rFonts w:ascii="Times New Roman" w:hAnsi="Times New Roman"/>
          <w:sz w:val="16"/>
          <w:szCs w:val="16"/>
        </w:rPr>
        <w:t>: …………………………………..</w:t>
      </w:r>
    </w:p>
    <w:p w14:paraId="354D6DA8" w14:textId="77777777" w:rsidR="00D1585E" w:rsidRPr="00252D63" w:rsidRDefault="00D1585E" w:rsidP="00D1585E">
      <w:pPr>
        <w:spacing w:line="240" w:lineRule="auto"/>
        <w:jc w:val="both"/>
        <w:rPr>
          <w:rFonts w:ascii="Times New Roman" w:hAnsi="Times New Roman"/>
          <w:b/>
          <w:sz w:val="16"/>
          <w:szCs w:val="16"/>
        </w:rPr>
      </w:pPr>
    </w:p>
    <w:p w14:paraId="7674A496" w14:textId="77777777" w:rsidR="00D1585E" w:rsidRPr="00252D63" w:rsidRDefault="00D1585E" w:rsidP="00D1585E">
      <w:pPr>
        <w:spacing w:line="240" w:lineRule="auto"/>
        <w:jc w:val="both"/>
        <w:rPr>
          <w:rFonts w:ascii="Times New Roman" w:hAnsi="Times New Roman"/>
          <w:b/>
          <w:sz w:val="16"/>
          <w:szCs w:val="16"/>
        </w:rPr>
      </w:pPr>
      <w:r w:rsidRPr="00252D63">
        <w:rPr>
          <w:rFonts w:ascii="Times New Roman" w:hAnsi="Times New Roman"/>
          <w:b/>
          <w:sz w:val="16"/>
          <w:szCs w:val="16"/>
        </w:rPr>
        <w:t xml:space="preserve">Oświadczam, że zapoznałam/łem się z treścią przedstawionego Arkusza dostępu do Biblioteki i Jakości </w:t>
      </w:r>
      <w:r>
        <w:rPr>
          <w:rFonts w:ascii="Times New Roman" w:hAnsi="Times New Roman"/>
          <w:b/>
          <w:sz w:val="16"/>
          <w:szCs w:val="16"/>
        </w:rPr>
        <w:t>Zasobów</w:t>
      </w:r>
      <w:r w:rsidRPr="00252D63">
        <w:rPr>
          <w:rFonts w:ascii="Times New Roman" w:hAnsi="Times New Roman"/>
          <w:b/>
          <w:sz w:val="16"/>
          <w:szCs w:val="16"/>
        </w:rPr>
        <w:t xml:space="preserve">. </w:t>
      </w:r>
    </w:p>
    <w:p w14:paraId="73DB1788" w14:textId="77777777" w:rsidR="00D1585E" w:rsidRPr="00252D63" w:rsidRDefault="00D1585E" w:rsidP="00D1585E">
      <w:pPr>
        <w:spacing w:line="240" w:lineRule="auto"/>
        <w:rPr>
          <w:rFonts w:ascii="Times New Roman" w:hAnsi="Times New Roman"/>
          <w:b/>
          <w:sz w:val="16"/>
          <w:szCs w:val="16"/>
        </w:rPr>
      </w:pPr>
    </w:p>
    <w:p w14:paraId="3722C527" w14:textId="77777777" w:rsidR="00D1585E" w:rsidRPr="00252D63" w:rsidRDefault="00D1585E" w:rsidP="00D1585E">
      <w:pPr>
        <w:spacing w:line="240" w:lineRule="auto"/>
        <w:rPr>
          <w:rFonts w:ascii="Times New Roman" w:hAnsi="Times New Roman"/>
          <w:b/>
          <w:sz w:val="16"/>
          <w:szCs w:val="16"/>
        </w:rPr>
      </w:pPr>
      <w:r w:rsidRPr="00252D63">
        <w:rPr>
          <w:rFonts w:ascii="Times New Roman" w:hAnsi="Times New Roman"/>
          <w:b/>
          <w:sz w:val="16"/>
          <w:szCs w:val="16"/>
        </w:rPr>
        <w:t xml:space="preserve">Data i podpis Dyrektora Biblioteki Głównej UMB: </w:t>
      </w:r>
      <w:r w:rsidRPr="00252D63">
        <w:rPr>
          <w:rFonts w:ascii="Times New Roman" w:hAnsi="Times New Roman"/>
          <w:sz w:val="16"/>
          <w:szCs w:val="16"/>
        </w:rPr>
        <w:t>………………………………………</w:t>
      </w:r>
    </w:p>
    <w:p w14:paraId="4BF22FAD" w14:textId="77777777" w:rsidR="00D1585E" w:rsidRPr="00252D63" w:rsidRDefault="00D1585E" w:rsidP="00D1585E">
      <w:pPr>
        <w:spacing w:after="0" w:line="240" w:lineRule="auto"/>
        <w:jc w:val="right"/>
        <w:rPr>
          <w:rFonts w:ascii="Times New Roman" w:eastAsia="Times New Roman" w:hAnsi="Times New Roman"/>
          <w:b/>
          <w:sz w:val="16"/>
          <w:szCs w:val="16"/>
          <w:lang w:eastAsia="pl-PL"/>
        </w:rPr>
        <w:sectPr w:rsidR="00D1585E" w:rsidRPr="00252D63" w:rsidSect="001551F6">
          <w:pgSz w:w="11906" w:h="16838"/>
          <w:pgMar w:top="709" w:right="1417" w:bottom="1135" w:left="1417" w:header="708" w:footer="708" w:gutter="0"/>
          <w:cols w:space="708"/>
          <w:docGrid w:linePitch="360"/>
        </w:sectPr>
      </w:pPr>
    </w:p>
    <w:p w14:paraId="251BD6C4" w14:textId="77777777" w:rsidR="00D1585E" w:rsidRPr="00252D63" w:rsidRDefault="00D1585E" w:rsidP="00D1585E">
      <w:pPr>
        <w:spacing w:after="0" w:line="240" w:lineRule="auto"/>
        <w:jc w:val="right"/>
        <w:outlineLvl w:val="1"/>
        <w:rPr>
          <w:rFonts w:ascii="Times New Roman" w:hAnsi="Times New Roman"/>
          <w:sz w:val="16"/>
          <w:szCs w:val="16"/>
        </w:rPr>
      </w:pPr>
      <w:r w:rsidRPr="002C2B67">
        <w:rPr>
          <w:rFonts w:ascii="Times New Roman" w:eastAsia="Times New Roman" w:hAnsi="Times New Roman"/>
          <w:sz w:val="16"/>
          <w:szCs w:val="16"/>
          <w:lang w:val="x-none" w:eastAsia="x-none"/>
        </w:rPr>
        <w:t xml:space="preserve">Załącznik </w:t>
      </w:r>
      <w:r>
        <w:rPr>
          <w:rFonts w:ascii="Times New Roman" w:eastAsia="Times New Roman" w:hAnsi="Times New Roman"/>
          <w:sz w:val="16"/>
          <w:szCs w:val="16"/>
          <w:lang w:eastAsia="x-none"/>
        </w:rPr>
        <w:t>n</w:t>
      </w:r>
      <w:r w:rsidRPr="002C2B67">
        <w:rPr>
          <w:rFonts w:ascii="Times New Roman" w:eastAsia="Times New Roman" w:hAnsi="Times New Roman"/>
          <w:sz w:val="16"/>
          <w:szCs w:val="16"/>
          <w:lang w:val="x-none" w:eastAsia="x-none"/>
        </w:rPr>
        <w:t xml:space="preserve">r </w:t>
      </w:r>
      <w:r>
        <w:rPr>
          <w:rFonts w:ascii="Times New Roman" w:eastAsia="Times New Roman" w:hAnsi="Times New Roman"/>
          <w:sz w:val="16"/>
          <w:szCs w:val="16"/>
          <w:lang w:eastAsia="x-none"/>
        </w:rPr>
        <w:t>9 d</w:t>
      </w:r>
      <w:r w:rsidRPr="00252D63">
        <w:rPr>
          <w:rFonts w:ascii="Times New Roman" w:hAnsi="Times New Roman"/>
          <w:sz w:val="16"/>
          <w:szCs w:val="16"/>
        </w:rPr>
        <w:t xml:space="preserve">o </w:t>
      </w:r>
      <w:r w:rsidRPr="00252D63">
        <w:rPr>
          <w:rFonts w:ascii="Times New Roman" w:hAnsi="Times New Roman"/>
          <w:color w:val="000000"/>
          <w:sz w:val="16"/>
          <w:szCs w:val="16"/>
        </w:rPr>
        <w:t>Regulaminu</w:t>
      </w:r>
      <w:r>
        <w:rPr>
          <w:rFonts w:ascii="Times New Roman" w:hAnsi="Times New Roman"/>
          <w:color w:val="000000"/>
          <w:sz w:val="16"/>
          <w:szCs w:val="16"/>
        </w:rPr>
        <w:t xml:space="preserve"> </w:t>
      </w:r>
      <w:r w:rsidRPr="00252D63">
        <w:rPr>
          <w:rFonts w:ascii="Times New Roman" w:hAnsi="Times New Roman"/>
          <w:sz w:val="16"/>
          <w:szCs w:val="16"/>
        </w:rPr>
        <w:t>Działania Systemu</w:t>
      </w:r>
      <w:r>
        <w:rPr>
          <w:rFonts w:ascii="Times New Roman" w:hAnsi="Times New Roman"/>
          <w:sz w:val="16"/>
          <w:szCs w:val="16"/>
        </w:rPr>
        <w:t xml:space="preserve"> </w:t>
      </w:r>
      <w:r w:rsidRPr="00252D63">
        <w:rPr>
          <w:rFonts w:ascii="Times New Roman" w:hAnsi="Times New Roman"/>
          <w:sz w:val="16"/>
          <w:szCs w:val="16"/>
        </w:rPr>
        <w:t>Zapewnienia i Doskonalenia</w:t>
      </w:r>
      <w:r>
        <w:rPr>
          <w:rFonts w:ascii="Times New Roman" w:hAnsi="Times New Roman"/>
          <w:sz w:val="16"/>
          <w:szCs w:val="16"/>
        </w:rPr>
        <w:t xml:space="preserve"> </w:t>
      </w:r>
      <w:r w:rsidRPr="00252D63">
        <w:rPr>
          <w:rFonts w:ascii="Times New Roman" w:hAnsi="Times New Roman"/>
          <w:sz w:val="16"/>
          <w:szCs w:val="16"/>
        </w:rPr>
        <w:t>Jakości Kształcenia UMB</w:t>
      </w:r>
      <w:r>
        <w:rPr>
          <w:rFonts w:ascii="Times New Roman" w:hAnsi="Times New Roman"/>
          <w:sz w:val="16"/>
          <w:szCs w:val="16"/>
        </w:rPr>
        <w:br/>
      </w:r>
    </w:p>
    <w:p w14:paraId="380AEBA7" w14:textId="77777777" w:rsidR="00D1585E" w:rsidRPr="00252D63" w:rsidRDefault="00D1585E" w:rsidP="00D1585E">
      <w:pPr>
        <w:spacing w:after="0"/>
        <w:jc w:val="right"/>
        <w:rPr>
          <w:rFonts w:ascii="Times New Roman" w:eastAsia="Times New Roman" w:hAnsi="Times New Roman"/>
          <w:sz w:val="16"/>
          <w:szCs w:val="16"/>
          <w:lang w:eastAsia="pl-PL"/>
        </w:rPr>
      </w:pPr>
    </w:p>
    <w:p w14:paraId="15FF4654" w14:textId="77777777" w:rsidR="00D1585E" w:rsidRPr="00252D63" w:rsidRDefault="00D1585E" w:rsidP="00D1585E">
      <w:pPr>
        <w:jc w:val="center"/>
        <w:rPr>
          <w:rFonts w:ascii="Times New Roman" w:hAnsi="Times New Roman"/>
          <w:b/>
          <w:sz w:val="16"/>
          <w:szCs w:val="16"/>
        </w:rPr>
      </w:pPr>
      <w:r w:rsidRPr="00252D63">
        <w:rPr>
          <w:rFonts w:ascii="Times New Roman" w:hAnsi="Times New Roman"/>
          <w:b/>
          <w:sz w:val="16"/>
          <w:szCs w:val="16"/>
        </w:rPr>
        <w:t xml:space="preserve">RAPORT ZBIORCZY HOSPITACJI (RzH) ZAJĘĆ DYDAKTYCZNYCH </w:t>
      </w:r>
    </w:p>
    <w:p w14:paraId="7D39C420" w14:textId="77777777" w:rsidR="00D1585E" w:rsidRPr="00252D63" w:rsidRDefault="00D1585E" w:rsidP="00D1585E">
      <w:pPr>
        <w:jc w:val="center"/>
        <w:rPr>
          <w:rFonts w:ascii="Times New Roman" w:hAnsi="Times New Roman"/>
          <w:b/>
          <w:sz w:val="16"/>
          <w:szCs w:val="16"/>
        </w:rPr>
      </w:pPr>
      <w:r w:rsidRPr="00252D63">
        <w:rPr>
          <w:rFonts w:ascii="Times New Roman" w:hAnsi="Times New Roman"/>
          <w:b/>
          <w:sz w:val="16"/>
          <w:szCs w:val="16"/>
        </w:rPr>
        <w:t xml:space="preserve">WYDZIAŁ </w:t>
      </w:r>
      <w:r w:rsidRPr="00252D63">
        <w:rPr>
          <w:rFonts w:ascii="Times New Roman" w:hAnsi="Times New Roman"/>
          <w:sz w:val="16"/>
          <w:szCs w:val="16"/>
        </w:rPr>
        <w:t>………………………………………………..</w:t>
      </w:r>
    </w:p>
    <w:p w14:paraId="2C2607FF" w14:textId="77777777" w:rsidR="00D1585E" w:rsidRPr="00252D63" w:rsidRDefault="00D1585E" w:rsidP="00D1585E">
      <w:pPr>
        <w:rPr>
          <w:rFonts w:ascii="Times New Roman" w:hAnsi="Times New Roman"/>
          <w:sz w:val="16"/>
          <w:szCs w:val="16"/>
        </w:rPr>
      </w:pPr>
    </w:p>
    <w:p w14:paraId="4A0D8B97" w14:textId="77777777" w:rsidR="00D1585E" w:rsidRPr="00252D63" w:rsidRDefault="00D1585E" w:rsidP="00D1585E">
      <w:pPr>
        <w:rPr>
          <w:rFonts w:ascii="Times New Roman" w:hAnsi="Times New Roman"/>
          <w:sz w:val="16"/>
          <w:szCs w:val="16"/>
        </w:rPr>
      </w:pPr>
      <w:r w:rsidRPr="00252D63">
        <w:rPr>
          <w:rFonts w:ascii="Times New Roman" w:hAnsi="Times New Roman"/>
          <w:sz w:val="16"/>
          <w:szCs w:val="16"/>
        </w:rPr>
        <w:t>Rok akademicki: ……………………………</w:t>
      </w:r>
    </w:p>
    <w:p w14:paraId="04B1046A" w14:textId="77777777" w:rsidR="00D1585E" w:rsidRPr="00252D63" w:rsidRDefault="00D1585E" w:rsidP="00D1585E">
      <w:pPr>
        <w:rPr>
          <w:rFonts w:ascii="Times New Roman" w:hAnsi="Times New Roman"/>
          <w:sz w:val="16"/>
          <w:szCs w:val="16"/>
        </w:rPr>
      </w:pPr>
      <w:r w:rsidRPr="00252D63">
        <w:rPr>
          <w:rFonts w:ascii="Times New Roman" w:hAnsi="Times New Roman"/>
          <w:sz w:val="16"/>
          <w:szCs w:val="16"/>
        </w:rPr>
        <w:t>I. Dane ogólne:</w:t>
      </w:r>
    </w:p>
    <w:tbl>
      <w:tblPr>
        <w:tblW w:w="14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0"/>
        <w:gridCol w:w="1476"/>
        <w:gridCol w:w="1569"/>
        <w:gridCol w:w="2273"/>
        <w:gridCol w:w="1472"/>
        <w:gridCol w:w="1737"/>
        <w:gridCol w:w="1688"/>
        <w:gridCol w:w="1471"/>
        <w:gridCol w:w="1164"/>
        <w:gridCol w:w="1165"/>
      </w:tblGrid>
      <w:tr w:rsidR="00D1585E" w:rsidRPr="00E26B4D" w14:paraId="4EA9F811" w14:textId="77777777" w:rsidTr="00DC1F2A">
        <w:trPr>
          <w:trHeight w:val="210"/>
        </w:trPr>
        <w:tc>
          <w:tcPr>
            <w:tcW w:w="570" w:type="dxa"/>
            <w:vMerge w:val="restart"/>
          </w:tcPr>
          <w:p w14:paraId="160300D8" w14:textId="77777777" w:rsidR="00D1585E" w:rsidRPr="00252D63" w:rsidRDefault="00D1585E" w:rsidP="00DC1F2A">
            <w:pPr>
              <w:spacing w:after="0"/>
              <w:jc w:val="center"/>
              <w:rPr>
                <w:rFonts w:ascii="Times New Roman" w:hAnsi="Times New Roman"/>
                <w:b/>
                <w:sz w:val="16"/>
                <w:szCs w:val="16"/>
              </w:rPr>
            </w:pPr>
            <w:r w:rsidRPr="00252D63">
              <w:rPr>
                <w:rFonts w:ascii="Times New Roman" w:hAnsi="Times New Roman"/>
                <w:b/>
                <w:sz w:val="16"/>
                <w:szCs w:val="16"/>
              </w:rPr>
              <w:t>Lp.</w:t>
            </w:r>
          </w:p>
        </w:tc>
        <w:tc>
          <w:tcPr>
            <w:tcW w:w="1476" w:type="dxa"/>
            <w:vMerge w:val="restart"/>
          </w:tcPr>
          <w:p w14:paraId="0C442A00" w14:textId="77777777" w:rsidR="00D1585E" w:rsidRPr="00252D63" w:rsidRDefault="00D1585E" w:rsidP="00DC1F2A">
            <w:pPr>
              <w:spacing w:after="0"/>
              <w:jc w:val="center"/>
              <w:rPr>
                <w:rFonts w:ascii="Times New Roman" w:hAnsi="Times New Roman"/>
                <w:sz w:val="16"/>
                <w:szCs w:val="16"/>
              </w:rPr>
            </w:pPr>
            <w:r w:rsidRPr="00252D63">
              <w:rPr>
                <w:rFonts w:ascii="Times New Roman" w:hAnsi="Times New Roman"/>
                <w:b/>
                <w:sz w:val="16"/>
                <w:szCs w:val="16"/>
              </w:rPr>
              <w:t>Jednostka dydaktyczna</w:t>
            </w:r>
          </w:p>
        </w:tc>
        <w:tc>
          <w:tcPr>
            <w:tcW w:w="1569" w:type="dxa"/>
            <w:vMerge w:val="restart"/>
          </w:tcPr>
          <w:p w14:paraId="2E0BF913" w14:textId="77777777" w:rsidR="00D1585E" w:rsidRPr="00252D63" w:rsidRDefault="00D1585E" w:rsidP="00DC1F2A">
            <w:pPr>
              <w:spacing w:after="0"/>
              <w:jc w:val="center"/>
              <w:rPr>
                <w:rFonts w:ascii="Times New Roman" w:hAnsi="Times New Roman"/>
                <w:b/>
                <w:sz w:val="16"/>
                <w:szCs w:val="16"/>
              </w:rPr>
            </w:pPr>
            <w:r w:rsidRPr="00252D63">
              <w:rPr>
                <w:rFonts w:ascii="Times New Roman" w:hAnsi="Times New Roman"/>
                <w:b/>
                <w:sz w:val="16"/>
                <w:szCs w:val="16"/>
              </w:rPr>
              <w:t>Nazwa przedmiotu</w:t>
            </w:r>
          </w:p>
        </w:tc>
        <w:tc>
          <w:tcPr>
            <w:tcW w:w="2273" w:type="dxa"/>
            <w:vMerge w:val="restart"/>
          </w:tcPr>
          <w:p w14:paraId="1C5F14C9" w14:textId="77777777" w:rsidR="00D1585E" w:rsidRPr="00252D63" w:rsidRDefault="00D1585E" w:rsidP="00DC1F2A">
            <w:pPr>
              <w:spacing w:after="0"/>
              <w:jc w:val="center"/>
              <w:rPr>
                <w:rFonts w:ascii="Times New Roman" w:hAnsi="Times New Roman"/>
                <w:sz w:val="16"/>
                <w:szCs w:val="16"/>
              </w:rPr>
            </w:pPr>
            <w:r w:rsidRPr="00252D63">
              <w:rPr>
                <w:rFonts w:ascii="Times New Roman" w:hAnsi="Times New Roman"/>
                <w:b/>
                <w:sz w:val="16"/>
                <w:szCs w:val="16"/>
              </w:rPr>
              <w:t>Osoba prowadząca zajęcia dydaktyczne</w:t>
            </w:r>
          </w:p>
          <w:p w14:paraId="06AD366B" w14:textId="77777777" w:rsidR="00D1585E" w:rsidRPr="00252D63" w:rsidRDefault="00D1585E" w:rsidP="00DC1F2A">
            <w:pPr>
              <w:spacing w:after="0"/>
              <w:jc w:val="center"/>
              <w:rPr>
                <w:rFonts w:ascii="Times New Roman" w:hAnsi="Times New Roman"/>
                <w:b/>
                <w:sz w:val="16"/>
                <w:szCs w:val="16"/>
              </w:rPr>
            </w:pPr>
            <w:r w:rsidRPr="00252D63">
              <w:rPr>
                <w:rFonts w:ascii="Times New Roman" w:hAnsi="Times New Roman"/>
                <w:b/>
                <w:sz w:val="16"/>
                <w:szCs w:val="16"/>
              </w:rPr>
              <w:t>(tytuł, stopień naukowy, imię i nazwisko)</w:t>
            </w:r>
          </w:p>
        </w:tc>
        <w:tc>
          <w:tcPr>
            <w:tcW w:w="1472" w:type="dxa"/>
            <w:vMerge w:val="restart"/>
          </w:tcPr>
          <w:p w14:paraId="3E0D60B7" w14:textId="77777777" w:rsidR="00D1585E" w:rsidRPr="00252D63" w:rsidRDefault="00D1585E" w:rsidP="00DC1F2A">
            <w:pPr>
              <w:spacing w:after="0"/>
              <w:jc w:val="center"/>
              <w:rPr>
                <w:rFonts w:ascii="Times New Roman" w:hAnsi="Times New Roman"/>
                <w:b/>
                <w:sz w:val="16"/>
                <w:szCs w:val="16"/>
              </w:rPr>
            </w:pPr>
            <w:r w:rsidRPr="00252D63">
              <w:rPr>
                <w:rFonts w:ascii="Times New Roman" w:hAnsi="Times New Roman"/>
                <w:b/>
                <w:sz w:val="16"/>
                <w:szCs w:val="16"/>
              </w:rPr>
              <w:t>Kierunek</w:t>
            </w:r>
          </w:p>
          <w:p w14:paraId="22442F03" w14:textId="77777777" w:rsidR="00D1585E" w:rsidRPr="00252D63" w:rsidRDefault="00D1585E" w:rsidP="00DC1F2A">
            <w:pPr>
              <w:spacing w:after="0"/>
              <w:jc w:val="center"/>
              <w:rPr>
                <w:rFonts w:ascii="Times New Roman" w:hAnsi="Times New Roman"/>
                <w:b/>
                <w:sz w:val="16"/>
                <w:szCs w:val="16"/>
              </w:rPr>
            </w:pPr>
            <w:r w:rsidRPr="00252D63">
              <w:rPr>
                <w:rFonts w:ascii="Times New Roman" w:hAnsi="Times New Roman"/>
                <w:b/>
                <w:sz w:val="16"/>
                <w:szCs w:val="16"/>
              </w:rPr>
              <w:t>i rok studiów, przedmiot</w:t>
            </w:r>
          </w:p>
        </w:tc>
        <w:tc>
          <w:tcPr>
            <w:tcW w:w="1737" w:type="dxa"/>
            <w:vMerge w:val="restart"/>
          </w:tcPr>
          <w:p w14:paraId="2CCC5A76" w14:textId="77777777" w:rsidR="00D1585E" w:rsidRPr="00252D63" w:rsidRDefault="00D1585E" w:rsidP="00DC1F2A">
            <w:pPr>
              <w:spacing w:after="0"/>
              <w:jc w:val="center"/>
              <w:rPr>
                <w:rFonts w:ascii="Times New Roman" w:hAnsi="Times New Roman"/>
                <w:b/>
                <w:sz w:val="16"/>
                <w:szCs w:val="16"/>
              </w:rPr>
            </w:pPr>
            <w:r w:rsidRPr="00252D63">
              <w:rPr>
                <w:rFonts w:ascii="Times New Roman" w:hAnsi="Times New Roman"/>
                <w:b/>
                <w:sz w:val="16"/>
                <w:szCs w:val="16"/>
              </w:rPr>
              <w:t>Rodzaj prowadzonych zajęć</w:t>
            </w:r>
          </w:p>
        </w:tc>
        <w:tc>
          <w:tcPr>
            <w:tcW w:w="1688" w:type="dxa"/>
            <w:vMerge w:val="restart"/>
          </w:tcPr>
          <w:p w14:paraId="36B72893" w14:textId="77777777" w:rsidR="00D1585E" w:rsidRPr="00252D63" w:rsidRDefault="00D1585E" w:rsidP="00DC1F2A">
            <w:pPr>
              <w:spacing w:after="0"/>
              <w:jc w:val="center"/>
              <w:rPr>
                <w:rFonts w:ascii="Times New Roman" w:hAnsi="Times New Roman"/>
                <w:b/>
                <w:sz w:val="16"/>
                <w:szCs w:val="16"/>
              </w:rPr>
            </w:pPr>
            <w:r w:rsidRPr="00252D63">
              <w:rPr>
                <w:rFonts w:ascii="Times New Roman" w:hAnsi="Times New Roman"/>
                <w:b/>
                <w:sz w:val="16"/>
                <w:szCs w:val="16"/>
              </w:rPr>
              <w:t>Skład Zespołu hospitującego</w:t>
            </w:r>
          </w:p>
        </w:tc>
        <w:tc>
          <w:tcPr>
            <w:tcW w:w="1471" w:type="dxa"/>
            <w:vMerge w:val="restart"/>
          </w:tcPr>
          <w:p w14:paraId="2B9C62B9" w14:textId="77777777" w:rsidR="00D1585E" w:rsidRPr="00252D63" w:rsidRDefault="00D1585E" w:rsidP="00DC1F2A">
            <w:pPr>
              <w:spacing w:after="0"/>
              <w:jc w:val="center"/>
              <w:rPr>
                <w:rFonts w:ascii="Times New Roman" w:hAnsi="Times New Roman"/>
                <w:b/>
                <w:sz w:val="16"/>
                <w:szCs w:val="16"/>
              </w:rPr>
            </w:pPr>
            <w:r w:rsidRPr="00252D63">
              <w:rPr>
                <w:rFonts w:ascii="Times New Roman" w:hAnsi="Times New Roman"/>
                <w:b/>
                <w:sz w:val="16"/>
                <w:szCs w:val="16"/>
              </w:rPr>
              <w:t>Data hospitacji</w:t>
            </w:r>
          </w:p>
        </w:tc>
        <w:tc>
          <w:tcPr>
            <w:tcW w:w="2329" w:type="dxa"/>
            <w:gridSpan w:val="2"/>
          </w:tcPr>
          <w:p w14:paraId="29842C73" w14:textId="77777777" w:rsidR="00D1585E" w:rsidRPr="00252D63" w:rsidRDefault="00D1585E" w:rsidP="00DC1F2A">
            <w:pPr>
              <w:spacing w:after="0"/>
              <w:jc w:val="center"/>
              <w:rPr>
                <w:rFonts w:ascii="Times New Roman" w:hAnsi="Times New Roman"/>
                <w:b/>
                <w:sz w:val="16"/>
                <w:szCs w:val="16"/>
              </w:rPr>
            </w:pPr>
            <w:r w:rsidRPr="00252D63">
              <w:rPr>
                <w:rFonts w:ascii="Times New Roman" w:hAnsi="Times New Roman"/>
                <w:b/>
                <w:sz w:val="16"/>
                <w:szCs w:val="16"/>
              </w:rPr>
              <w:t>Ocena końcowa</w:t>
            </w:r>
          </w:p>
        </w:tc>
      </w:tr>
      <w:tr w:rsidR="00D1585E" w:rsidRPr="00E26B4D" w14:paraId="1653BED1" w14:textId="77777777" w:rsidTr="00DC1F2A">
        <w:tc>
          <w:tcPr>
            <w:tcW w:w="570" w:type="dxa"/>
            <w:vMerge/>
          </w:tcPr>
          <w:p w14:paraId="699E782B" w14:textId="77777777" w:rsidR="00D1585E" w:rsidRPr="00252D63" w:rsidRDefault="00D1585E" w:rsidP="00DC1F2A">
            <w:pPr>
              <w:spacing w:after="0"/>
              <w:jc w:val="center"/>
              <w:rPr>
                <w:rFonts w:ascii="Times New Roman" w:hAnsi="Times New Roman"/>
                <w:b/>
                <w:sz w:val="16"/>
                <w:szCs w:val="16"/>
              </w:rPr>
            </w:pPr>
          </w:p>
        </w:tc>
        <w:tc>
          <w:tcPr>
            <w:tcW w:w="1476" w:type="dxa"/>
            <w:vMerge/>
          </w:tcPr>
          <w:p w14:paraId="7F74FB35" w14:textId="77777777" w:rsidR="00D1585E" w:rsidRPr="00252D63" w:rsidRDefault="00D1585E" w:rsidP="00DC1F2A">
            <w:pPr>
              <w:spacing w:after="0"/>
              <w:jc w:val="center"/>
              <w:rPr>
                <w:rFonts w:ascii="Times New Roman" w:hAnsi="Times New Roman"/>
                <w:b/>
                <w:sz w:val="16"/>
                <w:szCs w:val="16"/>
              </w:rPr>
            </w:pPr>
          </w:p>
        </w:tc>
        <w:tc>
          <w:tcPr>
            <w:tcW w:w="1569" w:type="dxa"/>
            <w:vMerge/>
          </w:tcPr>
          <w:p w14:paraId="45D62E8B" w14:textId="77777777" w:rsidR="00D1585E" w:rsidRPr="00252D63" w:rsidRDefault="00D1585E" w:rsidP="00DC1F2A">
            <w:pPr>
              <w:spacing w:after="0"/>
              <w:jc w:val="center"/>
              <w:rPr>
                <w:rFonts w:ascii="Times New Roman" w:hAnsi="Times New Roman"/>
                <w:b/>
                <w:sz w:val="16"/>
                <w:szCs w:val="16"/>
              </w:rPr>
            </w:pPr>
          </w:p>
        </w:tc>
        <w:tc>
          <w:tcPr>
            <w:tcW w:w="2273" w:type="dxa"/>
            <w:vMerge/>
          </w:tcPr>
          <w:p w14:paraId="44C461F0" w14:textId="77777777" w:rsidR="00D1585E" w:rsidRPr="00252D63" w:rsidRDefault="00D1585E" w:rsidP="00DC1F2A">
            <w:pPr>
              <w:spacing w:after="0"/>
              <w:jc w:val="center"/>
              <w:rPr>
                <w:rFonts w:ascii="Times New Roman" w:hAnsi="Times New Roman"/>
                <w:b/>
                <w:sz w:val="16"/>
                <w:szCs w:val="16"/>
              </w:rPr>
            </w:pPr>
          </w:p>
        </w:tc>
        <w:tc>
          <w:tcPr>
            <w:tcW w:w="1472" w:type="dxa"/>
            <w:vMerge/>
          </w:tcPr>
          <w:p w14:paraId="3CEE0D0E" w14:textId="77777777" w:rsidR="00D1585E" w:rsidRPr="00252D63" w:rsidRDefault="00D1585E" w:rsidP="00DC1F2A">
            <w:pPr>
              <w:spacing w:after="0"/>
              <w:jc w:val="center"/>
              <w:rPr>
                <w:rFonts w:ascii="Times New Roman" w:hAnsi="Times New Roman"/>
                <w:b/>
                <w:sz w:val="16"/>
                <w:szCs w:val="16"/>
              </w:rPr>
            </w:pPr>
          </w:p>
        </w:tc>
        <w:tc>
          <w:tcPr>
            <w:tcW w:w="1737" w:type="dxa"/>
            <w:vMerge/>
          </w:tcPr>
          <w:p w14:paraId="137795E6" w14:textId="77777777" w:rsidR="00D1585E" w:rsidRPr="00252D63" w:rsidRDefault="00D1585E" w:rsidP="00DC1F2A">
            <w:pPr>
              <w:spacing w:after="0"/>
              <w:jc w:val="center"/>
              <w:rPr>
                <w:rFonts w:ascii="Times New Roman" w:hAnsi="Times New Roman"/>
                <w:b/>
                <w:sz w:val="16"/>
                <w:szCs w:val="16"/>
              </w:rPr>
            </w:pPr>
          </w:p>
        </w:tc>
        <w:tc>
          <w:tcPr>
            <w:tcW w:w="1688" w:type="dxa"/>
            <w:vMerge/>
          </w:tcPr>
          <w:p w14:paraId="6DBE5ACA" w14:textId="77777777" w:rsidR="00D1585E" w:rsidRPr="00252D63" w:rsidRDefault="00D1585E" w:rsidP="00DC1F2A">
            <w:pPr>
              <w:spacing w:after="0"/>
              <w:jc w:val="center"/>
              <w:rPr>
                <w:rFonts w:ascii="Times New Roman" w:hAnsi="Times New Roman"/>
                <w:b/>
                <w:sz w:val="16"/>
                <w:szCs w:val="16"/>
              </w:rPr>
            </w:pPr>
          </w:p>
        </w:tc>
        <w:tc>
          <w:tcPr>
            <w:tcW w:w="1471" w:type="dxa"/>
            <w:vMerge/>
          </w:tcPr>
          <w:p w14:paraId="3AADE71A" w14:textId="77777777" w:rsidR="00D1585E" w:rsidRPr="00252D63" w:rsidRDefault="00D1585E" w:rsidP="00DC1F2A">
            <w:pPr>
              <w:spacing w:after="0"/>
              <w:jc w:val="center"/>
              <w:rPr>
                <w:rFonts w:ascii="Times New Roman" w:hAnsi="Times New Roman"/>
                <w:b/>
                <w:sz w:val="16"/>
                <w:szCs w:val="16"/>
              </w:rPr>
            </w:pPr>
          </w:p>
        </w:tc>
        <w:tc>
          <w:tcPr>
            <w:tcW w:w="1164" w:type="dxa"/>
          </w:tcPr>
          <w:p w14:paraId="3C87A3B1" w14:textId="77777777" w:rsidR="00D1585E" w:rsidRPr="00252D63" w:rsidRDefault="00D1585E" w:rsidP="00DC1F2A">
            <w:pPr>
              <w:spacing w:after="0"/>
              <w:jc w:val="center"/>
              <w:rPr>
                <w:rFonts w:ascii="Times New Roman" w:hAnsi="Times New Roman"/>
                <w:b/>
                <w:noProof/>
                <w:sz w:val="16"/>
                <w:szCs w:val="16"/>
                <w:lang w:eastAsia="pl-PL"/>
              </w:rPr>
            </w:pPr>
            <w:r w:rsidRPr="00252D63">
              <w:rPr>
                <w:rFonts w:ascii="Times New Roman" w:hAnsi="Times New Roman"/>
                <w:b/>
                <w:sz w:val="16"/>
                <w:szCs w:val="16"/>
              </w:rPr>
              <w:t>Zespołu hospit.</w:t>
            </w:r>
          </w:p>
        </w:tc>
        <w:tc>
          <w:tcPr>
            <w:tcW w:w="1165" w:type="dxa"/>
          </w:tcPr>
          <w:p w14:paraId="3A9F8F93" w14:textId="77777777" w:rsidR="00D1585E" w:rsidRPr="00252D63" w:rsidRDefault="00D1585E" w:rsidP="00DC1F2A">
            <w:pPr>
              <w:spacing w:after="0"/>
              <w:jc w:val="center"/>
              <w:rPr>
                <w:rFonts w:ascii="Times New Roman" w:hAnsi="Times New Roman"/>
                <w:b/>
                <w:noProof/>
                <w:sz w:val="16"/>
                <w:szCs w:val="16"/>
                <w:lang w:eastAsia="pl-PL"/>
              </w:rPr>
            </w:pPr>
            <w:r w:rsidRPr="00252D63">
              <w:rPr>
                <w:rFonts w:ascii="Times New Roman" w:hAnsi="Times New Roman"/>
                <w:b/>
                <w:sz w:val="16"/>
                <w:szCs w:val="16"/>
              </w:rPr>
              <w:t>Studentów</w:t>
            </w:r>
          </w:p>
        </w:tc>
      </w:tr>
      <w:tr w:rsidR="00D1585E" w:rsidRPr="00E26B4D" w14:paraId="37BDA1BA" w14:textId="77777777" w:rsidTr="00DC1F2A">
        <w:tc>
          <w:tcPr>
            <w:tcW w:w="570" w:type="dxa"/>
            <w:vAlign w:val="center"/>
          </w:tcPr>
          <w:p w14:paraId="25CC052F" w14:textId="77777777" w:rsidR="00D1585E" w:rsidRPr="00252D63" w:rsidRDefault="00D1585E" w:rsidP="00DC1F2A">
            <w:pPr>
              <w:spacing w:after="0"/>
              <w:jc w:val="center"/>
              <w:rPr>
                <w:rFonts w:ascii="Times New Roman" w:hAnsi="Times New Roman"/>
                <w:b/>
                <w:sz w:val="16"/>
                <w:szCs w:val="16"/>
              </w:rPr>
            </w:pPr>
          </w:p>
        </w:tc>
        <w:tc>
          <w:tcPr>
            <w:tcW w:w="1476" w:type="dxa"/>
            <w:vAlign w:val="center"/>
          </w:tcPr>
          <w:p w14:paraId="1EEFAAD4" w14:textId="77777777" w:rsidR="00D1585E" w:rsidRPr="00252D63" w:rsidRDefault="00D1585E" w:rsidP="00DC1F2A">
            <w:pPr>
              <w:spacing w:after="0"/>
              <w:jc w:val="center"/>
              <w:rPr>
                <w:rFonts w:ascii="Times New Roman" w:hAnsi="Times New Roman"/>
                <w:b/>
                <w:sz w:val="16"/>
                <w:szCs w:val="16"/>
              </w:rPr>
            </w:pPr>
          </w:p>
        </w:tc>
        <w:tc>
          <w:tcPr>
            <w:tcW w:w="1569" w:type="dxa"/>
            <w:vAlign w:val="center"/>
          </w:tcPr>
          <w:p w14:paraId="6B7936D1" w14:textId="77777777" w:rsidR="00D1585E" w:rsidRPr="00252D63" w:rsidRDefault="00D1585E" w:rsidP="00DC1F2A">
            <w:pPr>
              <w:spacing w:after="0"/>
              <w:jc w:val="center"/>
              <w:rPr>
                <w:rFonts w:ascii="Times New Roman" w:hAnsi="Times New Roman"/>
                <w:b/>
                <w:sz w:val="16"/>
                <w:szCs w:val="16"/>
              </w:rPr>
            </w:pPr>
          </w:p>
        </w:tc>
        <w:tc>
          <w:tcPr>
            <w:tcW w:w="2273" w:type="dxa"/>
            <w:vAlign w:val="center"/>
          </w:tcPr>
          <w:p w14:paraId="2438EBC9" w14:textId="77777777" w:rsidR="00D1585E" w:rsidRPr="00252D63" w:rsidRDefault="00D1585E" w:rsidP="00DC1F2A">
            <w:pPr>
              <w:spacing w:after="0"/>
              <w:jc w:val="center"/>
              <w:rPr>
                <w:rFonts w:ascii="Times New Roman" w:hAnsi="Times New Roman"/>
                <w:b/>
                <w:sz w:val="16"/>
                <w:szCs w:val="16"/>
              </w:rPr>
            </w:pPr>
          </w:p>
        </w:tc>
        <w:tc>
          <w:tcPr>
            <w:tcW w:w="1472" w:type="dxa"/>
            <w:vAlign w:val="center"/>
          </w:tcPr>
          <w:p w14:paraId="36BA3B3D" w14:textId="77777777" w:rsidR="00D1585E" w:rsidRPr="00252D63" w:rsidRDefault="00D1585E" w:rsidP="00DC1F2A">
            <w:pPr>
              <w:spacing w:after="0"/>
              <w:jc w:val="center"/>
              <w:rPr>
                <w:rFonts w:ascii="Times New Roman" w:hAnsi="Times New Roman"/>
                <w:b/>
                <w:sz w:val="16"/>
                <w:szCs w:val="16"/>
              </w:rPr>
            </w:pPr>
          </w:p>
        </w:tc>
        <w:tc>
          <w:tcPr>
            <w:tcW w:w="1737" w:type="dxa"/>
            <w:vAlign w:val="center"/>
          </w:tcPr>
          <w:p w14:paraId="217F5600" w14:textId="77777777" w:rsidR="00D1585E" w:rsidRPr="00252D63" w:rsidRDefault="00D1585E" w:rsidP="00DC1F2A">
            <w:pPr>
              <w:spacing w:after="0"/>
              <w:jc w:val="center"/>
              <w:rPr>
                <w:rFonts w:ascii="Times New Roman" w:hAnsi="Times New Roman"/>
                <w:b/>
                <w:sz w:val="16"/>
                <w:szCs w:val="16"/>
              </w:rPr>
            </w:pPr>
          </w:p>
        </w:tc>
        <w:tc>
          <w:tcPr>
            <w:tcW w:w="1688" w:type="dxa"/>
            <w:vAlign w:val="center"/>
          </w:tcPr>
          <w:p w14:paraId="2D12F260" w14:textId="77777777" w:rsidR="00D1585E" w:rsidRPr="00252D63" w:rsidRDefault="00D1585E" w:rsidP="00DC1F2A">
            <w:pPr>
              <w:spacing w:after="0"/>
              <w:jc w:val="center"/>
              <w:rPr>
                <w:rFonts w:ascii="Times New Roman" w:hAnsi="Times New Roman"/>
                <w:b/>
                <w:sz w:val="16"/>
                <w:szCs w:val="16"/>
              </w:rPr>
            </w:pPr>
          </w:p>
        </w:tc>
        <w:tc>
          <w:tcPr>
            <w:tcW w:w="1471" w:type="dxa"/>
            <w:vAlign w:val="center"/>
          </w:tcPr>
          <w:p w14:paraId="4AE92571" w14:textId="77777777" w:rsidR="00D1585E" w:rsidRPr="00252D63" w:rsidRDefault="00D1585E" w:rsidP="00DC1F2A">
            <w:pPr>
              <w:spacing w:after="0"/>
              <w:jc w:val="center"/>
              <w:rPr>
                <w:rFonts w:ascii="Times New Roman" w:hAnsi="Times New Roman"/>
                <w:b/>
                <w:sz w:val="16"/>
                <w:szCs w:val="16"/>
              </w:rPr>
            </w:pPr>
          </w:p>
        </w:tc>
        <w:tc>
          <w:tcPr>
            <w:tcW w:w="1164" w:type="dxa"/>
            <w:vAlign w:val="center"/>
          </w:tcPr>
          <w:p w14:paraId="6D4E2E59" w14:textId="77777777" w:rsidR="00D1585E" w:rsidRPr="00252D63" w:rsidRDefault="00D1585E" w:rsidP="00DC1F2A">
            <w:pPr>
              <w:spacing w:after="0"/>
              <w:jc w:val="center"/>
              <w:rPr>
                <w:rFonts w:ascii="Times New Roman" w:hAnsi="Times New Roman"/>
                <w:b/>
                <w:sz w:val="16"/>
                <w:szCs w:val="16"/>
              </w:rPr>
            </w:pPr>
          </w:p>
        </w:tc>
        <w:tc>
          <w:tcPr>
            <w:tcW w:w="1165" w:type="dxa"/>
            <w:vAlign w:val="center"/>
          </w:tcPr>
          <w:p w14:paraId="6B55056A" w14:textId="77777777" w:rsidR="00D1585E" w:rsidRPr="00252D63" w:rsidRDefault="00D1585E" w:rsidP="00DC1F2A">
            <w:pPr>
              <w:spacing w:after="0"/>
              <w:jc w:val="center"/>
              <w:rPr>
                <w:rFonts w:ascii="Times New Roman" w:hAnsi="Times New Roman"/>
                <w:b/>
                <w:sz w:val="16"/>
                <w:szCs w:val="16"/>
              </w:rPr>
            </w:pPr>
          </w:p>
        </w:tc>
      </w:tr>
      <w:tr w:rsidR="00D1585E" w:rsidRPr="00E26B4D" w14:paraId="3A04C4E6" w14:textId="77777777" w:rsidTr="00DC1F2A">
        <w:tc>
          <w:tcPr>
            <w:tcW w:w="570" w:type="dxa"/>
            <w:vAlign w:val="center"/>
          </w:tcPr>
          <w:p w14:paraId="00F23DE8" w14:textId="77777777" w:rsidR="00D1585E" w:rsidRPr="00252D63" w:rsidRDefault="00D1585E" w:rsidP="00DC1F2A">
            <w:pPr>
              <w:spacing w:after="0"/>
              <w:jc w:val="center"/>
              <w:rPr>
                <w:rFonts w:ascii="Times New Roman" w:hAnsi="Times New Roman"/>
                <w:b/>
                <w:sz w:val="16"/>
                <w:szCs w:val="16"/>
              </w:rPr>
            </w:pPr>
          </w:p>
        </w:tc>
        <w:tc>
          <w:tcPr>
            <w:tcW w:w="1476" w:type="dxa"/>
            <w:vAlign w:val="center"/>
          </w:tcPr>
          <w:p w14:paraId="683D9EE2" w14:textId="77777777" w:rsidR="00D1585E" w:rsidRPr="00252D63" w:rsidRDefault="00D1585E" w:rsidP="00DC1F2A">
            <w:pPr>
              <w:spacing w:after="0"/>
              <w:jc w:val="center"/>
              <w:rPr>
                <w:rFonts w:ascii="Times New Roman" w:hAnsi="Times New Roman"/>
                <w:b/>
                <w:sz w:val="16"/>
                <w:szCs w:val="16"/>
              </w:rPr>
            </w:pPr>
          </w:p>
        </w:tc>
        <w:tc>
          <w:tcPr>
            <w:tcW w:w="1569" w:type="dxa"/>
            <w:vAlign w:val="center"/>
          </w:tcPr>
          <w:p w14:paraId="1F052763" w14:textId="77777777" w:rsidR="00D1585E" w:rsidRPr="00252D63" w:rsidRDefault="00D1585E" w:rsidP="00DC1F2A">
            <w:pPr>
              <w:spacing w:after="0"/>
              <w:jc w:val="center"/>
              <w:rPr>
                <w:rFonts w:ascii="Times New Roman" w:hAnsi="Times New Roman"/>
                <w:b/>
                <w:sz w:val="16"/>
                <w:szCs w:val="16"/>
              </w:rPr>
            </w:pPr>
          </w:p>
        </w:tc>
        <w:tc>
          <w:tcPr>
            <w:tcW w:w="2273" w:type="dxa"/>
            <w:vAlign w:val="center"/>
          </w:tcPr>
          <w:p w14:paraId="23C4B365" w14:textId="77777777" w:rsidR="00D1585E" w:rsidRPr="00252D63" w:rsidRDefault="00D1585E" w:rsidP="00DC1F2A">
            <w:pPr>
              <w:spacing w:after="0"/>
              <w:jc w:val="center"/>
              <w:rPr>
                <w:rFonts w:ascii="Times New Roman" w:hAnsi="Times New Roman"/>
                <w:b/>
                <w:sz w:val="16"/>
                <w:szCs w:val="16"/>
              </w:rPr>
            </w:pPr>
          </w:p>
        </w:tc>
        <w:tc>
          <w:tcPr>
            <w:tcW w:w="1472" w:type="dxa"/>
            <w:vAlign w:val="center"/>
          </w:tcPr>
          <w:p w14:paraId="4C22E688" w14:textId="77777777" w:rsidR="00D1585E" w:rsidRPr="00252D63" w:rsidRDefault="00D1585E" w:rsidP="00DC1F2A">
            <w:pPr>
              <w:spacing w:after="0"/>
              <w:jc w:val="center"/>
              <w:rPr>
                <w:rFonts w:ascii="Times New Roman" w:hAnsi="Times New Roman"/>
                <w:b/>
                <w:sz w:val="16"/>
                <w:szCs w:val="16"/>
              </w:rPr>
            </w:pPr>
          </w:p>
        </w:tc>
        <w:tc>
          <w:tcPr>
            <w:tcW w:w="1737" w:type="dxa"/>
            <w:vAlign w:val="center"/>
          </w:tcPr>
          <w:p w14:paraId="71F2DC20" w14:textId="77777777" w:rsidR="00D1585E" w:rsidRPr="00252D63" w:rsidRDefault="00D1585E" w:rsidP="00DC1F2A">
            <w:pPr>
              <w:spacing w:after="0"/>
              <w:jc w:val="center"/>
              <w:rPr>
                <w:rFonts w:ascii="Times New Roman" w:hAnsi="Times New Roman"/>
                <w:b/>
                <w:sz w:val="16"/>
                <w:szCs w:val="16"/>
              </w:rPr>
            </w:pPr>
          </w:p>
        </w:tc>
        <w:tc>
          <w:tcPr>
            <w:tcW w:w="1688" w:type="dxa"/>
            <w:vAlign w:val="center"/>
          </w:tcPr>
          <w:p w14:paraId="0CF3A6F9" w14:textId="77777777" w:rsidR="00D1585E" w:rsidRPr="00252D63" w:rsidRDefault="00D1585E" w:rsidP="00DC1F2A">
            <w:pPr>
              <w:spacing w:after="0"/>
              <w:jc w:val="center"/>
              <w:rPr>
                <w:rFonts w:ascii="Times New Roman" w:hAnsi="Times New Roman"/>
                <w:b/>
                <w:sz w:val="16"/>
                <w:szCs w:val="16"/>
              </w:rPr>
            </w:pPr>
          </w:p>
        </w:tc>
        <w:tc>
          <w:tcPr>
            <w:tcW w:w="1471" w:type="dxa"/>
            <w:vAlign w:val="center"/>
          </w:tcPr>
          <w:p w14:paraId="7A594EEF" w14:textId="77777777" w:rsidR="00D1585E" w:rsidRPr="00252D63" w:rsidRDefault="00D1585E" w:rsidP="00DC1F2A">
            <w:pPr>
              <w:spacing w:after="0"/>
              <w:jc w:val="center"/>
              <w:rPr>
                <w:rFonts w:ascii="Times New Roman" w:hAnsi="Times New Roman"/>
                <w:b/>
                <w:sz w:val="16"/>
                <w:szCs w:val="16"/>
              </w:rPr>
            </w:pPr>
          </w:p>
        </w:tc>
        <w:tc>
          <w:tcPr>
            <w:tcW w:w="1164" w:type="dxa"/>
            <w:vAlign w:val="center"/>
          </w:tcPr>
          <w:p w14:paraId="4F3614AB" w14:textId="77777777" w:rsidR="00D1585E" w:rsidRPr="00252D63" w:rsidRDefault="00D1585E" w:rsidP="00DC1F2A">
            <w:pPr>
              <w:spacing w:after="0"/>
              <w:jc w:val="center"/>
              <w:rPr>
                <w:rFonts w:ascii="Times New Roman" w:hAnsi="Times New Roman"/>
                <w:b/>
                <w:sz w:val="16"/>
                <w:szCs w:val="16"/>
              </w:rPr>
            </w:pPr>
          </w:p>
        </w:tc>
        <w:tc>
          <w:tcPr>
            <w:tcW w:w="1165" w:type="dxa"/>
            <w:vAlign w:val="center"/>
          </w:tcPr>
          <w:p w14:paraId="68C3C90C" w14:textId="77777777" w:rsidR="00D1585E" w:rsidRPr="00252D63" w:rsidRDefault="00D1585E" w:rsidP="00DC1F2A">
            <w:pPr>
              <w:spacing w:after="0"/>
              <w:jc w:val="center"/>
              <w:rPr>
                <w:rFonts w:ascii="Times New Roman" w:hAnsi="Times New Roman"/>
                <w:b/>
                <w:sz w:val="16"/>
                <w:szCs w:val="16"/>
              </w:rPr>
            </w:pPr>
          </w:p>
        </w:tc>
      </w:tr>
      <w:tr w:rsidR="00D1585E" w:rsidRPr="00E26B4D" w14:paraId="387CDE8C" w14:textId="77777777" w:rsidTr="00DC1F2A">
        <w:tc>
          <w:tcPr>
            <w:tcW w:w="570" w:type="dxa"/>
            <w:vAlign w:val="center"/>
          </w:tcPr>
          <w:p w14:paraId="640288D7" w14:textId="77777777" w:rsidR="00D1585E" w:rsidRPr="00252D63" w:rsidRDefault="00D1585E" w:rsidP="00DC1F2A">
            <w:pPr>
              <w:spacing w:after="0"/>
              <w:jc w:val="center"/>
              <w:rPr>
                <w:rFonts w:ascii="Times New Roman" w:hAnsi="Times New Roman"/>
                <w:b/>
                <w:sz w:val="16"/>
                <w:szCs w:val="16"/>
              </w:rPr>
            </w:pPr>
          </w:p>
        </w:tc>
        <w:tc>
          <w:tcPr>
            <w:tcW w:w="1476" w:type="dxa"/>
            <w:vAlign w:val="center"/>
          </w:tcPr>
          <w:p w14:paraId="50487F6A" w14:textId="77777777" w:rsidR="00D1585E" w:rsidRPr="00252D63" w:rsidRDefault="00D1585E" w:rsidP="00DC1F2A">
            <w:pPr>
              <w:spacing w:after="0"/>
              <w:jc w:val="center"/>
              <w:rPr>
                <w:rFonts w:ascii="Times New Roman" w:hAnsi="Times New Roman"/>
                <w:b/>
                <w:sz w:val="16"/>
                <w:szCs w:val="16"/>
              </w:rPr>
            </w:pPr>
          </w:p>
        </w:tc>
        <w:tc>
          <w:tcPr>
            <w:tcW w:w="1569" w:type="dxa"/>
            <w:vAlign w:val="center"/>
          </w:tcPr>
          <w:p w14:paraId="084CE126" w14:textId="77777777" w:rsidR="00D1585E" w:rsidRPr="00252D63" w:rsidRDefault="00D1585E" w:rsidP="00DC1F2A">
            <w:pPr>
              <w:spacing w:after="0"/>
              <w:jc w:val="center"/>
              <w:rPr>
                <w:rFonts w:ascii="Times New Roman" w:hAnsi="Times New Roman"/>
                <w:b/>
                <w:sz w:val="16"/>
                <w:szCs w:val="16"/>
              </w:rPr>
            </w:pPr>
          </w:p>
        </w:tc>
        <w:tc>
          <w:tcPr>
            <w:tcW w:w="2273" w:type="dxa"/>
            <w:vAlign w:val="center"/>
          </w:tcPr>
          <w:p w14:paraId="086627E7" w14:textId="77777777" w:rsidR="00D1585E" w:rsidRPr="00252D63" w:rsidRDefault="00D1585E" w:rsidP="00DC1F2A">
            <w:pPr>
              <w:spacing w:after="0"/>
              <w:jc w:val="center"/>
              <w:rPr>
                <w:rFonts w:ascii="Times New Roman" w:hAnsi="Times New Roman"/>
                <w:b/>
                <w:sz w:val="16"/>
                <w:szCs w:val="16"/>
              </w:rPr>
            </w:pPr>
          </w:p>
        </w:tc>
        <w:tc>
          <w:tcPr>
            <w:tcW w:w="1472" w:type="dxa"/>
            <w:vAlign w:val="center"/>
          </w:tcPr>
          <w:p w14:paraId="52158C21" w14:textId="77777777" w:rsidR="00D1585E" w:rsidRPr="00252D63" w:rsidRDefault="00D1585E" w:rsidP="00DC1F2A">
            <w:pPr>
              <w:spacing w:after="0"/>
              <w:jc w:val="center"/>
              <w:rPr>
                <w:rFonts w:ascii="Times New Roman" w:hAnsi="Times New Roman"/>
                <w:b/>
                <w:sz w:val="16"/>
                <w:szCs w:val="16"/>
              </w:rPr>
            </w:pPr>
          </w:p>
        </w:tc>
        <w:tc>
          <w:tcPr>
            <w:tcW w:w="1737" w:type="dxa"/>
            <w:vAlign w:val="center"/>
          </w:tcPr>
          <w:p w14:paraId="1FADA535" w14:textId="77777777" w:rsidR="00D1585E" w:rsidRPr="00252D63" w:rsidRDefault="00D1585E" w:rsidP="00DC1F2A">
            <w:pPr>
              <w:spacing w:after="0"/>
              <w:jc w:val="center"/>
              <w:rPr>
                <w:rFonts w:ascii="Times New Roman" w:hAnsi="Times New Roman"/>
                <w:b/>
                <w:sz w:val="16"/>
                <w:szCs w:val="16"/>
              </w:rPr>
            </w:pPr>
          </w:p>
        </w:tc>
        <w:tc>
          <w:tcPr>
            <w:tcW w:w="1688" w:type="dxa"/>
            <w:vAlign w:val="center"/>
          </w:tcPr>
          <w:p w14:paraId="63A7A636" w14:textId="77777777" w:rsidR="00D1585E" w:rsidRPr="00252D63" w:rsidRDefault="00D1585E" w:rsidP="00DC1F2A">
            <w:pPr>
              <w:spacing w:after="0"/>
              <w:jc w:val="center"/>
              <w:rPr>
                <w:rFonts w:ascii="Times New Roman" w:hAnsi="Times New Roman"/>
                <w:b/>
                <w:sz w:val="16"/>
                <w:szCs w:val="16"/>
              </w:rPr>
            </w:pPr>
          </w:p>
        </w:tc>
        <w:tc>
          <w:tcPr>
            <w:tcW w:w="1471" w:type="dxa"/>
            <w:vAlign w:val="center"/>
          </w:tcPr>
          <w:p w14:paraId="31A05C28" w14:textId="77777777" w:rsidR="00D1585E" w:rsidRPr="00252D63" w:rsidRDefault="00D1585E" w:rsidP="00DC1F2A">
            <w:pPr>
              <w:spacing w:after="0"/>
              <w:jc w:val="center"/>
              <w:rPr>
                <w:rFonts w:ascii="Times New Roman" w:hAnsi="Times New Roman"/>
                <w:b/>
                <w:sz w:val="16"/>
                <w:szCs w:val="16"/>
              </w:rPr>
            </w:pPr>
          </w:p>
        </w:tc>
        <w:tc>
          <w:tcPr>
            <w:tcW w:w="1164" w:type="dxa"/>
            <w:vAlign w:val="center"/>
          </w:tcPr>
          <w:p w14:paraId="6FFC2BA4" w14:textId="77777777" w:rsidR="00D1585E" w:rsidRPr="00252D63" w:rsidRDefault="00D1585E" w:rsidP="00DC1F2A">
            <w:pPr>
              <w:spacing w:after="0"/>
              <w:jc w:val="center"/>
              <w:rPr>
                <w:rFonts w:ascii="Times New Roman" w:hAnsi="Times New Roman"/>
                <w:b/>
                <w:sz w:val="16"/>
                <w:szCs w:val="16"/>
              </w:rPr>
            </w:pPr>
          </w:p>
        </w:tc>
        <w:tc>
          <w:tcPr>
            <w:tcW w:w="1165" w:type="dxa"/>
            <w:vAlign w:val="center"/>
          </w:tcPr>
          <w:p w14:paraId="38232CDD" w14:textId="77777777" w:rsidR="00D1585E" w:rsidRPr="00252D63" w:rsidRDefault="00D1585E" w:rsidP="00DC1F2A">
            <w:pPr>
              <w:spacing w:after="0"/>
              <w:jc w:val="center"/>
              <w:rPr>
                <w:rFonts w:ascii="Times New Roman" w:hAnsi="Times New Roman"/>
                <w:b/>
                <w:sz w:val="16"/>
                <w:szCs w:val="16"/>
              </w:rPr>
            </w:pPr>
          </w:p>
        </w:tc>
      </w:tr>
    </w:tbl>
    <w:p w14:paraId="2972668B" w14:textId="77777777" w:rsidR="00D1585E" w:rsidRPr="00252D63" w:rsidRDefault="00D1585E" w:rsidP="00D1585E">
      <w:pPr>
        <w:spacing w:after="0"/>
        <w:rPr>
          <w:rFonts w:ascii="Times New Roman" w:eastAsia="Times New Roman" w:hAnsi="Times New Roman"/>
          <w:sz w:val="16"/>
          <w:szCs w:val="16"/>
          <w:lang w:eastAsia="pl-PL"/>
        </w:rPr>
      </w:pPr>
    </w:p>
    <w:p w14:paraId="24D4B97D" w14:textId="77777777" w:rsidR="00D1585E" w:rsidRPr="00252D63" w:rsidRDefault="00D1585E" w:rsidP="00D1585E">
      <w:pPr>
        <w:spacing w:after="0" w:line="240" w:lineRule="auto"/>
        <w:rPr>
          <w:rFonts w:ascii="Times New Roman" w:eastAsia="Times New Roman" w:hAnsi="Times New Roman"/>
          <w:sz w:val="16"/>
          <w:szCs w:val="16"/>
          <w:lang w:eastAsia="pl-PL"/>
        </w:rPr>
      </w:pPr>
      <w:r w:rsidRPr="00252D63">
        <w:rPr>
          <w:rFonts w:ascii="Times New Roman" w:eastAsia="Times New Roman" w:hAnsi="Times New Roman"/>
          <w:sz w:val="16"/>
          <w:szCs w:val="16"/>
          <w:lang w:eastAsia="pl-PL"/>
        </w:rPr>
        <w:t>II. Podsumowanie hospitacji, dotyczące oceny:</w:t>
      </w:r>
    </w:p>
    <w:p w14:paraId="0FDCC5D5" w14:textId="77777777" w:rsidR="00D1585E" w:rsidRPr="00252D63" w:rsidRDefault="00D1585E" w:rsidP="00D1585E">
      <w:pPr>
        <w:numPr>
          <w:ilvl w:val="0"/>
          <w:numId w:val="46"/>
        </w:numPr>
        <w:spacing w:after="0" w:line="240" w:lineRule="auto"/>
        <w:rPr>
          <w:rFonts w:ascii="Times New Roman" w:eastAsia="Times New Roman" w:hAnsi="Times New Roman"/>
          <w:sz w:val="16"/>
          <w:szCs w:val="16"/>
          <w:lang w:eastAsia="pl-PL"/>
        </w:rPr>
      </w:pPr>
      <w:r w:rsidRPr="00252D63">
        <w:rPr>
          <w:rFonts w:ascii="Times New Roman" w:eastAsia="Times New Roman" w:hAnsi="Times New Roman"/>
          <w:sz w:val="16"/>
          <w:szCs w:val="16"/>
          <w:lang w:eastAsia="pl-PL"/>
        </w:rPr>
        <w:t xml:space="preserve">Osób prowadzących zajęcia  </w:t>
      </w:r>
    </w:p>
    <w:p w14:paraId="239E328E" w14:textId="77777777" w:rsidR="00D1585E" w:rsidRPr="00252D63" w:rsidRDefault="00D1585E" w:rsidP="00D1585E">
      <w:pPr>
        <w:numPr>
          <w:ilvl w:val="0"/>
          <w:numId w:val="46"/>
        </w:numPr>
        <w:spacing w:after="0" w:line="240" w:lineRule="auto"/>
        <w:rPr>
          <w:rFonts w:ascii="Times New Roman" w:eastAsia="Times New Roman" w:hAnsi="Times New Roman"/>
          <w:sz w:val="16"/>
          <w:szCs w:val="16"/>
          <w:lang w:eastAsia="pl-PL"/>
        </w:rPr>
      </w:pPr>
      <w:r w:rsidRPr="00252D63">
        <w:rPr>
          <w:rFonts w:ascii="Times New Roman" w:eastAsia="Times New Roman" w:hAnsi="Times New Roman"/>
          <w:sz w:val="16"/>
          <w:szCs w:val="16"/>
          <w:lang w:eastAsia="pl-PL"/>
        </w:rPr>
        <w:t xml:space="preserve">Warunków kształcenia </w:t>
      </w:r>
    </w:p>
    <w:p w14:paraId="07063194" w14:textId="77777777" w:rsidR="00D1585E" w:rsidRPr="00252D63" w:rsidRDefault="00D1585E" w:rsidP="00D1585E">
      <w:pPr>
        <w:numPr>
          <w:ilvl w:val="0"/>
          <w:numId w:val="46"/>
        </w:numPr>
        <w:spacing w:after="0" w:line="240" w:lineRule="auto"/>
        <w:rPr>
          <w:rFonts w:ascii="Times New Roman" w:eastAsia="Times New Roman" w:hAnsi="Times New Roman"/>
          <w:sz w:val="16"/>
          <w:szCs w:val="16"/>
          <w:lang w:eastAsia="pl-PL"/>
        </w:rPr>
      </w:pPr>
      <w:r w:rsidRPr="00252D63">
        <w:rPr>
          <w:rFonts w:ascii="Times New Roman" w:eastAsia="Times New Roman" w:hAnsi="Times New Roman"/>
          <w:sz w:val="16"/>
          <w:szCs w:val="16"/>
          <w:lang w:eastAsia="pl-PL"/>
        </w:rPr>
        <w:t xml:space="preserve">Dostępu do Biblioteki i jakości </w:t>
      </w:r>
      <w:r>
        <w:rPr>
          <w:rFonts w:ascii="Times New Roman" w:eastAsia="Times New Roman" w:hAnsi="Times New Roman"/>
          <w:sz w:val="16"/>
          <w:szCs w:val="16"/>
          <w:lang w:eastAsia="pl-PL"/>
        </w:rPr>
        <w:t>zasobów</w:t>
      </w:r>
    </w:p>
    <w:p w14:paraId="13A8B2E4" w14:textId="77777777" w:rsidR="00D1585E" w:rsidRPr="00252D63" w:rsidRDefault="00D1585E" w:rsidP="00D1585E">
      <w:pPr>
        <w:spacing w:after="0" w:line="240" w:lineRule="auto"/>
        <w:ind w:left="720"/>
        <w:rPr>
          <w:rFonts w:ascii="Times New Roman" w:eastAsia="Times New Roman" w:hAnsi="Times New Roman"/>
          <w:sz w:val="16"/>
          <w:szCs w:val="16"/>
          <w:lang w:eastAsia="pl-PL"/>
        </w:rPr>
      </w:pPr>
    </w:p>
    <w:p w14:paraId="49E38A2D" w14:textId="77777777" w:rsidR="00D1585E" w:rsidRPr="00252D63" w:rsidRDefault="00D1585E" w:rsidP="00D1585E">
      <w:pPr>
        <w:spacing w:line="240" w:lineRule="auto"/>
        <w:rPr>
          <w:rFonts w:ascii="Times New Roman" w:hAnsi="Times New Roman"/>
          <w:sz w:val="16"/>
          <w:szCs w:val="16"/>
        </w:rPr>
      </w:pPr>
      <w:r w:rsidRPr="00252D63">
        <w:rPr>
          <w:rFonts w:ascii="Times New Roman" w:hAnsi="Times New Roman"/>
          <w:sz w:val="16"/>
          <w:szCs w:val="16"/>
        </w:rPr>
        <w:t>III. Proponowane działania naprawcze, korygujące, doskonalące jakość kształcenia: ………………………………………………………………..………………………</w:t>
      </w:r>
    </w:p>
    <w:p w14:paraId="3938C6C6" w14:textId="77777777" w:rsidR="00D1585E" w:rsidRPr="00252D63" w:rsidRDefault="00D1585E" w:rsidP="00D1585E">
      <w:pPr>
        <w:spacing w:line="240" w:lineRule="auto"/>
        <w:rPr>
          <w:rFonts w:ascii="Times New Roman" w:hAnsi="Times New Roman"/>
          <w:sz w:val="16"/>
          <w:szCs w:val="16"/>
        </w:rPr>
      </w:pPr>
      <w:r w:rsidRPr="00252D63">
        <w:rPr>
          <w:rFonts w:ascii="Times New Roman" w:hAnsi="Times New Roman"/>
          <w:sz w:val="16"/>
          <w:szCs w:val="16"/>
        </w:rPr>
        <w:t>………………………………………………………………………………………………………………………………………….………………………………………</w:t>
      </w:r>
    </w:p>
    <w:p w14:paraId="522E7F62" w14:textId="77777777" w:rsidR="00D1585E" w:rsidRPr="00252D63" w:rsidRDefault="00D1585E" w:rsidP="00D1585E">
      <w:pPr>
        <w:spacing w:line="240" w:lineRule="auto"/>
        <w:rPr>
          <w:rFonts w:ascii="Times New Roman" w:hAnsi="Times New Roman"/>
          <w:color w:val="FF0000"/>
          <w:sz w:val="16"/>
          <w:szCs w:val="16"/>
        </w:rPr>
      </w:pPr>
    </w:p>
    <w:p w14:paraId="5CD9AA31" w14:textId="77777777" w:rsidR="00D1585E" w:rsidRPr="00252D63" w:rsidRDefault="00D1585E" w:rsidP="00D1585E">
      <w:pPr>
        <w:spacing w:line="240" w:lineRule="auto"/>
        <w:jc w:val="center"/>
        <w:rPr>
          <w:rFonts w:ascii="Times New Roman" w:hAnsi="Times New Roman"/>
          <w:sz w:val="16"/>
          <w:szCs w:val="16"/>
        </w:rPr>
      </w:pPr>
    </w:p>
    <w:p w14:paraId="2563009B" w14:textId="77777777" w:rsidR="00D1585E" w:rsidRPr="00252D63" w:rsidRDefault="00D1585E" w:rsidP="00D1585E">
      <w:pPr>
        <w:spacing w:line="240" w:lineRule="auto"/>
        <w:jc w:val="center"/>
        <w:rPr>
          <w:rFonts w:ascii="Times New Roman" w:hAnsi="Times New Roman"/>
          <w:sz w:val="16"/>
          <w:szCs w:val="16"/>
        </w:rPr>
      </w:pPr>
      <w:r w:rsidRPr="00252D63">
        <w:rPr>
          <w:rFonts w:ascii="Times New Roman" w:hAnsi="Times New Roman"/>
          <w:sz w:val="16"/>
          <w:szCs w:val="16"/>
        </w:rPr>
        <w:tab/>
      </w:r>
      <w:r w:rsidRPr="00252D63">
        <w:rPr>
          <w:rFonts w:ascii="Times New Roman" w:hAnsi="Times New Roman"/>
          <w:sz w:val="16"/>
          <w:szCs w:val="16"/>
        </w:rPr>
        <w:tab/>
      </w:r>
      <w:r w:rsidRPr="00252D63">
        <w:rPr>
          <w:rFonts w:ascii="Times New Roman" w:hAnsi="Times New Roman"/>
          <w:sz w:val="16"/>
          <w:szCs w:val="16"/>
        </w:rPr>
        <w:tab/>
      </w:r>
      <w:r w:rsidRPr="00252D63">
        <w:rPr>
          <w:rFonts w:ascii="Times New Roman" w:hAnsi="Times New Roman"/>
          <w:sz w:val="16"/>
          <w:szCs w:val="16"/>
        </w:rPr>
        <w:tab/>
        <w:t xml:space="preserve"> </w:t>
      </w:r>
      <w:r w:rsidRPr="00252D63">
        <w:rPr>
          <w:rFonts w:ascii="Times New Roman" w:hAnsi="Times New Roman"/>
          <w:sz w:val="16"/>
          <w:szCs w:val="16"/>
        </w:rPr>
        <w:tab/>
      </w:r>
      <w:r w:rsidRPr="00252D63">
        <w:rPr>
          <w:rFonts w:ascii="Times New Roman" w:hAnsi="Times New Roman"/>
          <w:sz w:val="16"/>
          <w:szCs w:val="16"/>
        </w:rPr>
        <w:tab/>
      </w:r>
      <w:r w:rsidRPr="00252D63">
        <w:rPr>
          <w:rFonts w:ascii="Times New Roman" w:hAnsi="Times New Roman"/>
          <w:sz w:val="16"/>
          <w:szCs w:val="16"/>
        </w:rPr>
        <w:tab/>
      </w:r>
      <w:r w:rsidRPr="00252D63">
        <w:rPr>
          <w:rFonts w:ascii="Times New Roman" w:hAnsi="Times New Roman"/>
          <w:sz w:val="16"/>
          <w:szCs w:val="16"/>
        </w:rPr>
        <w:tab/>
        <w:t xml:space="preserve">                       …………………………………………………………………………………………………………………………….</w:t>
      </w:r>
    </w:p>
    <w:p w14:paraId="621AF5E0" w14:textId="77777777" w:rsidR="00D1585E" w:rsidRPr="00252D63" w:rsidRDefault="00D1585E" w:rsidP="00D1585E">
      <w:pPr>
        <w:spacing w:line="240" w:lineRule="auto"/>
        <w:jc w:val="right"/>
        <w:rPr>
          <w:rFonts w:ascii="Times New Roman" w:hAnsi="Times New Roman"/>
          <w:sz w:val="16"/>
          <w:szCs w:val="16"/>
        </w:rPr>
      </w:pPr>
      <w:r w:rsidRPr="00252D63">
        <w:rPr>
          <w:rFonts w:ascii="Times New Roman" w:hAnsi="Times New Roman"/>
          <w:sz w:val="16"/>
          <w:szCs w:val="16"/>
        </w:rPr>
        <w:t>Data i podpis Przewodniczącego Wydziałowego Zespołu do Spraw Zapewnienia i Doskonalenia Jakości Kształcenia</w:t>
      </w:r>
    </w:p>
    <w:p w14:paraId="3F577BB9" w14:textId="77777777" w:rsidR="00D1585E" w:rsidRPr="00252D63" w:rsidRDefault="00D1585E" w:rsidP="00D1585E">
      <w:pPr>
        <w:spacing w:after="0"/>
        <w:rPr>
          <w:rFonts w:ascii="Times New Roman" w:eastAsia="Times New Roman" w:hAnsi="Times New Roman"/>
          <w:b/>
          <w:sz w:val="16"/>
          <w:szCs w:val="16"/>
          <w:lang w:eastAsia="pl-PL"/>
        </w:rPr>
      </w:pPr>
    </w:p>
    <w:p w14:paraId="1A3250E2" w14:textId="77777777" w:rsidR="00D1585E" w:rsidRPr="00252D63" w:rsidRDefault="00D1585E" w:rsidP="00D1585E">
      <w:pPr>
        <w:spacing w:after="0"/>
        <w:jc w:val="right"/>
        <w:rPr>
          <w:rFonts w:ascii="Times New Roman" w:eastAsia="Times New Roman" w:hAnsi="Times New Roman"/>
          <w:b/>
          <w:sz w:val="16"/>
          <w:szCs w:val="16"/>
          <w:lang w:eastAsia="pl-PL"/>
        </w:rPr>
      </w:pPr>
    </w:p>
    <w:p w14:paraId="1755BE6D" w14:textId="77777777" w:rsidR="00D1585E" w:rsidRPr="00252D63" w:rsidRDefault="00D1585E" w:rsidP="00D1585E">
      <w:pPr>
        <w:spacing w:after="0"/>
        <w:jc w:val="right"/>
        <w:rPr>
          <w:rFonts w:ascii="Times New Roman" w:eastAsia="Times New Roman" w:hAnsi="Times New Roman"/>
          <w:b/>
          <w:sz w:val="16"/>
          <w:szCs w:val="16"/>
          <w:lang w:eastAsia="pl-PL"/>
        </w:rPr>
      </w:pPr>
    </w:p>
    <w:p w14:paraId="4F772AA5" w14:textId="77777777" w:rsidR="00D1585E" w:rsidRPr="00252D63" w:rsidRDefault="00D1585E" w:rsidP="00D1585E">
      <w:pPr>
        <w:spacing w:after="0"/>
        <w:jc w:val="right"/>
        <w:rPr>
          <w:rFonts w:ascii="Times New Roman" w:eastAsia="Times New Roman" w:hAnsi="Times New Roman"/>
          <w:b/>
          <w:sz w:val="16"/>
          <w:szCs w:val="16"/>
          <w:lang w:eastAsia="pl-PL"/>
        </w:rPr>
      </w:pPr>
    </w:p>
    <w:p w14:paraId="29ABEDFC" w14:textId="77777777" w:rsidR="00D1585E" w:rsidRDefault="00D1585E" w:rsidP="00D1585E">
      <w:pPr>
        <w:rPr>
          <w:rFonts w:ascii="Times New Roman" w:eastAsia="Times New Roman" w:hAnsi="Times New Roman"/>
          <w:b/>
          <w:sz w:val="16"/>
          <w:szCs w:val="16"/>
          <w:lang w:eastAsia="pl-PL"/>
        </w:rPr>
      </w:pPr>
      <w:r>
        <w:rPr>
          <w:rFonts w:ascii="Times New Roman" w:eastAsia="Times New Roman" w:hAnsi="Times New Roman"/>
          <w:b/>
          <w:sz w:val="16"/>
          <w:szCs w:val="16"/>
          <w:lang w:eastAsia="pl-PL"/>
        </w:rPr>
        <w:br w:type="page"/>
      </w:r>
    </w:p>
    <w:p w14:paraId="43D5A18E" w14:textId="77777777" w:rsidR="00D1585E" w:rsidRPr="00252D63" w:rsidRDefault="00D1585E" w:rsidP="00D1585E">
      <w:pPr>
        <w:spacing w:after="0" w:line="240" w:lineRule="auto"/>
        <w:jc w:val="right"/>
        <w:outlineLvl w:val="1"/>
        <w:rPr>
          <w:rFonts w:ascii="Times New Roman" w:hAnsi="Times New Roman"/>
          <w:sz w:val="16"/>
          <w:szCs w:val="16"/>
        </w:rPr>
      </w:pPr>
      <w:r w:rsidRPr="002C2B67">
        <w:rPr>
          <w:rFonts w:ascii="Times New Roman" w:eastAsia="Times New Roman" w:hAnsi="Times New Roman"/>
          <w:sz w:val="16"/>
          <w:szCs w:val="16"/>
          <w:lang w:val="x-none" w:eastAsia="x-none"/>
        </w:rPr>
        <w:t xml:space="preserve">Załącznik </w:t>
      </w:r>
      <w:r>
        <w:rPr>
          <w:rFonts w:ascii="Times New Roman" w:eastAsia="Times New Roman" w:hAnsi="Times New Roman"/>
          <w:sz w:val="16"/>
          <w:szCs w:val="16"/>
          <w:lang w:eastAsia="x-none"/>
        </w:rPr>
        <w:t>n</w:t>
      </w:r>
      <w:r>
        <w:rPr>
          <w:rFonts w:ascii="Times New Roman" w:eastAsia="Times New Roman" w:hAnsi="Times New Roman"/>
          <w:sz w:val="16"/>
          <w:szCs w:val="16"/>
          <w:lang w:val="x-none" w:eastAsia="x-none"/>
        </w:rPr>
        <w:t>r 9a</w:t>
      </w:r>
      <w:r>
        <w:rPr>
          <w:rFonts w:ascii="Times New Roman" w:eastAsia="Times New Roman" w:hAnsi="Times New Roman"/>
          <w:sz w:val="16"/>
          <w:szCs w:val="16"/>
          <w:lang w:eastAsia="x-none"/>
        </w:rPr>
        <w:t xml:space="preserve"> d</w:t>
      </w:r>
      <w:r w:rsidRPr="00252D63">
        <w:rPr>
          <w:rFonts w:ascii="Times New Roman" w:hAnsi="Times New Roman"/>
          <w:sz w:val="16"/>
          <w:szCs w:val="16"/>
        </w:rPr>
        <w:t xml:space="preserve">o </w:t>
      </w:r>
      <w:r w:rsidRPr="00252D63">
        <w:rPr>
          <w:rFonts w:ascii="Times New Roman" w:hAnsi="Times New Roman"/>
          <w:color w:val="000000"/>
          <w:sz w:val="16"/>
          <w:szCs w:val="16"/>
        </w:rPr>
        <w:t>Regulaminu</w:t>
      </w:r>
      <w:r>
        <w:rPr>
          <w:rFonts w:ascii="Times New Roman" w:hAnsi="Times New Roman"/>
          <w:color w:val="000000"/>
          <w:sz w:val="16"/>
          <w:szCs w:val="16"/>
        </w:rPr>
        <w:t xml:space="preserve"> </w:t>
      </w:r>
      <w:r w:rsidRPr="00252D63">
        <w:rPr>
          <w:rFonts w:ascii="Times New Roman" w:hAnsi="Times New Roman"/>
          <w:sz w:val="16"/>
          <w:szCs w:val="16"/>
        </w:rPr>
        <w:t>Działania Systemu</w:t>
      </w:r>
      <w:r>
        <w:rPr>
          <w:rFonts w:ascii="Times New Roman" w:hAnsi="Times New Roman"/>
          <w:sz w:val="16"/>
          <w:szCs w:val="16"/>
        </w:rPr>
        <w:t xml:space="preserve"> </w:t>
      </w:r>
      <w:r w:rsidRPr="00252D63">
        <w:rPr>
          <w:rFonts w:ascii="Times New Roman" w:hAnsi="Times New Roman"/>
          <w:sz w:val="16"/>
          <w:szCs w:val="16"/>
        </w:rPr>
        <w:t>Zapewnienia i Doskonalenia</w:t>
      </w:r>
      <w:r>
        <w:rPr>
          <w:rFonts w:ascii="Times New Roman" w:hAnsi="Times New Roman"/>
          <w:sz w:val="16"/>
          <w:szCs w:val="16"/>
        </w:rPr>
        <w:t xml:space="preserve"> </w:t>
      </w:r>
      <w:r w:rsidRPr="00252D63">
        <w:rPr>
          <w:rFonts w:ascii="Times New Roman" w:hAnsi="Times New Roman"/>
          <w:sz w:val="16"/>
          <w:szCs w:val="16"/>
        </w:rPr>
        <w:t>Jakości Kształcenia UMB</w:t>
      </w:r>
    </w:p>
    <w:p w14:paraId="75A3A996" w14:textId="77777777" w:rsidR="00D1585E" w:rsidRPr="00252D63" w:rsidRDefault="00D1585E" w:rsidP="00D1585E">
      <w:pPr>
        <w:spacing w:after="0"/>
        <w:jc w:val="right"/>
        <w:rPr>
          <w:rFonts w:ascii="Times New Roman" w:eastAsia="Times New Roman" w:hAnsi="Times New Roman"/>
          <w:sz w:val="16"/>
          <w:szCs w:val="16"/>
          <w:lang w:eastAsia="pl-PL"/>
        </w:rPr>
      </w:pPr>
    </w:p>
    <w:p w14:paraId="22ADDA01" w14:textId="77777777" w:rsidR="00D1585E" w:rsidRPr="00252D63" w:rsidRDefault="00D1585E" w:rsidP="00D1585E">
      <w:pPr>
        <w:jc w:val="center"/>
        <w:rPr>
          <w:rFonts w:ascii="Times New Roman" w:hAnsi="Times New Roman"/>
          <w:b/>
          <w:sz w:val="16"/>
          <w:szCs w:val="16"/>
        </w:rPr>
      </w:pPr>
    </w:p>
    <w:p w14:paraId="02910B3E" w14:textId="77777777" w:rsidR="00D1585E" w:rsidRPr="00252D63" w:rsidRDefault="00D1585E" w:rsidP="00D1585E">
      <w:pPr>
        <w:jc w:val="center"/>
        <w:rPr>
          <w:rFonts w:ascii="Times New Roman" w:hAnsi="Times New Roman"/>
          <w:b/>
          <w:sz w:val="16"/>
          <w:szCs w:val="16"/>
        </w:rPr>
      </w:pPr>
      <w:r w:rsidRPr="00252D63">
        <w:rPr>
          <w:rFonts w:ascii="Times New Roman" w:hAnsi="Times New Roman"/>
          <w:b/>
          <w:sz w:val="16"/>
          <w:szCs w:val="16"/>
        </w:rPr>
        <w:t xml:space="preserve">RAPORT KOŃCOWY HOSPITACJI (RkH) ZAJĘĆ DYDAKTYCZNYCH </w:t>
      </w:r>
    </w:p>
    <w:p w14:paraId="116909D1" w14:textId="77777777" w:rsidR="00D1585E" w:rsidRPr="00252D63" w:rsidRDefault="00D1585E" w:rsidP="00D1585E">
      <w:pPr>
        <w:jc w:val="center"/>
        <w:rPr>
          <w:rFonts w:ascii="Times New Roman" w:hAnsi="Times New Roman"/>
          <w:b/>
          <w:sz w:val="16"/>
          <w:szCs w:val="16"/>
        </w:rPr>
      </w:pPr>
      <w:r w:rsidRPr="00252D63">
        <w:rPr>
          <w:rFonts w:ascii="Times New Roman" w:hAnsi="Times New Roman"/>
          <w:b/>
          <w:sz w:val="16"/>
          <w:szCs w:val="16"/>
        </w:rPr>
        <w:t xml:space="preserve">WYDZIAŁ </w:t>
      </w:r>
      <w:r w:rsidRPr="00252D63">
        <w:rPr>
          <w:rFonts w:ascii="Times New Roman" w:hAnsi="Times New Roman"/>
          <w:sz w:val="16"/>
          <w:szCs w:val="16"/>
        </w:rPr>
        <w:t>………………………………………………..</w:t>
      </w:r>
    </w:p>
    <w:p w14:paraId="05AA4490" w14:textId="77777777" w:rsidR="00D1585E" w:rsidRPr="00252D63" w:rsidRDefault="00D1585E" w:rsidP="00D1585E">
      <w:pPr>
        <w:rPr>
          <w:rFonts w:ascii="Times New Roman" w:hAnsi="Times New Roman"/>
          <w:sz w:val="16"/>
          <w:szCs w:val="16"/>
        </w:rPr>
      </w:pPr>
      <w:r w:rsidRPr="00252D63">
        <w:rPr>
          <w:rFonts w:ascii="Times New Roman" w:hAnsi="Times New Roman"/>
          <w:sz w:val="16"/>
          <w:szCs w:val="16"/>
        </w:rPr>
        <w:t>I. Rok akademicki: ……………………………</w:t>
      </w:r>
    </w:p>
    <w:p w14:paraId="7015042D" w14:textId="77777777" w:rsidR="00D1585E" w:rsidRPr="00252D63" w:rsidRDefault="00D1585E" w:rsidP="00D1585E">
      <w:pPr>
        <w:spacing w:after="0" w:line="240" w:lineRule="auto"/>
        <w:rPr>
          <w:rFonts w:ascii="Times New Roman" w:eastAsia="Times New Roman" w:hAnsi="Times New Roman"/>
          <w:sz w:val="16"/>
          <w:szCs w:val="16"/>
          <w:lang w:eastAsia="pl-PL"/>
        </w:rPr>
      </w:pPr>
      <w:r w:rsidRPr="00252D63">
        <w:rPr>
          <w:rFonts w:ascii="Times New Roman" w:eastAsia="Times New Roman" w:hAnsi="Times New Roman"/>
          <w:sz w:val="16"/>
          <w:szCs w:val="16"/>
          <w:lang w:eastAsia="pl-PL"/>
        </w:rPr>
        <w:t>II. Podsumowanie przeprowadzonych w ww. roku akademickim hospitacji ……………………………………………………………………………………………………………………………………………………</w:t>
      </w:r>
    </w:p>
    <w:p w14:paraId="714E3791" w14:textId="77777777" w:rsidR="00D1585E" w:rsidRPr="00252D63" w:rsidRDefault="00D1585E" w:rsidP="00D1585E">
      <w:pPr>
        <w:spacing w:after="0" w:line="240" w:lineRule="auto"/>
        <w:rPr>
          <w:rFonts w:ascii="Times New Roman" w:eastAsia="Times New Roman" w:hAnsi="Times New Roman"/>
          <w:sz w:val="16"/>
          <w:szCs w:val="16"/>
          <w:lang w:eastAsia="pl-PL"/>
        </w:rPr>
      </w:pPr>
    </w:p>
    <w:p w14:paraId="60B6B461" w14:textId="77777777" w:rsidR="00D1585E" w:rsidRPr="00252D63" w:rsidRDefault="00D1585E" w:rsidP="00D1585E">
      <w:pPr>
        <w:spacing w:line="240" w:lineRule="auto"/>
        <w:rPr>
          <w:rFonts w:ascii="Times New Roman" w:hAnsi="Times New Roman"/>
          <w:sz w:val="16"/>
          <w:szCs w:val="16"/>
        </w:rPr>
      </w:pPr>
      <w:r w:rsidRPr="00252D63">
        <w:rPr>
          <w:rFonts w:ascii="Times New Roman" w:hAnsi="Times New Roman"/>
          <w:sz w:val="16"/>
          <w:szCs w:val="16"/>
        </w:rPr>
        <w:t>III. Proponowane działania naprawcze, korygujące, doskonalące jakość kształcenia: ………………………………………………………………..………………………</w:t>
      </w:r>
    </w:p>
    <w:p w14:paraId="5C32CD12" w14:textId="77777777" w:rsidR="00D1585E" w:rsidRPr="00252D63" w:rsidRDefault="00D1585E" w:rsidP="00D1585E">
      <w:pPr>
        <w:spacing w:line="240" w:lineRule="auto"/>
        <w:rPr>
          <w:rFonts w:ascii="Times New Roman" w:hAnsi="Times New Roman"/>
          <w:sz w:val="16"/>
          <w:szCs w:val="16"/>
        </w:rPr>
      </w:pPr>
      <w:r w:rsidRPr="00252D63">
        <w:rPr>
          <w:rFonts w:ascii="Times New Roman" w:hAnsi="Times New Roman"/>
          <w:sz w:val="16"/>
          <w:szCs w:val="16"/>
        </w:rPr>
        <w:t>………………………………………………………………………………………………………………………………………….………………………………………</w:t>
      </w:r>
    </w:p>
    <w:p w14:paraId="23F21198" w14:textId="77777777" w:rsidR="00D1585E" w:rsidRPr="00252D63" w:rsidRDefault="00D1585E" w:rsidP="00D1585E">
      <w:pPr>
        <w:spacing w:line="240" w:lineRule="auto"/>
        <w:rPr>
          <w:rFonts w:ascii="Times New Roman" w:hAnsi="Times New Roman"/>
          <w:sz w:val="16"/>
          <w:szCs w:val="16"/>
        </w:rPr>
      </w:pPr>
      <w:r w:rsidRPr="00252D63">
        <w:rPr>
          <w:rFonts w:ascii="Times New Roman" w:hAnsi="Times New Roman"/>
          <w:sz w:val="16"/>
          <w:szCs w:val="16"/>
        </w:rPr>
        <w:t xml:space="preserve">IV. Załączniki: Raport zbiorczy hospitacji (RzH) przeprowadzonych na Wydziale przez Wydziałowy Zespół ds. Zapewnienia i Doskonalenia Jakości Kształcenia </w:t>
      </w:r>
    </w:p>
    <w:p w14:paraId="1899B6D5" w14:textId="77777777" w:rsidR="00D1585E" w:rsidRPr="00252D63" w:rsidRDefault="00D1585E" w:rsidP="00D1585E">
      <w:pPr>
        <w:spacing w:line="240" w:lineRule="auto"/>
        <w:ind w:left="4956" w:firstLine="708"/>
        <w:jc w:val="center"/>
        <w:rPr>
          <w:rFonts w:ascii="Times New Roman" w:hAnsi="Times New Roman"/>
          <w:sz w:val="16"/>
          <w:szCs w:val="16"/>
        </w:rPr>
      </w:pPr>
      <w:r w:rsidRPr="00252D63">
        <w:rPr>
          <w:rFonts w:ascii="Times New Roman" w:hAnsi="Times New Roman"/>
          <w:sz w:val="16"/>
          <w:szCs w:val="16"/>
        </w:rPr>
        <w:t xml:space="preserve"> </w:t>
      </w:r>
    </w:p>
    <w:p w14:paraId="5C07CF36" w14:textId="77777777" w:rsidR="00D1585E" w:rsidRPr="00252D63" w:rsidRDefault="00D1585E" w:rsidP="00D1585E">
      <w:pPr>
        <w:spacing w:line="240" w:lineRule="auto"/>
        <w:ind w:left="4956" w:firstLine="708"/>
        <w:jc w:val="center"/>
        <w:rPr>
          <w:rFonts w:ascii="Times New Roman" w:hAnsi="Times New Roman"/>
          <w:sz w:val="16"/>
          <w:szCs w:val="16"/>
        </w:rPr>
      </w:pPr>
    </w:p>
    <w:p w14:paraId="32A52F8C" w14:textId="77777777" w:rsidR="00D1585E" w:rsidRPr="00252D63" w:rsidRDefault="00D1585E" w:rsidP="00D1585E">
      <w:pPr>
        <w:spacing w:line="240" w:lineRule="auto"/>
        <w:ind w:left="4956" w:firstLine="708"/>
        <w:jc w:val="center"/>
        <w:rPr>
          <w:rFonts w:ascii="Times New Roman" w:hAnsi="Times New Roman"/>
          <w:sz w:val="16"/>
          <w:szCs w:val="16"/>
        </w:rPr>
      </w:pPr>
    </w:p>
    <w:p w14:paraId="061DDB0A" w14:textId="77777777" w:rsidR="00D1585E" w:rsidRPr="00252D63" w:rsidRDefault="00D1585E" w:rsidP="00D1585E">
      <w:pPr>
        <w:spacing w:line="240" w:lineRule="auto"/>
        <w:ind w:left="4956" w:firstLine="708"/>
        <w:jc w:val="center"/>
        <w:rPr>
          <w:rFonts w:ascii="Times New Roman" w:hAnsi="Times New Roman"/>
          <w:sz w:val="16"/>
          <w:szCs w:val="16"/>
        </w:rPr>
      </w:pPr>
      <w:r w:rsidRPr="00252D63">
        <w:rPr>
          <w:rFonts w:ascii="Times New Roman" w:hAnsi="Times New Roman"/>
          <w:sz w:val="16"/>
          <w:szCs w:val="16"/>
        </w:rPr>
        <w:t>……………………………………………………………………………………………………………………………………</w:t>
      </w:r>
    </w:p>
    <w:p w14:paraId="4268C58E" w14:textId="77777777" w:rsidR="00D1585E" w:rsidRPr="00252D63" w:rsidRDefault="00D1585E" w:rsidP="00D1585E">
      <w:pPr>
        <w:spacing w:line="240" w:lineRule="auto"/>
        <w:jc w:val="right"/>
        <w:rPr>
          <w:rFonts w:ascii="Times New Roman" w:hAnsi="Times New Roman"/>
          <w:sz w:val="16"/>
          <w:szCs w:val="16"/>
        </w:rPr>
      </w:pPr>
      <w:r w:rsidRPr="00252D63">
        <w:rPr>
          <w:rFonts w:ascii="Times New Roman" w:hAnsi="Times New Roman"/>
          <w:sz w:val="16"/>
          <w:szCs w:val="16"/>
        </w:rPr>
        <w:t>Data i podpis Dziekana – Przewodniczącego Wydziałowej Komisji do Spraw Zapewnienia i Doskonalenia Jakości Kształcenia</w:t>
      </w:r>
    </w:p>
    <w:p w14:paraId="486FB7E5" w14:textId="77777777" w:rsidR="00D1585E" w:rsidRPr="00252D63" w:rsidRDefault="00D1585E" w:rsidP="00D1585E">
      <w:pPr>
        <w:spacing w:after="0"/>
        <w:jc w:val="right"/>
        <w:rPr>
          <w:rFonts w:ascii="Times New Roman" w:eastAsia="Times New Roman" w:hAnsi="Times New Roman"/>
          <w:b/>
          <w:sz w:val="16"/>
          <w:szCs w:val="16"/>
          <w:lang w:eastAsia="pl-PL"/>
        </w:rPr>
      </w:pPr>
    </w:p>
    <w:p w14:paraId="00EEA7D5" w14:textId="77777777" w:rsidR="00D1585E" w:rsidRPr="00252D63" w:rsidRDefault="00D1585E" w:rsidP="00D1585E">
      <w:pPr>
        <w:spacing w:after="0"/>
        <w:jc w:val="right"/>
        <w:rPr>
          <w:rFonts w:ascii="Times New Roman" w:eastAsia="Times New Roman" w:hAnsi="Times New Roman"/>
          <w:b/>
          <w:sz w:val="16"/>
          <w:szCs w:val="16"/>
          <w:lang w:eastAsia="pl-PL"/>
        </w:rPr>
      </w:pPr>
    </w:p>
    <w:p w14:paraId="5EA94F79" w14:textId="77777777" w:rsidR="00D1585E" w:rsidRPr="00252D63" w:rsidRDefault="00D1585E" w:rsidP="00D1585E">
      <w:pPr>
        <w:spacing w:after="0"/>
        <w:jc w:val="right"/>
        <w:rPr>
          <w:rFonts w:ascii="Times New Roman" w:eastAsia="Times New Roman" w:hAnsi="Times New Roman"/>
          <w:b/>
          <w:sz w:val="16"/>
          <w:szCs w:val="16"/>
          <w:lang w:eastAsia="pl-PL"/>
        </w:rPr>
      </w:pPr>
    </w:p>
    <w:p w14:paraId="205ABE89" w14:textId="77777777" w:rsidR="00D1585E" w:rsidRPr="00252D63" w:rsidRDefault="00D1585E" w:rsidP="00D1585E">
      <w:pPr>
        <w:spacing w:after="0"/>
        <w:jc w:val="right"/>
        <w:rPr>
          <w:rFonts w:ascii="Times New Roman" w:eastAsia="Times New Roman" w:hAnsi="Times New Roman"/>
          <w:b/>
          <w:sz w:val="16"/>
          <w:szCs w:val="16"/>
          <w:lang w:eastAsia="pl-PL"/>
        </w:rPr>
      </w:pPr>
    </w:p>
    <w:p w14:paraId="544C4A16" w14:textId="77777777" w:rsidR="00D1585E" w:rsidRPr="00252D63" w:rsidRDefault="00D1585E" w:rsidP="00D1585E">
      <w:pPr>
        <w:spacing w:after="0"/>
        <w:jc w:val="right"/>
        <w:rPr>
          <w:rFonts w:ascii="Times New Roman" w:eastAsia="Times New Roman" w:hAnsi="Times New Roman"/>
          <w:b/>
          <w:sz w:val="16"/>
          <w:szCs w:val="16"/>
          <w:lang w:eastAsia="pl-PL"/>
        </w:rPr>
      </w:pPr>
    </w:p>
    <w:p w14:paraId="0DC3104D" w14:textId="77777777" w:rsidR="00D1585E" w:rsidRPr="00252D63" w:rsidRDefault="00D1585E" w:rsidP="00D1585E">
      <w:pPr>
        <w:spacing w:after="0"/>
        <w:jc w:val="right"/>
        <w:rPr>
          <w:rFonts w:ascii="Times New Roman" w:eastAsia="Times New Roman" w:hAnsi="Times New Roman"/>
          <w:sz w:val="16"/>
          <w:szCs w:val="16"/>
          <w:lang w:eastAsia="pl-PL"/>
        </w:rPr>
      </w:pPr>
    </w:p>
    <w:p w14:paraId="0F551971" w14:textId="77777777" w:rsidR="00D1585E" w:rsidRPr="00252D63" w:rsidRDefault="00D1585E" w:rsidP="00D1585E">
      <w:pPr>
        <w:rPr>
          <w:rFonts w:ascii="Times New Roman" w:hAnsi="Times New Roman"/>
          <w:b/>
          <w:sz w:val="16"/>
          <w:szCs w:val="16"/>
        </w:rPr>
        <w:sectPr w:rsidR="00D1585E" w:rsidRPr="00252D63" w:rsidSect="001551F6">
          <w:pgSz w:w="16838" w:h="11906" w:orient="landscape"/>
          <w:pgMar w:top="1418" w:right="1276" w:bottom="1418" w:left="1418" w:header="709" w:footer="709" w:gutter="0"/>
          <w:cols w:space="708"/>
          <w:docGrid w:linePitch="360"/>
        </w:sectPr>
      </w:pPr>
    </w:p>
    <w:p w14:paraId="4EBDB1C2" w14:textId="77777777" w:rsidR="00D1585E" w:rsidRPr="00252D63" w:rsidRDefault="00D1585E" w:rsidP="00D1585E">
      <w:pPr>
        <w:spacing w:after="0" w:line="240" w:lineRule="auto"/>
        <w:jc w:val="right"/>
        <w:outlineLvl w:val="1"/>
        <w:rPr>
          <w:rFonts w:ascii="Times New Roman" w:hAnsi="Times New Roman"/>
          <w:b/>
          <w:sz w:val="16"/>
          <w:szCs w:val="16"/>
        </w:rPr>
      </w:pPr>
      <w:r w:rsidRPr="002C2B67">
        <w:rPr>
          <w:rFonts w:ascii="Times New Roman" w:eastAsia="Times New Roman" w:hAnsi="Times New Roman"/>
          <w:sz w:val="16"/>
          <w:szCs w:val="16"/>
          <w:lang w:val="x-none" w:eastAsia="x-none"/>
        </w:rPr>
        <w:t xml:space="preserve">Załącznik </w:t>
      </w:r>
      <w:r>
        <w:rPr>
          <w:rFonts w:ascii="Times New Roman" w:eastAsia="Times New Roman" w:hAnsi="Times New Roman"/>
          <w:sz w:val="16"/>
          <w:szCs w:val="16"/>
          <w:lang w:eastAsia="x-none"/>
        </w:rPr>
        <w:t>n</w:t>
      </w:r>
      <w:r w:rsidRPr="002C2B67">
        <w:rPr>
          <w:rFonts w:ascii="Times New Roman" w:eastAsia="Times New Roman" w:hAnsi="Times New Roman"/>
          <w:sz w:val="16"/>
          <w:szCs w:val="16"/>
          <w:lang w:val="x-none" w:eastAsia="x-none"/>
        </w:rPr>
        <w:t xml:space="preserve">r </w:t>
      </w:r>
      <w:r>
        <w:rPr>
          <w:rFonts w:ascii="Times New Roman" w:eastAsia="Times New Roman" w:hAnsi="Times New Roman"/>
          <w:sz w:val="16"/>
          <w:szCs w:val="16"/>
          <w:lang w:eastAsia="x-none"/>
        </w:rPr>
        <w:t>10 d</w:t>
      </w:r>
      <w:r w:rsidRPr="00252D63">
        <w:rPr>
          <w:rFonts w:ascii="Times New Roman" w:hAnsi="Times New Roman"/>
          <w:sz w:val="16"/>
          <w:szCs w:val="16"/>
        </w:rPr>
        <w:t xml:space="preserve">o </w:t>
      </w:r>
      <w:r w:rsidRPr="00252D63">
        <w:rPr>
          <w:rFonts w:ascii="Times New Roman" w:hAnsi="Times New Roman"/>
          <w:color w:val="000000"/>
          <w:sz w:val="16"/>
          <w:szCs w:val="16"/>
        </w:rPr>
        <w:t>Regulaminu</w:t>
      </w:r>
      <w:r>
        <w:rPr>
          <w:rFonts w:ascii="Times New Roman" w:hAnsi="Times New Roman"/>
          <w:color w:val="000000"/>
          <w:sz w:val="16"/>
          <w:szCs w:val="16"/>
        </w:rPr>
        <w:t xml:space="preserve"> </w:t>
      </w:r>
      <w:r w:rsidRPr="00252D63">
        <w:rPr>
          <w:rFonts w:ascii="Times New Roman" w:hAnsi="Times New Roman"/>
          <w:sz w:val="16"/>
          <w:szCs w:val="16"/>
        </w:rPr>
        <w:t>Działania Systemu</w:t>
      </w:r>
      <w:r>
        <w:rPr>
          <w:rFonts w:ascii="Times New Roman" w:hAnsi="Times New Roman"/>
          <w:sz w:val="16"/>
          <w:szCs w:val="16"/>
        </w:rPr>
        <w:t xml:space="preserve"> </w:t>
      </w:r>
      <w:r w:rsidRPr="00252D63">
        <w:rPr>
          <w:rFonts w:ascii="Times New Roman" w:hAnsi="Times New Roman"/>
          <w:sz w:val="16"/>
          <w:szCs w:val="16"/>
        </w:rPr>
        <w:t>Zapewnienia i Doskonalenia</w:t>
      </w:r>
      <w:r>
        <w:rPr>
          <w:rFonts w:ascii="Times New Roman" w:hAnsi="Times New Roman"/>
          <w:sz w:val="16"/>
          <w:szCs w:val="16"/>
        </w:rPr>
        <w:t xml:space="preserve"> </w:t>
      </w:r>
      <w:r w:rsidRPr="00252D63">
        <w:rPr>
          <w:rFonts w:ascii="Times New Roman" w:hAnsi="Times New Roman"/>
          <w:sz w:val="16"/>
          <w:szCs w:val="16"/>
        </w:rPr>
        <w:t>Jakości Kształcenia UMB</w:t>
      </w:r>
      <w:r>
        <w:rPr>
          <w:rFonts w:ascii="Times New Roman" w:hAnsi="Times New Roman"/>
          <w:sz w:val="16"/>
          <w:szCs w:val="16"/>
        </w:rPr>
        <w:t xml:space="preserve"> </w:t>
      </w:r>
      <w:r w:rsidRPr="000B1B1D">
        <w:rPr>
          <w:rFonts w:ascii="Times New Roman" w:hAnsi="Times New Roman"/>
          <w:i/>
          <w:sz w:val="16"/>
          <w:szCs w:val="16"/>
        </w:rPr>
        <w:t>- Procedura weryfikacji systemu oceniania studentów i doktorantów</w:t>
      </w:r>
      <w:r w:rsidRPr="00252D63">
        <w:rPr>
          <w:rFonts w:ascii="Times New Roman" w:hAnsi="Times New Roman"/>
          <w:b/>
          <w:sz w:val="16"/>
          <w:szCs w:val="16"/>
        </w:rPr>
        <w:t xml:space="preserve"> </w:t>
      </w:r>
    </w:p>
    <w:p w14:paraId="5E5931AC" w14:textId="77777777" w:rsidR="00D1585E" w:rsidRPr="00252D63" w:rsidRDefault="00D1585E" w:rsidP="00D1585E">
      <w:pPr>
        <w:spacing w:after="0" w:line="240" w:lineRule="auto"/>
        <w:rPr>
          <w:rFonts w:ascii="Times New Roman" w:hAnsi="Times New Roman"/>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4"/>
        <w:gridCol w:w="6728"/>
      </w:tblGrid>
      <w:tr w:rsidR="00D1585E" w:rsidRPr="00E26B4D" w14:paraId="29EBE167" w14:textId="77777777" w:rsidTr="00DC1F2A">
        <w:trPr>
          <w:jc w:val="center"/>
        </w:trPr>
        <w:tc>
          <w:tcPr>
            <w:tcW w:w="2376" w:type="dxa"/>
          </w:tcPr>
          <w:p w14:paraId="1ED3774B" w14:textId="77777777" w:rsidR="00D1585E" w:rsidRPr="00252D63" w:rsidRDefault="00D1585E" w:rsidP="00DC1F2A">
            <w:pPr>
              <w:spacing w:after="0" w:line="240" w:lineRule="auto"/>
              <w:jc w:val="both"/>
              <w:rPr>
                <w:rFonts w:ascii="Times New Roman" w:hAnsi="Times New Roman"/>
                <w:b/>
                <w:sz w:val="16"/>
                <w:szCs w:val="16"/>
              </w:rPr>
            </w:pPr>
            <w:r w:rsidRPr="00252D63">
              <w:rPr>
                <w:rFonts w:ascii="Times New Roman" w:hAnsi="Times New Roman"/>
                <w:b/>
                <w:sz w:val="16"/>
                <w:szCs w:val="16"/>
              </w:rPr>
              <w:t>Zakres działań:</w:t>
            </w:r>
          </w:p>
        </w:tc>
        <w:tc>
          <w:tcPr>
            <w:tcW w:w="6912" w:type="dxa"/>
          </w:tcPr>
          <w:p w14:paraId="319429A0" w14:textId="77777777" w:rsidR="00D1585E" w:rsidRPr="00252D63" w:rsidRDefault="00D1585E" w:rsidP="00DC1F2A">
            <w:pPr>
              <w:numPr>
                <w:ilvl w:val="0"/>
                <w:numId w:val="24"/>
              </w:numPr>
              <w:spacing w:after="0" w:line="240" w:lineRule="auto"/>
              <w:jc w:val="both"/>
              <w:rPr>
                <w:rFonts w:ascii="Times New Roman" w:hAnsi="Times New Roman"/>
                <w:sz w:val="16"/>
                <w:szCs w:val="16"/>
              </w:rPr>
            </w:pPr>
            <w:r w:rsidRPr="00252D63">
              <w:rPr>
                <w:rFonts w:ascii="Times New Roman" w:hAnsi="Times New Roman"/>
                <w:sz w:val="16"/>
                <w:szCs w:val="16"/>
              </w:rPr>
              <w:t>Regulamin dydaktyczny jednostki, który określa zasady oceniania</w:t>
            </w:r>
            <w:r>
              <w:rPr>
                <w:rFonts w:ascii="Times New Roman" w:hAnsi="Times New Roman"/>
                <w:sz w:val="16"/>
                <w:szCs w:val="16"/>
              </w:rPr>
              <w:t xml:space="preserve"> studentów i</w:t>
            </w:r>
            <w:r w:rsidRPr="00252D63">
              <w:rPr>
                <w:rFonts w:ascii="Times New Roman" w:hAnsi="Times New Roman"/>
                <w:sz w:val="16"/>
                <w:szCs w:val="16"/>
              </w:rPr>
              <w:t xml:space="preserve"> doktorantów powinien być podany do wiadomości przed rozpoczęciem zajęć z danego przedmiotu.</w:t>
            </w:r>
          </w:p>
          <w:p w14:paraId="1C0DAD81" w14:textId="77777777" w:rsidR="00D1585E" w:rsidRPr="00252D63" w:rsidRDefault="00D1585E" w:rsidP="00DC1F2A">
            <w:pPr>
              <w:numPr>
                <w:ilvl w:val="0"/>
                <w:numId w:val="24"/>
              </w:numPr>
              <w:spacing w:after="0" w:line="240" w:lineRule="auto"/>
              <w:jc w:val="both"/>
              <w:rPr>
                <w:rFonts w:ascii="Times New Roman" w:hAnsi="Times New Roman"/>
                <w:sz w:val="16"/>
                <w:szCs w:val="16"/>
              </w:rPr>
            </w:pPr>
            <w:r>
              <w:rPr>
                <w:rFonts w:ascii="Times New Roman" w:hAnsi="Times New Roman"/>
                <w:sz w:val="16"/>
                <w:szCs w:val="16"/>
              </w:rPr>
              <w:t>Student i doktorant</w:t>
            </w:r>
            <w:r w:rsidRPr="00252D63">
              <w:rPr>
                <w:rFonts w:ascii="Times New Roman" w:hAnsi="Times New Roman"/>
                <w:sz w:val="16"/>
                <w:szCs w:val="16"/>
              </w:rPr>
              <w:t xml:space="preserve"> ma prawo do ustnego uzasadnienia oceny, jaką otrzymał z zaliczenia lub egzaminu.</w:t>
            </w:r>
          </w:p>
          <w:p w14:paraId="53C5E130" w14:textId="77777777" w:rsidR="00D1585E" w:rsidRPr="00252D63" w:rsidRDefault="00D1585E" w:rsidP="00DC1F2A">
            <w:pPr>
              <w:numPr>
                <w:ilvl w:val="0"/>
                <w:numId w:val="24"/>
              </w:numPr>
              <w:spacing w:after="0" w:line="240" w:lineRule="auto"/>
              <w:jc w:val="both"/>
              <w:rPr>
                <w:rFonts w:ascii="Times New Roman" w:hAnsi="Times New Roman"/>
                <w:sz w:val="16"/>
                <w:szCs w:val="16"/>
              </w:rPr>
            </w:pPr>
            <w:r w:rsidRPr="00252D63">
              <w:rPr>
                <w:rFonts w:ascii="Times New Roman" w:hAnsi="Times New Roman"/>
                <w:sz w:val="16"/>
                <w:szCs w:val="16"/>
              </w:rPr>
              <w:t>Badania ankietowe dotyczące jakości kształcenia na UMB, a odnoszące się m.in. do systemu oceniania oraz dostępności regulaminów dydaktycznych jednostek, pr</w:t>
            </w:r>
            <w:r>
              <w:rPr>
                <w:rFonts w:ascii="Times New Roman" w:hAnsi="Times New Roman"/>
                <w:sz w:val="16"/>
                <w:szCs w:val="16"/>
              </w:rPr>
              <w:t>zeprowadzane są wśród studentów i</w:t>
            </w:r>
            <w:r w:rsidRPr="00252D63">
              <w:rPr>
                <w:rFonts w:ascii="Times New Roman" w:hAnsi="Times New Roman"/>
                <w:sz w:val="16"/>
                <w:szCs w:val="16"/>
              </w:rPr>
              <w:t xml:space="preserve"> doktorantów.</w:t>
            </w:r>
          </w:p>
          <w:p w14:paraId="695CD889" w14:textId="77777777" w:rsidR="00D1585E" w:rsidRPr="00252D63" w:rsidRDefault="00D1585E" w:rsidP="00DC1F2A">
            <w:pPr>
              <w:numPr>
                <w:ilvl w:val="0"/>
                <w:numId w:val="24"/>
              </w:numPr>
              <w:spacing w:after="0" w:line="240" w:lineRule="auto"/>
              <w:jc w:val="both"/>
              <w:rPr>
                <w:rFonts w:ascii="Times New Roman" w:hAnsi="Times New Roman"/>
                <w:sz w:val="16"/>
                <w:szCs w:val="16"/>
              </w:rPr>
            </w:pPr>
            <w:r w:rsidRPr="00252D63">
              <w:rPr>
                <w:rFonts w:ascii="Times New Roman" w:hAnsi="Times New Roman"/>
                <w:sz w:val="16"/>
                <w:szCs w:val="16"/>
              </w:rPr>
              <w:t>Po każdym semestrze Rady Pedagogiczne przeprowadzają analizę realizacji procesu dydaktycznego.</w:t>
            </w:r>
          </w:p>
        </w:tc>
      </w:tr>
      <w:tr w:rsidR="00D1585E" w:rsidRPr="00E26B4D" w14:paraId="11463970" w14:textId="77777777" w:rsidTr="00DC1F2A">
        <w:trPr>
          <w:jc w:val="center"/>
        </w:trPr>
        <w:tc>
          <w:tcPr>
            <w:tcW w:w="2376" w:type="dxa"/>
          </w:tcPr>
          <w:p w14:paraId="5932F9E5" w14:textId="77777777" w:rsidR="00D1585E" w:rsidRPr="00252D63" w:rsidRDefault="00D1585E" w:rsidP="00DC1F2A">
            <w:pPr>
              <w:spacing w:after="0" w:line="240" w:lineRule="auto"/>
              <w:jc w:val="both"/>
              <w:rPr>
                <w:rFonts w:ascii="Times New Roman" w:hAnsi="Times New Roman"/>
                <w:b/>
                <w:sz w:val="16"/>
                <w:szCs w:val="16"/>
              </w:rPr>
            </w:pPr>
            <w:r w:rsidRPr="00252D63">
              <w:rPr>
                <w:rFonts w:ascii="Times New Roman" w:hAnsi="Times New Roman"/>
                <w:b/>
                <w:sz w:val="16"/>
                <w:szCs w:val="16"/>
              </w:rPr>
              <w:t>Narzędzia, metody:</w:t>
            </w:r>
          </w:p>
        </w:tc>
        <w:tc>
          <w:tcPr>
            <w:tcW w:w="6912" w:type="dxa"/>
          </w:tcPr>
          <w:p w14:paraId="13A998FD" w14:textId="77777777" w:rsidR="00D1585E" w:rsidRPr="00252D63" w:rsidRDefault="00D1585E" w:rsidP="00DC1F2A">
            <w:pPr>
              <w:numPr>
                <w:ilvl w:val="0"/>
                <w:numId w:val="25"/>
              </w:numPr>
              <w:spacing w:after="0" w:line="240" w:lineRule="auto"/>
              <w:jc w:val="both"/>
              <w:rPr>
                <w:rFonts w:ascii="Times New Roman" w:hAnsi="Times New Roman"/>
                <w:sz w:val="16"/>
                <w:szCs w:val="16"/>
              </w:rPr>
            </w:pPr>
            <w:r w:rsidRPr="00252D63">
              <w:rPr>
                <w:rFonts w:ascii="Times New Roman" w:hAnsi="Times New Roman"/>
                <w:sz w:val="16"/>
                <w:szCs w:val="16"/>
              </w:rPr>
              <w:t xml:space="preserve">Anonimowa ankieta powinna być dostępna w systemie informatycznym Uczelni. Szczegółowe wyniki ankiet będą przekazywane wraz z ich opracowaniem przez Dział Informatyki. </w:t>
            </w:r>
          </w:p>
          <w:p w14:paraId="6C5EF0BB" w14:textId="77777777" w:rsidR="00D1585E" w:rsidRPr="00252D63" w:rsidRDefault="00D1585E" w:rsidP="00DC1F2A">
            <w:pPr>
              <w:numPr>
                <w:ilvl w:val="0"/>
                <w:numId w:val="25"/>
              </w:numPr>
              <w:spacing w:after="0" w:line="240" w:lineRule="auto"/>
              <w:jc w:val="both"/>
              <w:rPr>
                <w:rFonts w:ascii="Times New Roman" w:hAnsi="Times New Roman"/>
                <w:sz w:val="16"/>
                <w:szCs w:val="16"/>
              </w:rPr>
            </w:pPr>
            <w:r w:rsidRPr="00252D63">
              <w:rPr>
                <w:rFonts w:ascii="Times New Roman" w:hAnsi="Times New Roman"/>
                <w:sz w:val="16"/>
                <w:szCs w:val="16"/>
              </w:rPr>
              <w:t>Prowadzone są badania ankietowe podczas hospitacji zajęć dydaktyczn</w:t>
            </w:r>
            <w:r>
              <w:rPr>
                <w:rFonts w:ascii="Times New Roman" w:hAnsi="Times New Roman"/>
                <w:sz w:val="16"/>
                <w:szCs w:val="16"/>
              </w:rPr>
              <w:t>ych, dotyczące opinii studentów i</w:t>
            </w:r>
            <w:r w:rsidRPr="00252D63">
              <w:rPr>
                <w:rFonts w:ascii="Times New Roman" w:hAnsi="Times New Roman"/>
                <w:sz w:val="16"/>
                <w:szCs w:val="16"/>
              </w:rPr>
              <w:t xml:space="preserve"> doktorantów na temat systemu oceniania.</w:t>
            </w:r>
          </w:p>
        </w:tc>
      </w:tr>
      <w:tr w:rsidR="00D1585E" w:rsidRPr="00E26B4D" w14:paraId="7DADE40B" w14:textId="77777777" w:rsidTr="00DC1F2A">
        <w:trPr>
          <w:jc w:val="center"/>
        </w:trPr>
        <w:tc>
          <w:tcPr>
            <w:tcW w:w="2376" w:type="dxa"/>
          </w:tcPr>
          <w:p w14:paraId="4E1628C5" w14:textId="77777777" w:rsidR="00D1585E" w:rsidRPr="00252D63" w:rsidRDefault="00D1585E" w:rsidP="00DC1F2A">
            <w:pPr>
              <w:spacing w:after="0" w:line="240" w:lineRule="auto"/>
              <w:jc w:val="both"/>
              <w:rPr>
                <w:rFonts w:ascii="Times New Roman" w:hAnsi="Times New Roman"/>
                <w:b/>
                <w:sz w:val="16"/>
                <w:szCs w:val="16"/>
              </w:rPr>
            </w:pPr>
            <w:r w:rsidRPr="00252D63">
              <w:rPr>
                <w:rFonts w:ascii="Times New Roman" w:hAnsi="Times New Roman"/>
                <w:b/>
                <w:sz w:val="16"/>
                <w:szCs w:val="16"/>
              </w:rPr>
              <w:t>Współpraca Wydziałowych Zespołów i Wydziałowych Komisji z:</w:t>
            </w:r>
          </w:p>
        </w:tc>
        <w:tc>
          <w:tcPr>
            <w:tcW w:w="6912" w:type="dxa"/>
          </w:tcPr>
          <w:p w14:paraId="4326F86A" w14:textId="77777777" w:rsidR="00D1585E" w:rsidRPr="00DE1A18" w:rsidRDefault="00D1585E" w:rsidP="00DC1F2A">
            <w:pPr>
              <w:spacing w:after="0" w:line="240" w:lineRule="auto"/>
              <w:jc w:val="both"/>
              <w:rPr>
                <w:rFonts w:ascii="Times New Roman" w:hAnsi="Times New Roman"/>
                <w:sz w:val="16"/>
                <w:szCs w:val="16"/>
              </w:rPr>
            </w:pPr>
            <w:r w:rsidRPr="00DE1A18">
              <w:rPr>
                <w:rFonts w:ascii="Times New Roman" w:hAnsi="Times New Roman"/>
                <w:sz w:val="16"/>
                <w:szCs w:val="16"/>
              </w:rPr>
              <w:t>Dziekanatem</w:t>
            </w:r>
          </w:p>
          <w:p w14:paraId="4914D519" w14:textId="77777777" w:rsidR="00D1585E" w:rsidRPr="00DE1A18" w:rsidRDefault="00D1585E" w:rsidP="00DC1F2A">
            <w:pPr>
              <w:spacing w:after="0" w:line="240" w:lineRule="auto"/>
              <w:jc w:val="both"/>
              <w:rPr>
                <w:rFonts w:ascii="Times New Roman" w:hAnsi="Times New Roman"/>
                <w:strike/>
                <w:sz w:val="16"/>
                <w:szCs w:val="16"/>
              </w:rPr>
            </w:pPr>
            <w:r w:rsidRPr="00DE1A18">
              <w:rPr>
                <w:rFonts w:ascii="Times New Roman" w:hAnsi="Times New Roman"/>
                <w:sz w:val="16"/>
                <w:szCs w:val="16"/>
              </w:rPr>
              <w:t>Sekcją ds. Planowania i Rozliczania Obciążeń Dydaktycznych</w:t>
            </w:r>
          </w:p>
          <w:p w14:paraId="3F3FEAB6" w14:textId="77777777" w:rsidR="00D1585E" w:rsidRPr="00DE1A18" w:rsidRDefault="00D1585E" w:rsidP="00DC1F2A">
            <w:pPr>
              <w:spacing w:after="0" w:line="240" w:lineRule="auto"/>
              <w:jc w:val="both"/>
              <w:rPr>
                <w:rFonts w:ascii="Times New Roman" w:hAnsi="Times New Roman"/>
                <w:sz w:val="16"/>
                <w:szCs w:val="16"/>
              </w:rPr>
            </w:pPr>
            <w:r w:rsidRPr="00DE1A18">
              <w:rPr>
                <w:rFonts w:ascii="Times New Roman" w:hAnsi="Times New Roman"/>
                <w:sz w:val="16"/>
                <w:szCs w:val="16"/>
              </w:rPr>
              <w:t xml:space="preserve">Działem Informatyki </w:t>
            </w:r>
          </w:p>
          <w:p w14:paraId="121C1EAA" w14:textId="77777777" w:rsidR="00D1585E" w:rsidRPr="00DE1A18" w:rsidRDefault="00D1585E" w:rsidP="00DC1F2A">
            <w:pPr>
              <w:spacing w:after="0" w:line="240" w:lineRule="auto"/>
              <w:jc w:val="both"/>
              <w:rPr>
                <w:rFonts w:ascii="Times New Roman" w:hAnsi="Times New Roman"/>
                <w:sz w:val="16"/>
                <w:szCs w:val="16"/>
              </w:rPr>
            </w:pPr>
            <w:r w:rsidRPr="00DE1A18">
              <w:rPr>
                <w:rFonts w:ascii="Times New Roman" w:hAnsi="Times New Roman"/>
                <w:sz w:val="16"/>
                <w:szCs w:val="16"/>
              </w:rPr>
              <w:t xml:space="preserve">Studentami, Doktorantami </w:t>
            </w:r>
          </w:p>
          <w:p w14:paraId="5BD10B5D" w14:textId="77777777" w:rsidR="00D1585E" w:rsidRPr="00DE1A18" w:rsidRDefault="00D1585E" w:rsidP="00DC1F2A">
            <w:pPr>
              <w:spacing w:after="0" w:line="240" w:lineRule="auto"/>
              <w:jc w:val="both"/>
              <w:rPr>
                <w:rFonts w:ascii="Times New Roman" w:hAnsi="Times New Roman"/>
                <w:sz w:val="16"/>
                <w:szCs w:val="16"/>
              </w:rPr>
            </w:pPr>
            <w:r w:rsidRPr="00DE1A18">
              <w:rPr>
                <w:rFonts w:ascii="Times New Roman" w:hAnsi="Times New Roman"/>
                <w:sz w:val="16"/>
                <w:szCs w:val="16"/>
              </w:rPr>
              <w:t>Radą Pedagogiczną</w:t>
            </w:r>
          </w:p>
        </w:tc>
      </w:tr>
      <w:tr w:rsidR="00D1585E" w:rsidRPr="00E26B4D" w14:paraId="5587D8E3" w14:textId="77777777" w:rsidTr="00DC1F2A">
        <w:trPr>
          <w:jc w:val="center"/>
        </w:trPr>
        <w:tc>
          <w:tcPr>
            <w:tcW w:w="2376" w:type="dxa"/>
          </w:tcPr>
          <w:p w14:paraId="13128477" w14:textId="77777777" w:rsidR="00D1585E" w:rsidRPr="00252D63" w:rsidRDefault="00D1585E" w:rsidP="00DC1F2A">
            <w:pPr>
              <w:spacing w:after="0" w:line="240" w:lineRule="auto"/>
              <w:rPr>
                <w:rFonts w:ascii="Times New Roman" w:hAnsi="Times New Roman"/>
                <w:b/>
                <w:sz w:val="16"/>
                <w:szCs w:val="16"/>
              </w:rPr>
            </w:pPr>
            <w:r w:rsidRPr="00252D63">
              <w:rPr>
                <w:rFonts w:ascii="Times New Roman" w:hAnsi="Times New Roman"/>
                <w:b/>
                <w:sz w:val="16"/>
                <w:szCs w:val="16"/>
              </w:rPr>
              <w:t>Harmonogram (miesiąc, semestr, rok- częstotliwość):</w:t>
            </w:r>
          </w:p>
        </w:tc>
        <w:tc>
          <w:tcPr>
            <w:tcW w:w="6912" w:type="dxa"/>
            <w:vAlign w:val="center"/>
          </w:tcPr>
          <w:p w14:paraId="4870967B" w14:textId="77777777" w:rsidR="00D1585E" w:rsidRPr="00DE1A18" w:rsidRDefault="00D1585E" w:rsidP="00DC1F2A">
            <w:pPr>
              <w:numPr>
                <w:ilvl w:val="0"/>
                <w:numId w:val="26"/>
              </w:numPr>
              <w:spacing w:after="0" w:line="240" w:lineRule="auto"/>
              <w:jc w:val="both"/>
              <w:rPr>
                <w:rFonts w:ascii="Times New Roman" w:hAnsi="Times New Roman"/>
                <w:sz w:val="16"/>
                <w:szCs w:val="16"/>
              </w:rPr>
            </w:pPr>
            <w:r w:rsidRPr="00DE1A18">
              <w:rPr>
                <w:rFonts w:ascii="Times New Roman" w:hAnsi="Times New Roman"/>
                <w:sz w:val="16"/>
                <w:szCs w:val="16"/>
              </w:rPr>
              <w:t>Ankiety będą wype</w:t>
            </w:r>
            <w:r>
              <w:rPr>
                <w:rFonts w:ascii="Times New Roman" w:hAnsi="Times New Roman"/>
                <w:sz w:val="16"/>
                <w:szCs w:val="16"/>
              </w:rPr>
              <w:t>łniane przez studentów i</w:t>
            </w:r>
            <w:r w:rsidRPr="00DE1A18">
              <w:rPr>
                <w:rFonts w:ascii="Times New Roman" w:hAnsi="Times New Roman"/>
                <w:sz w:val="16"/>
                <w:szCs w:val="16"/>
              </w:rPr>
              <w:t xml:space="preserve"> doktorantów po każdym zakończonym cyklu zajęć.</w:t>
            </w:r>
          </w:p>
          <w:p w14:paraId="2249D0F1" w14:textId="77777777" w:rsidR="00D1585E" w:rsidRPr="00DE1A18" w:rsidRDefault="00D1585E" w:rsidP="00DC1F2A">
            <w:pPr>
              <w:spacing w:after="0" w:line="240" w:lineRule="auto"/>
              <w:ind w:left="360"/>
              <w:jc w:val="both"/>
              <w:rPr>
                <w:rFonts w:ascii="Times New Roman" w:hAnsi="Times New Roman"/>
                <w:sz w:val="15"/>
                <w:szCs w:val="16"/>
              </w:rPr>
            </w:pPr>
            <w:r w:rsidRPr="00DE1A18">
              <w:rPr>
                <w:rFonts w:ascii="Times New Roman" w:hAnsi="Times New Roman"/>
                <w:sz w:val="16"/>
                <w:szCs w:val="16"/>
              </w:rPr>
              <w:t>Hospitacje zajęć dydaktycznych do dnia 30 maja przeprowadzają nauczyciele akademiccy, wyznaczeni przez Przewodniczącego Wydziałowego Zespołu.</w:t>
            </w:r>
            <w:r w:rsidRPr="00DE1A18">
              <w:rPr>
                <w:rFonts w:ascii="Times New Roman" w:hAnsi="Times New Roman"/>
                <w:sz w:val="15"/>
                <w:szCs w:val="16"/>
              </w:rPr>
              <w:t xml:space="preserve"> Hospitacji podlegają wszyscy nauczyciele akademiccy niezależnie od stażu pracy i formy zatrudnienia, przy czym  szczegółowe zasady hospitacji zostaną wskazane przez Wydziałowe Zespoły w Regulaminie hospitacji zajęć dydaktycznych  </w:t>
            </w:r>
          </w:p>
          <w:p w14:paraId="04E16261" w14:textId="77777777" w:rsidR="00D1585E" w:rsidRPr="00DE1A18" w:rsidRDefault="00D1585E" w:rsidP="00DC1F2A">
            <w:pPr>
              <w:numPr>
                <w:ilvl w:val="0"/>
                <w:numId w:val="26"/>
              </w:numPr>
              <w:spacing w:after="0" w:line="240" w:lineRule="auto"/>
              <w:contextualSpacing/>
              <w:jc w:val="both"/>
              <w:rPr>
                <w:rFonts w:ascii="Times New Roman" w:hAnsi="Times New Roman"/>
                <w:color w:val="000000"/>
                <w:sz w:val="16"/>
                <w:szCs w:val="16"/>
              </w:rPr>
            </w:pPr>
            <w:r w:rsidRPr="00DE1A18">
              <w:rPr>
                <w:rFonts w:ascii="Times New Roman" w:hAnsi="Times New Roman"/>
                <w:sz w:val="15"/>
                <w:szCs w:val="16"/>
              </w:rPr>
              <w:t xml:space="preserve">Zajęcia mogą być  hospitowane </w:t>
            </w:r>
            <w:r w:rsidRPr="00DE1A18">
              <w:rPr>
                <w:rFonts w:ascii="Times New Roman" w:hAnsi="Times New Roman"/>
                <w:strike/>
                <w:sz w:val="15"/>
                <w:szCs w:val="16"/>
              </w:rPr>
              <w:t>są</w:t>
            </w:r>
            <w:r w:rsidRPr="00DE1A18">
              <w:rPr>
                <w:rFonts w:ascii="Times New Roman" w:hAnsi="Times New Roman"/>
                <w:sz w:val="15"/>
                <w:szCs w:val="16"/>
              </w:rPr>
              <w:t xml:space="preserve"> na własną prośbę osoby prowadzącej zajęcia oraz przy uzyskaniu oceny negatywnej w ponad 50% ankiet, wypełnianych w danym roku akademickim przez studentów/doktorantów</w:t>
            </w:r>
            <w:r w:rsidRPr="00DE1A18">
              <w:rPr>
                <w:rFonts w:ascii="Times New Roman" w:hAnsi="Times New Roman"/>
                <w:color w:val="000000"/>
                <w:sz w:val="15"/>
                <w:szCs w:val="16"/>
              </w:rPr>
              <w:t xml:space="preserve"> po zakończeniu cyklu zajęć z przedmiotu,  przy czym hospitacja jest przeprowadzona w przypadku gdy w ankietyzacji wzięło udział </w:t>
            </w:r>
            <w:r w:rsidRPr="00DE1A18">
              <w:rPr>
                <w:rFonts w:ascii="Times New Roman" w:hAnsi="Times New Roman"/>
                <w:sz w:val="15"/>
                <w:szCs w:val="16"/>
              </w:rPr>
              <w:t xml:space="preserve">co najmniej </w:t>
            </w:r>
            <w:r w:rsidRPr="00DE1A18">
              <w:rPr>
                <w:rFonts w:ascii="Times New Roman" w:hAnsi="Times New Roman"/>
                <w:color w:val="000000"/>
                <w:sz w:val="15"/>
                <w:szCs w:val="16"/>
              </w:rPr>
              <w:t>50% uprawnionych, z którymi dana osoba przeprowadziła zajęcia w weryfikowanym roku akademickim.</w:t>
            </w:r>
            <w:r w:rsidRPr="00DE1A18">
              <w:rPr>
                <w:rFonts w:ascii="Times New Roman" w:hAnsi="Times New Roman"/>
                <w:color w:val="000000"/>
                <w:sz w:val="16"/>
                <w:szCs w:val="16"/>
              </w:rPr>
              <w:t xml:space="preserve">                           </w:t>
            </w:r>
          </w:p>
        </w:tc>
      </w:tr>
      <w:tr w:rsidR="00D1585E" w:rsidRPr="00E26B4D" w14:paraId="68C3B4B5" w14:textId="77777777" w:rsidTr="00DC1F2A">
        <w:trPr>
          <w:jc w:val="center"/>
        </w:trPr>
        <w:tc>
          <w:tcPr>
            <w:tcW w:w="2376" w:type="dxa"/>
          </w:tcPr>
          <w:p w14:paraId="57985867" w14:textId="77777777" w:rsidR="00D1585E" w:rsidRPr="00252D63" w:rsidRDefault="00D1585E" w:rsidP="00DC1F2A">
            <w:pPr>
              <w:spacing w:after="0" w:line="240" w:lineRule="auto"/>
              <w:jc w:val="both"/>
              <w:rPr>
                <w:rFonts w:ascii="Times New Roman" w:hAnsi="Times New Roman"/>
                <w:b/>
                <w:sz w:val="16"/>
                <w:szCs w:val="16"/>
              </w:rPr>
            </w:pPr>
            <w:r w:rsidRPr="00252D63">
              <w:rPr>
                <w:rFonts w:ascii="Times New Roman" w:hAnsi="Times New Roman"/>
                <w:b/>
                <w:sz w:val="16"/>
                <w:szCs w:val="16"/>
              </w:rPr>
              <w:t>Dokumenty końcowe i termin realizacji:</w:t>
            </w:r>
          </w:p>
        </w:tc>
        <w:tc>
          <w:tcPr>
            <w:tcW w:w="6912" w:type="dxa"/>
          </w:tcPr>
          <w:p w14:paraId="0A843C64" w14:textId="77777777" w:rsidR="00D1585E" w:rsidRPr="00DE1A18" w:rsidRDefault="00D1585E" w:rsidP="00DC1F2A">
            <w:pPr>
              <w:numPr>
                <w:ilvl w:val="0"/>
                <w:numId w:val="27"/>
              </w:numPr>
              <w:spacing w:after="0" w:line="240" w:lineRule="auto"/>
              <w:jc w:val="both"/>
              <w:rPr>
                <w:rFonts w:ascii="Times New Roman" w:hAnsi="Times New Roman"/>
                <w:color w:val="000000"/>
                <w:sz w:val="16"/>
                <w:szCs w:val="16"/>
              </w:rPr>
            </w:pPr>
            <w:r w:rsidRPr="00DE1A18">
              <w:rPr>
                <w:rFonts w:ascii="Times New Roman" w:hAnsi="Times New Roman"/>
                <w:sz w:val="16"/>
                <w:szCs w:val="16"/>
              </w:rPr>
              <w:t>Szczegółowe wyniki ankiet będą przekazywane wraz z ich opracowaniem do dnia 30 czerwca z Działu Informatyki do Dziekanów (dane dotyczące Wydziałów) oraz do</w:t>
            </w:r>
            <w:r w:rsidRPr="00DE1A18">
              <w:rPr>
                <w:rFonts w:ascii="Times New Roman" w:hAnsi="Times New Roman"/>
                <w:color w:val="FF0000"/>
                <w:sz w:val="16"/>
                <w:szCs w:val="16"/>
              </w:rPr>
              <w:t xml:space="preserve"> </w:t>
            </w:r>
            <w:r w:rsidRPr="00DE1A18">
              <w:rPr>
                <w:rFonts w:ascii="Times New Roman" w:hAnsi="Times New Roman"/>
                <w:sz w:val="16"/>
                <w:szCs w:val="16"/>
              </w:rPr>
              <w:t>Sekcji ds. Planowania i Rozliczania Obciążeń Dydaktycznych, a następnie Przewodniczącego</w:t>
            </w:r>
            <w:r w:rsidRPr="00DE1A18">
              <w:rPr>
                <w:rFonts w:ascii="Times New Roman" w:hAnsi="Times New Roman"/>
                <w:color w:val="FF0000"/>
                <w:sz w:val="16"/>
                <w:szCs w:val="16"/>
              </w:rPr>
              <w:t xml:space="preserve"> </w:t>
            </w:r>
            <w:r w:rsidRPr="00DE1A18">
              <w:rPr>
                <w:rFonts w:ascii="Times New Roman" w:hAnsi="Times New Roman"/>
                <w:sz w:val="16"/>
                <w:szCs w:val="16"/>
              </w:rPr>
              <w:t xml:space="preserve">Uczelnianego Zespołu (dane dotyczące całej Uczelni) i zawarte zostaną w raportach z przeglądu jakości kształcenia (raporcie </w:t>
            </w:r>
            <w:r w:rsidRPr="00DE1A18">
              <w:rPr>
                <w:rFonts w:ascii="Times New Roman" w:hAnsi="Times New Roman"/>
                <w:color w:val="000000"/>
                <w:sz w:val="16"/>
                <w:szCs w:val="16"/>
              </w:rPr>
              <w:t>końcowym Wydziałowej Komisji ds. Zapewnienia i Doskonalenia Jakości Kształcenia, przedstawianym Radzie Wydziału do dnia 30 września oraz raporcie podsumowującym z przeglądu jakości kształcenia Uczelnianego Zespołu, przedstawianym Senatowi do dnia 30 grudnia).</w:t>
            </w:r>
          </w:p>
          <w:p w14:paraId="0E0D7B0F" w14:textId="77777777" w:rsidR="00D1585E" w:rsidRPr="00DE1A18" w:rsidRDefault="00D1585E" w:rsidP="00DC1F2A">
            <w:pPr>
              <w:numPr>
                <w:ilvl w:val="0"/>
                <w:numId w:val="27"/>
              </w:numPr>
              <w:spacing w:after="0" w:line="240" w:lineRule="auto"/>
              <w:jc w:val="both"/>
              <w:rPr>
                <w:rFonts w:ascii="Times New Roman" w:hAnsi="Times New Roman"/>
                <w:sz w:val="16"/>
                <w:szCs w:val="16"/>
              </w:rPr>
            </w:pPr>
            <w:r w:rsidRPr="00DE1A18">
              <w:rPr>
                <w:rFonts w:ascii="Times New Roman" w:hAnsi="Times New Roman"/>
                <w:color w:val="000000"/>
                <w:sz w:val="16"/>
                <w:szCs w:val="16"/>
              </w:rPr>
              <w:t xml:space="preserve">Bieżąca analiza hospitacji jest dokonywana przez Koordynatorów grup roboczych Wydziałowych Zespołów lub Przewodniczących Wydziałowych Zespołów, a następnie w postaci raportu zbiorczego hospitacji (RzH) jest przedstawiana całościowa analiza danych przez Wydziałowy Zespół Wydziałowym Komisjom ds. Zapewnienia i Doskonalenia Jakości Kształcenia do dnia 30 czerwca. Następnie Wydziałowa Komisja sporządza raport końcowy hospitacji zajęć dydaktycznych (RkH), a wnioski przedstawia Radzie Wydziału w </w:t>
            </w:r>
            <w:r w:rsidRPr="00DE1A18">
              <w:rPr>
                <w:rFonts w:ascii="Times New Roman" w:hAnsi="Times New Roman"/>
                <w:sz w:val="16"/>
                <w:szCs w:val="16"/>
              </w:rPr>
              <w:t>raporcie końcowym (RK) z przeglądu jakości kształcenia do dnia 30 września. Po zatwierdzeniu raportu Wydziałowej Komisji przez Radę Wydziału jest on przedstawiany Uczelnianemu Zespołowi do dnia 15 października. Dalsze postępowanie jest określone w § 6 Uchwały.</w:t>
            </w:r>
          </w:p>
          <w:p w14:paraId="3636A0CD" w14:textId="77777777" w:rsidR="00D1585E" w:rsidRPr="00DE1A18" w:rsidRDefault="00D1585E" w:rsidP="00DC1F2A">
            <w:pPr>
              <w:spacing w:after="0" w:line="240" w:lineRule="auto"/>
              <w:ind w:left="176"/>
              <w:jc w:val="both"/>
              <w:rPr>
                <w:rFonts w:ascii="Times New Roman" w:hAnsi="Times New Roman"/>
                <w:sz w:val="16"/>
                <w:szCs w:val="16"/>
              </w:rPr>
            </w:pPr>
            <w:r w:rsidRPr="00DE1A18">
              <w:rPr>
                <w:rFonts w:ascii="Times New Roman" w:hAnsi="Times New Roman"/>
                <w:sz w:val="16"/>
                <w:szCs w:val="16"/>
              </w:rPr>
              <w:t>Uchwała Rady Wydziału.</w:t>
            </w:r>
          </w:p>
        </w:tc>
      </w:tr>
      <w:tr w:rsidR="00D1585E" w:rsidRPr="00E26B4D" w14:paraId="66C83DA6" w14:textId="77777777" w:rsidTr="00DC1F2A">
        <w:trPr>
          <w:jc w:val="center"/>
        </w:trPr>
        <w:tc>
          <w:tcPr>
            <w:tcW w:w="2376" w:type="dxa"/>
          </w:tcPr>
          <w:p w14:paraId="36F87499" w14:textId="77777777" w:rsidR="00D1585E" w:rsidRPr="00252D63" w:rsidRDefault="00D1585E" w:rsidP="00DC1F2A">
            <w:pPr>
              <w:spacing w:after="0" w:line="240" w:lineRule="auto"/>
              <w:rPr>
                <w:rFonts w:ascii="Times New Roman" w:hAnsi="Times New Roman"/>
                <w:b/>
                <w:sz w:val="16"/>
                <w:szCs w:val="16"/>
              </w:rPr>
            </w:pPr>
            <w:r w:rsidRPr="00252D63">
              <w:rPr>
                <w:rFonts w:ascii="Times New Roman" w:hAnsi="Times New Roman"/>
                <w:b/>
                <w:sz w:val="16"/>
                <w:szCs w:val="16"/>
              </w:rPr>
              <w:t>Wdrażanie działań naprawczych:</w:t>
            </w:r>
          </w:p>
        </w:tc>
        <w:tc>
          <w:tcPr>
            <w:tcW w:w="6912" w:type="dxa"/>
          </w:tcPr>
          <w:p w14:paraId="749DDA2F" w14:textId="77777777" w:rsidR="00D1585E" w:rsidRPr="00252D63" w:rsidRDefault="00D1585E" w:rsidP="00DC1F2A">
            <w:pPr>
              <w:spacing w:after="0" w:line="240" w:lineRule="auto"/>
              <w:jc w:val="both"/>
              <w:rPr>
                <w:rFonts w:ascii="Times New Roman" w:hAnsi="Times New Roman"/>
                <w:sz w:val="16"/>
                <w:szCs w:val="16"/>
              </w:rPr>
            </w:pPr>
            <w:r w:rsidRPr="00252D63">
              <w:rPr>
                <w:rFonts w:ascii="Times New Roman" w:hAnsi="Times New Roman"/>
                <w:sz w:val="16"/>
                <w:szCs w:val="16"/>
              </w:rPr>
              <w:t>Propozycje działań naprawczych, korygujących i doskonalących System Jakości Kształcenia na Wydziale (w tym zmiany dotyczące systemu oceniania studentów</w:t>
            </w:r>
            <w:r>
              <w:rPr>
                <w:rFonts w:ascii="Times New Roman" w:hAnsi="Times New Roman"/>
                <w:sz w:val="16"/>
                <w:szCs w:val="16"/>
              </w:rPr>
              <w:t xml:space="preserve"> i</w:t>
            </w:r>
            <w:r w:rsidRPr="00252D63">
              <w:rPr>
                <w:rFonts w:ascii="Times New Roman" w:hAnsi="Times New Roman"/>
                <w:sz w:val="16"/>
                <w:szCs w:val="16"/>
              </w:rPr>
              <w:t xml:space="preserve"> doktorantów), powinny być zawarte w ww. raportach (Wydziałowego Zespołu i </w:t>
            </w:r>
            <w:r w:rsidRPr="00252D63">
              <w:rPr>
                <w:rFonts w:ascii="Times New Roman" w:hAnsi="Times New Roman"/>
                <w:color w:val="000000"/>
                <w:sz w:val="16"/>
                <w:szCs w:val="16"/>
              </w:rPr>
              <w:t xml:space="preserve">Wydziałowej </w:t>
            </w:r>
            <w:r w:rsidRPr="00252D63">
              <w:rPr>
                <w:rFonts w:ascii="Times New Roman" w:hAnsi="Times New Roman"/>
                <w:sz w:val="16"/>
                <w:szCs w:val="16"/>
              </w:rPr>
              <w:t>Komisji).</w:t>
            </w:r>
          </w:p>
        </w:tc>
      </w:tr>
      <w:tr w:rsidR="00D1585E" w:rsidRPr="00E26B4D" w14:paraId="2FFA1B82" w14:textId="77777777" w:rsidTr="00DC1F2A">
        <w:trPr>
          <w:jc w:val="center"/>
        </w:trPr>
        <w:tc>
          <w:tcPr>
            <w:tcW w:w="2376" w:type="dxa"/>
          </w:tcPr>
          <w:p w14:paraId="2AF1FDD2" w14:textId="77777777" w:rsidR="00D1585E" w:rsidRPr="00252D63" w:rsidRDefault="00D1585E" w:rsidP="00DC1F2A">
            <w:pPr>
              <w:spacing w:after="0" w:line="240" w:lineRule="auto"/>
              <w:jc w:val="both"/>
              <w:rPr>
                <w:rFonts w:ascii="Times New Roman" w:hAnsi="Times New Roman"/>
                <w:b/>
                <w:sz w:val="16"/>
                <w:szCs w:val="16"/>
              </w:rPr>
            </w:pPr>
            <w:r w:rsidRPr="00252D63">
              <w:rPr>
                <w:rFonts w:ascii="Times New Roman" w:hAnsi="Times New Roman"/>
                <w:b/>
                <w:sz w:val="16"/>
                <w:szCs w:val="16"/>
              </w:rPr>
              <w:t>Podstawa prawna:</w:t>
            </w:r>
          </w:p>
        </w:tc>
        <w:tc>
          <w:tcPr>
            <w:tcW w:w="6912" w:type="dxa"/>
          </w:tcPr>
          <w:p w14:paraId="20A32613" w14:textId="77777777" w:rsidR="00D1585E" w:rsidRPr="00587F45" w:rsidRDefault="00D1585E" w:rsidP="00DC1F2A">
            <w:pPr>
              <w:spacing w:after="0" w:line="240" w:lineRule="auto"/>
              <w:jc w:val="both"/>
              <w:rPr>
                <w:rFonts w:ascii="Times New Roman" w:hAnsi="Times New Roman"/>
                <w:color w:val="FF0000"/>
                <w:sz w:val="15"/>
                <w:szCs w:val="15"/>
              </w:rPr>
            </w:pPr>
            <w:r w:rsidRPr="00587F45">
              <w:rPr>
                <w:rFonts w:ascii="Times New Roman" w:hAnsi="Times New Roman"/>
                <w:sz w:val="15"/>
                <w:szCs w:val="15"/>
              </w:rPr>
              <w:t xml:space="preserve">Uchwała nr </w:t>
            </w:r>
            <w:r>
              <w:rPr>
                <w:rFonts w:ascii="Times New Roman" w:hAnsi="Times New Roman"/>
                <w:sz w:val="15"/>
                <w:szCs w:val="15"/>
              </w:rPr>
              <w:t>102/2019</w:t>
            </w:r>
            <w:r w:rsidRPr="00587F45">
              <w:rPr>
                <w:rFonts w:ascii="Times New Roman" w:hAnsi="Times New Roman"/>
                <w:sz w:val="15"/>
                <w:szCs w:val="15"/>
              </w:rPr>
              <w:t xml:space="preserve"> Senatu Uniwersytetu Medycznego</w:t>
            </w:r>
            <w:r>
              <w:rPr>
                <w:rFonts w:ascii="Times New Roman" w:hAnsi="Times New Roman"/>
                <w:sz w:val="15"/>
                <w:szCs w:val="15"/>
              </w:rPr>
              <w:t xml:space="preserve"> w Białymstoku z dnia 28.11.2019</w:t>
            </w:r>
            <w:r w:rsidRPr="00587F45">
              <w:rPr>
                <w:rFonts w:ascii="Times New Roman" w:hAnsi="Times New Roman"/>
                <w:sz w:val="15"/>
                <w:szCs w:val="15"/>
              </w:rPr>
              <w:t xml:space="preserve"> r. </w:t>
            </w:r>
          </w:p>
          <w:p w14:paraId="2DF87701" w14:textId="77777777" w:rsidR="00D1585E" w:rsidRPr="00627390" w:rsidRDefault="00D1585E" w:rsidP="00DC1F2A">
            <w:pPr>
              <w:spacing w:after="0" w:line="240" w:lineRule="auto"/>
              <w:jc w:val="both"/>
              <w:rPr>
                <w:rFonts w:ascii="Times New Roman" w:hAnsi="Times New Roman"/>
                <w:sz w:val="16"/>
                <w:szCs w:val="16"/>
              </w:rPr>
            </w:pPr>
            <w:r w:rsidRPr="00252D63">
              <w:rPr>
                <w:rFonts w:ascii="Times New Roman" w:hAnsi="Times New Roman"/>
                <w:color w:val="000000"/>
                <w:sz w:val="16"/>
                <w:szCs w:val="16"/>
              </w:rPr>
              <w:t xml:space="preserve">Regulamin </w:t>
            </w:r>
            <w:r w:rsidRPr="00252D63">
              <w:rPr>
                <w:rFonts w:ascii="Times New Roman" w:hAnsi="Times New Roman"/>
                <w:sz w:val="16"/>
                <w:szCs w:val="16"/>
              </w:rPr>
              <w:t>Działania Systemu Zapewnienia i Doskonalenia Jakości Kształcenia w Uniwers</w:t>
            </w:r>
            <w:r>
              <w:rPr>
                <w:rFonts w:ascii="Times New Roman" w:hAnsi="Times New Roman"/>
                <w:sz w:val="16"/>
                <w:szCs w:val="16"/>
              </w:rPr>
              <w:t>ytecie Medycznym w Białymstoku.</w:t>
            </w:r>
          </w:p>
        </w:tc>
      </w:tr>
    </w:tbl>
    <w:p w14:paraId="28FE2245" w14:textId="77777777" w:rsidR="00D1585E" w:rsidRPr="00252D63" w:rsidRDefault="00D1585E" w:rsidP="00D1585E">
      <w:pPr>
        <w:spacing w:after="0" w:line="360" w:lineRule="auto"/>
        <w:jc w:val="both"/>
        <w:rPr>
          <w:rFonts w:ascii="Times New Roman" w:hAnsi="Times New Roman"/>
          <w:b/>
          <w:sz w:val="16"/>
          <w:szCs w:val="16"/>
        </w:rPr>
      </w:pPr>
    </w:p>
    <w:p w14:paraId="387574F4" w14:textId="77777777" w:rsidR="00D1585E" w:rsidRPr="00252D63" w:rsidRDefault="00D1585E" w:rsidP="00D1585E">
      <w:pPr>
        <w:spacing w:after="0" w:line="240" w:lineRule="auto"/>
        <w:jc w:val="both"/>
        <w:rPr>
          <w:rFonts w:ascii="Times New Roman" w:hAnsi="Times New Roman"/>
          <w:b/>
          <w:sz w:val="16"/>
          <w:szCs w:val="16"/>
        </w:rPr>
      </w:pPr>
      <w:r w:rsidRPr="00252D63">
        <w:rPr>
          <w:rFonts w:ascii="Times New Roman" w:hAnsi="Times New Roman"/>
          <w:b/>
          <w:sz w:val="16"/>
          <w:szCs w:val="16"/>
        </w:rPr>
        <w:br w:type="page"/>
      </w:r>
    </w:p>
    <w:p w14:paraId="0D147DD9" w14:textId="77777777" w:rsidR="00D1585E" w:rsidRPr="00252D63" w:rsidRDefault="00D1585E" w:rsidP="00D1585E">
      <w:pPr>
        <w:spacing w:after="0" w:line="240" w:lineRule="auto"/>
        <w:jc w:val="both"/>
        <w:rPr>
          <w:rFonts w:ascii="Times New Roman" w:hAnsi="Times New Roman"/>
          <w:b/>
          <w:sz w:val="16"/>
          <w:szCs w:val="16"/>
        </w:rPr>
      </w:pPr>
    </w:p>
    <w:p w14:paraId="662CB310" w14:textId="77777777" w:rsidR="00D1585E" w:rsidRPr="00252D63" w:rsidRDefault="00D1585E" w:rsidP="00D1585E">
      <w:pPr>
        <w:spacing w:after="0" w:line="240" w:lineRule="auto"/>
        <w:jc w:val="both"/>
        <w:rPr>
          <w:rFonts w:ascii="Times New Roman" w:hAnsi="Times New Roman"/>
          <w:b/>
          <w:sz w:val="16"/>
          <w:szCs w:val="16"/>
        </w:rPr>
      </w:pPr>
    </w:p>
    <w:p w14:paraId="5BDE66B8" w14:textId="77777777" w:rsidR="00D1585E" w:rsidRPr="00252D63" w:rsidRDefault="00D1585E" w:rsidP="00D1585E">
      <w:pPr>
        <w:spacing w:after="0" w:line="240" w:lineRule="auto"/>
        <w:jc w:val="right"/>
        <w:outlineLvl w:val="1"/>
        <w:rPr>
          <w:rFonts w:ascii="Times New Roman" w:hAnsi="Times New Roman"/>
          <w:b/>
          <w:sz w:val="16"/>
          <w:szCs w:val="16"/>
        </w:rPr>
      </w:pPr>
      <w:r w:rsidRPr="002C2B67">
        <w:rPr>
          <w:rFonts w:ascii="Times New Roman" w:eastAsia="Times New Roman" w:hAnsi="Times New Roman"/>
          <w:sz w:val="16"/>
          <w:szCs w:val="16"/>
          <w:lang w:val="x-none" w:eastAsia="x-none"/>
        </w:rPr>
        <w:t xml:space="preserve">Załącznik </w:t>
      </w:r>
      <w:r>
        <w:rPr>
          <w:rFonts w:ascii="Times New Roman" w:eastAsia="Times New Roman" w:hAnsi="Times New Roman"/>
          <w:sz w:val="16"/>
          <w:szCs w:val="16"/>
          <w:lang w:eastAsia="x-none"/>
        </w:rPr>
        <w:t>n</w:t>
      </w:r>
      <w:r w:rsidRPr="002C2B67">
        <w:rPr>
          <w:rFonts w:ascii="Times New Roman" w:eastAsia="Times New Roman" w:hAnsi="Times New Roman"/>
          <w:sz w:val="16"/>
          <w:szCs w:val="16"/>
          <w:lang w:val="x-none" w:eastAsia="x-none"/>
        </w:rPr>
        <w:t xml:space="preserve">r </w:t>
      </w:r>
      <w:r>
        <w:rPr>
          <w:rFonts w:ascii="Times New Roman" w:eastAsia="Times New Roman" w:hAnsi="Times New Roman"/>
          <w:sz w:val="16"/>
          <w:szCs w:val="16"/>
          <w:lang w:eastAsia="x-none"/>
        </w:rPr>
        <w:t>11 d</w:t>
      </w:r>
      <w:r w:rsidRPr="00252D63">
        <w:rPr>
          <w:rFonts w:ascii="Times New Roman" w:hAnsi="Times New Roman"/>
          <w:sz w:val="16"/>
          <w:szCs w:val="16"/>
        </w:rPr>
        <w:t xml:space="preserve">o </w:t>
      </w:r>
      <w:r w:rsidRPr="00252D63">
        <w:rPr>
          <w:rFonts w:ascii="Times New Roman" w:hAnsi="Times New Roman"/>
          <w:color w:val="000000"/>
          <w:sz w:val="16"/>
          <w:szCs w:val="16"/>
        </w:rPr>
        <w:t>Regulaminu</w:t>
      </w:r>
      <w:r>
        <w:rPr>
          <w:rFonts w:ascii="Times New Roman" w:hAnsi="Times New Roman"/>
          <w:color w:val="000000"/>
          <w:sz w:val="16"/>
          <w:szCs w:val="16"/>
        </w:rPr>
        <w:t xml:space="preserve"> </w:t>
      </w:r>
      <w:r w:rsidRPr="00252D63">
        <w:rPr>
          <w:rFonts w:ascii="Times New Roman" w:hAnsi="Times New Roman"/>
          <w:sz w:val="16"/>
          <w:szCs w:val="16"/>
        </w:rPr>
        <w:t>Działania Systemu</w:t>
      </w:r>
      <w:r>
        <w:rPr>
          <w:rFonts w:ascii="Times New Roman" w:hAnsi="Times New Roman"/>
          <w:sz w:val="16"/>
          <w:szCs w:val="16"/>
        </w:rPr>
        <w:t xml:space="preserve"> </w:t>
      </w:r>
      <w:r w:rsidRPr="00252D63">
        <w:rPr>
          <w:rFonts w:ascii="Times New Roman" w:hAnsi="Times New Roman"/>
          <w:sz w:val="16"/>
          <w:szCs w:val="16"/>
        </w:rPr>
        <w:t>Zapewnienia i Doskonalenia</w:t>
      </w:r>
      <w:r>
        <w:rPr>
          <w:rFonts w:ascii="Times New Roman" w:hAnsi="Times New Roman"/>
          <w:sz w:val="16"/>
          <w:szCs w:val="16"/>
        </w:rPr>
        <w:t xml:space="preserve"> </w:t>
      </w:r>
      <w:r w:rsidRPr="00252D63">
        <w:rPr>
          <w:rFonts w:ascii="Times New Roman" w:hAnsi="Times New Roman"/>
          <w:sz w:val="16"/>
          <w:szCs w:val="16"/>
        </w:rPr>
        <w:t>Jakości Kształcenia UMB</w:t>
      </w:r>
      <w:r>
        <w:rPr>
          <w:rFonts w:ascii="Times New Roman" w:hAnsi="Times New Roman"/>
          <w:sz w:val="16"/>
          <w:szCs w:val="16"/>
        </w:rPr>
        <w:t xml:space="preserve"> </w:t>
      </w:r>
      <w:r w:rsidRPr="00213515">
        <w:rPr>
          <w:rFonts w:ascii="Times New Roman" w:hAnsi="Times New Roman"/>
          <w:i/>
          <w:sz w:val="16"/>
          <w:szCs w:val="16"/>
        </w:rPr>
        <w:t>- Procedura weryfikacji wspomagania procesu kształcenia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5"/>
        <w:gridCol w:w="6727"/>
      </w:tblGrid>
      <w:tr w:rsidR="00D1585E" w:rsidRPr="00E26B4D" w14:paraId="2AE1E80E" w14:textId="77777777" w:rsidTr="00DC1F2A">
        <w:trPr>
          <w:jc w:val="center"/>
        </w:trPr>
        <w:tc>
          <w:tcPr>
            <w:tcW w:w="2376" w:type="dxa"/>
          </w:tcPr>
          <w:p w14:paraId="7E178EFC" w14:textId="77777777" w:rsidR="00D1585E" w:rsidRPr="00252D63" w:rsidRDefault="00D1585E" w:rsidP="00DC1F2A">
            <w:pPr>
              <w:spacing w:after="0" w:line="240" w:lineRule="auto"/>
              <w:jc w:val="both"/>
              <w:rPr>
                <w:rFonts w:ascii="Times New Roman" w:hAnsi="Times New Roman"/>
                <w:b/>
                <w:sz w:val="16"/>
                <w:szCs w:val="16"/>
              </w:rPr>
            </w:pPr>
            <w:r w:rsidRPr="00252D63">
              <w:rPr>
                <w:rFonts w:ascii="Times New Roman" w:hAnsi="Times New Roman"/>
                <w:b/>
                <w:sz w:val="16"/>
                <w:szCs w:val="16"/>
              </w:rPr>
              <w:t>Zakres działań:</w:t>
            </w:r>
          </w:p>
        </w:tc>
        <w:tc>
          <w:tcPr>
            <w:tcW w:w="6912" w:type="dxa"/>
          </w:tcPr>
          <w:p w14:paraId="68D55A32" w14:textId="77777777" w:rsidR="00D1585E" w:rsidRPr="00DE1A18" w:rsidRDefault="00D1585E" w:rsidP="00DC1F2A">
            <w:pPr>
              <w:spacing w:after="0" w:line="240" w:lineRule="auto"/>
              <w:jc w:val="both"/>
              <w:rPr>
                <w:rFonts w:ascii="Times New Roman" w:hAnsi="Times New Roman"/>
                <w:sz w:val="15"/>
                <w:szCs w:val="16"/>
              </w:rPr>
            </w:pPr>
            <w:r w:rsidRPr="00DE1A18">
              <w:rPr>
                <w:rFonts w:ascii="Times New Roman" w:hAnsi="Times New Roman"/>
                <w:sz w:val="15"/>
                <w:szCs w:val="16"/>
              </w:rPr>
              <w:t>1) Ocena wspomagania procesu kształcenia dokonywana jest w celu podjęcia działań korygujących i zapobiegawczych. Obszar podlegający ocenie:</w:t>
            </w:r>
          </w:p>
          <w:p w14:paraId="5BF22BB8" w14:textId="77777777" w:rsidR="00D1585E" w:rsidRPr="00DE1A18" w:rsidRDefault="00D1585E" w:rsidP="00DC1F2A">
            <w:pPr>
              <w:spacing w:after="0" w:line="240" w:lineRule="auto"/>
              <w:ind w:left="34"/>
              <w:jc w:val="both"/>
              <w:rPr>
                <w:rFonts w:ascii="Times New Roman" w:hAnsi="Times New Roman"/>
                <w:sz w:val="15"/>
                <w:szCs w:val="16"/>
              </w:rPr>
            </w:pPr>
            <w:r w:rsidRPr="00DE1A18">
              <w:rPr>
                <w:rFonts w:ascii="Times New Roman" w:hAnsi="Times New Roman"/>
                <w:sz w:val="15"/>
                <w:szCs w:val="16"/>
              </w:rPr>
              <w:t>- Wyposażenie i dostęp do aparatury w salach naukowo-dydaktycznych, drobnego sprzętu laboratoryjnego oraz komputerów.</w:t>
            </w:r>
          </w:p>
          <w:p w14:paraId="74841FD6" w14:textId="77777777" w:rsidR="00D1585E" w:rsidRPr="00DE1A18" w:rsidRDefault="00D1585E" w:rsidP="00DC1F2A">
            <w:pPr>
              <w:spacing w:after="0" w:line="240" w:lineRule="auto"/>
              <w:ind w:left="34"/>
              <w:jc w:val="both"/>
              <w:rPr>
                <w:rFonts w:ascii="Times New Roman" w:hAnsi="Times New Roman"/>
                <w:sz w:val="15"/>
                <w:szCs w:val="16"/>
              </w:rPr>
            </w:pPr>
            <w:r w:rsidRPr="00DE1A18">
              <w:rPr>
                <w:rFonts w:ascii="Times New Roman" w:hAnsi="Times New Roman"/>
                <w:sz w:val="15"/>
                <w:szCs w:val="16"/>
              </w:rPr>
              <w:t xml:space="preserve">- Dostęp do Władz Uczelni i jej jednostek, w szczególności Prorektora ds. </w:t>
            </w:r>
            <w:r w:rsidRPr="00DE1A18">
              <w:rPr>
                <w:rFonts w:ascii="Times New Roman" w:eastAsia="Times New Roman" w:hAnsi="Times New Roman"/>
                <w:sz w:val="16"/>
                <w:szCs w:val="16"/>
                <w:lang w:eastAsia="x-none"/>
              </w:rPr>
              <w:t>ds. Kształcenia</w:t>
            </w:r>
            <w:r w:rsidRPr="00DE1A18">
              <w:rPr>
                <w:rFonts w:ascii="Times New Roman" w:hAnsi="Times New Roman"/>
                <w:sz w:val="15"/>
                <w:szCs w:val="16"/>
              </w:rPr>
              <w:t xml:space="preserve">, Dziekanów, Prodziekanów, Kierowników Studiów Doktoranckich, opiekunów lat oraz Pełnomocnika Rektora ds. Zapewnienia i Doskonalenia Jakości Kształcenia. </w:t>
            </w:r>
          </w:p>
          <w:p w14:paraId="0BC64776" w14:textId="77777777" w:rsidR="00D1585E" w:rsidRPr="00DE1A18" w:rsidRDefault="00D1585E" w:rsidP="00DC1F2A">
            <w:pPr>
              <w:spacing w:after="0" w:line="240" w:lineRule="auto"/>
              <w:ind w:left="34"/>
              <w:jc w:val="both"/>
              <w:rPr>
                <w:rFonts w:ascii="Times New Roman" w:hAnsi="Times New Roman"/>
                <w:sz w:val="15"/>
                <w:szCs w:val="16"/>
              </w:rPr>
            </w:pPr>
            <w:r w:rsidRPr="00DE1A18">
              <w:rPr>
                <w:rFonts w:ascii="Times New Roman" w:hAnsi="Times New Roman"/>
                <w:sz w:val="15"/>
                <w:szCs w:val="16"/>
              </w:rPr>
              <w:t>- Dostęp niepełnospr</w:t>
            </w:r>
            <w:r>
              <w:rPr>
                <w:rFonts w:ascii="Times New Roman" w:hAnsi="Times New Roman"/>
                <w:sz w:val="15"/>
                <w:szCs w:val="16"/>
              </w:rPr>
              <w:t>awnych studentów/doktorantów</w:t>
            </w:r>
            <w:r w:rsidRPr="00DE1A18">
              <w:rPr>
                <w:rFonts w:ascii="Times New Roman" w:hAnsi="Times New Roman"/>
                <w:sz w:val="15"/>
                <w:szCs w:val="16"/>
              </w:rPr>
              <w:t xml:space="preserve"> do obiektów UMB.</w:t>
            </w:r>
          </w:p>
          <w:p w14:paraId="50B030F0" w14:textId="77777777" w:rsidR="00D1585E" w:rsidRPr="00DE1A18" w:rsidRDefault="00D1585E" w:rsidP="00DC1F2A">
            <w:pPr>
              <w:spacing w:after="0" w:line="240" w:lineRule="auto"/>
              <w:ind w:left="34"/>
              <w:jc w:val="both"/>
              <w:rPr>
                <w:rFonts w:ascii="Times New Roman" w:hAnsi="Times New Roman"/>
                <w:sz w:val="15"/>
                <w:szCs w:val="16"/>
              </w:rPr>
            </w:pPr>
            <w:r w:rsidRPr="00DE1A18">
              <w:rPr>
                <w:rFonts w:ascii="Times New Roman" w:hAnsi="Times New Roman"/>
                <w:sz w:val="15"/>
                <w:szCs w:val="16"/>
              </w:rPr>
              <w:t xml:space="preserve">2) Analiza pracy Dziekanatów oraz zasobów Biblioteki Głównej pod kątem potrzeb prowadzonego kształcenia. </w:t>
            </w:r>
          </w:p>
          <w:p w14:paraId="12525470" w14:textId="77777777" w:rsidR="00D1585E" w:rsidRPr="00DE1A18" w:rsidRDefault="00D1585E" w:rsidP="00DC1F2A">
            <w:pPr>
              <w:spacing w:after="0" w:line="240" w:lineRule="auto"/>
              <w:ind w:left="34"/>
              <w:jc w:val="both"/>
              <w:rPr>
                <w:rFonts w:ascii="Times New Roman" w:hAnsi="Times New Roman"/>
                <w:sz w:val="15"/>
                <w:szCs w:val="16"/>
              </w:rPr>
            </w:pPr>
            <w:r w:rsidRPr="00DE1A18">
              <w:rPr>
                <w:rFonts w:ascii="Times New Roman" w:hAnsi="Times New Roman"/>
                <w:sz w:val="15"/>
                <w:szCs w:val="16"/>
              </w:rPr>
              <w:t>3) Kontakt ze studentami niepełnosprawnymi w przypadku problemów i możliwości wprowadzenia udogodnień.</w:t>
            </w:r>
          </w:p>
          <w:p w14:paraId="7B7DF9B7" w14:textId="77777777" w:rsidR="00D1585E" w:rsidRPr="00DE1A18" w:rsidRDefault="00D1585E" w:rsidP="00DC1F2A">
            <w:pPr>
              <w:spacing w:after="0" w:line="240" w:lineRule="auto"/>
              <w:ind w:left="34"/>
              <w:jc w:val="both"/>
              <w:rPr>
                <w:rFonts w:ascii="Times New Roman" w:hAnsi="Times New Roman"/>
                <w:sz w:val="15"/>
                <w:szCs w:val="16"/>
              </w:rPr>
            </w:pPr>
            <w:r w:rsidRPr="00DE1A18">
              <w:rPr>
                <w:rFonts w:ascii="Times New Roman" w:hAnsi="Times New Roman"/>
                <w:sz w:val="15"/>
                <w:szCs w:val="16"/>
              </w:rPr>
              <w:t>4) Analiza pracy Działu Spraw Studenckich.</w:t>
            </w:r>
          </w:p>
        </w:tc>
      </w:tr>
      <w:tr w:rsidR="00D1585E" w:rsidRPr="00E26B4D" w14:paraId="112C3369" w14:textId="77777777" w:rsidTr="00DC1F2A">
        <w:trPr>
          <w:jc w:val="center"/>
        </w:trPr>
        <w:tc>
          <w:tcPr>
            <w:tcW w:w="2376" w:type="dxa"/>
          </w:tcPr>
          <w:p w14:paraId="37901D41" w14:textId="77777777" w:rsidR="00D1585E" w:rsidRPr="00252D63" w:rsidRDefault="00D1585E" w:rsidP="00DC1F2A">
            <w:pPr>
              <w:spacing w:after="0" w:line="240" w:lineRule="auto"/>
              <w:jc w:val="both"/>
              <w:rPr>
                <w:rFonts w:ascii="Times New Roman" w:hAnsi="Times New Roman"/>
                <w:b/>
                <w:sz w:val="16"/>
                <w:szCs w:val="16"/>
              </w:rPr>
            </w:pPr>
            <w:r w:rsidRPr="00252D63">
              <w:rPr>
                <w:rFonts w:ascii="Times New Roman" w:hAnsi="Times New Roman"/>
                <w:b/>
                <w:sz w:val="16"/>
                <w:szCs w:val="16"/>
              </w:rPr>
              <w:t>Narzędzia, metody:</w:t>
            </w:r>
          </w:p>
        </w:tc>
        <w:tc>
          <w:tcPr>
            <w:tcW w:w="6912" w:type="dxa"/>
          </w:tcPr>
          <w:p w14:paraId="2EBF1AFC" w14:textId="77777777" w:rsidR="00D1585E" w:rsidRPr="00DE1A18" w:rsidRDefault="00D1585E" w:rsidP="00DC1F2A">
            <w:pPr>
              <w:numPr>
                <w:ilvl w:val="0"/>
                <w:numId w:val="30"/>
              </w:numPr>
              <w:spacing w:after="0" w:line="240" w:lineRule="auto"/>
              <w:jc w:val="both"/>
              <w:rPr>
                <w:rFonts w:ascii="Times New Roman" w:hAnsi="Times New Roman"/>
                <w:sz w:val="15"/>
                <w:szCs w:val="16"/>
              </w:rPr>
            </w:pPr>
            <w:r w:rsidRPr="00DE1A18">
              <w:rPr>
                <w:rFonts w:ascii="Times New Roman" w:hAnsi="Times New Roman"/>
                <w:sz w:val="15"/>
                <w:szCs w:val="16"/>
              </w:rPr>
              <w:t>Analiza przez Kanclerza wyposażenia wspomagającego proces kształcenia.</w:t>
            </w:r>
          </w:p>
          <w:p w14:paraId="747AFD40" w14:textId="77777777" w:rsidR="00D1585E" w:rsidRPr="00DE1A18" w:rsidRDefault="00D1585E" w:rsidP="00DC1F2A">
            <w:pPr>
              <w:numPr>
                <w:ilvl w:val="0"/>
                <w:numId w:val="30"/>
              </w:numPr>
              <w:spacing w:after="0" w:line="240" w:lineRule="auto"/>
              <w:ind w:left="391" w:hanging="357"/>
              <w:jc w:val="both"/>
              <w:rPr>
                <w:rFonts w:ascii="Times New Roman" w:hAnsi="Times New Roman"/>
                <w:i/>
                <w:color w:val="000000"/>
                <w:sz w:val="15"/>
                <w:szCs w:val="16"/>
              </w:rPr>
            </w:pPr>
            <w:r w:rsidRPr="00DE1A18">
              <w:rPr>
                <w:rFonts w:ascii="Times New Roman" w:hAnsi="Times New Roman"/>
                <w:sz w:val="15"/>
                <w:szCs w:val="16"/>
              </w:rPr>
              <w:t>Dziekani do dnia 15 czerwca przekazują do Biblioteki UMB informacje o tytułach książek,</w:t>
            </w:r>
            <w:r w:rsidRPr="00DE1A18">
              <w:rPr>
                <w:rFonts w:ascii="Times New Roman" w:hAnsi="Times New Roman"/>
                <w:i/>
                <w:color w:val="000000"/>
                <w:sz w:val="15"/>
                <w:szCs w:val="16"/>
              </w:rPr>
              <w:t xml:space="preserve"> </w:t>
            </w:r>
            <w:r w:rsidRPr="00DE1A18">
              <w:rPr>
                <w:rFonts w:ascii="Times New Roman" w:hAnsi="Times New Roman"/>
                <w:sz w:val="15"/>
                <w:szCs w:val="16"/>
              </w:rPr>
              <w:t>które Biblioteka powinna zakupić do kolekcji podręczników</w:t>
            </w:r>
            <w:r w:rsidRPr="00DE1A18">
              <w:rPr>
                <w:rFonts w:ascii="Times New Roman" w:hAnsi="Times New Roman"/>
                <w:sz w:val="15"/>
                <w:szCs w:val="24"/>
              </w:rPr>
              <w:t>.</w:t>
            </w:r>
          </w:p>
          <w:p w14:paraId="2D5279EF" w14:textId="77777777" w:rsidR="00D1585E" w:rsidRPr="00DE1A18" w:rsidRDefault="00D1585E" w:rsidP="00DC1F2A">
            <w:pPr>
              <w:numPr>
                <w:ilvl w:val="0"/>
                <w:numId w:val="30"/>
              </w:numPr>
              <w:spacing w:after="0" w:line="240" w:lineRule="auto"/>
              <w:ind w:left="391" w:hanging="357"/>
              <w:jc w:val="both"/>
              <w:rPr>
                <w:rFonts w:ascii="Times New Roman" w:hAnsi="Times New Roman"/>
                <w:sz w:val="15"/>
                <w:szCs w:val="16"/>
              </w:rPr>
            </w:pPr>
            <w:r w:rsidRPr="00DE1A18">
              <w:rPr>
                <w:rFonts w:ascii="Times New Roman" w:hAnsi="Times New Roman"/>
                <w:sz w:val="15"/>
                <w:szCs w:val="16"/>
              </w:rPr>
              <w:t>Analiza przez Dyrektora Biblioteki zasobów bibliotecznych wspomagających proces kształcenia.</w:t>
            </w:r>
          </w:p>
          <w:p w14:paraId="501C9F10" w14:textId="77777777" w:rsidR="00D1585E" w:rsidRPr="00DE1A18" w:rsidRDefault="00D1585E" w:rsidP="00DC1F2A">
            <w:pPr>
              <w:numPr>
                <w:ilvl w:val="0"/>
                <w:numId w:val="30"/>
              </w:numPr>
              <w:spacing w:after="0" w:line="240" w:lineRule="auto"/>
              <w:jc w:val="both"/>
              <w:rPr>
                <w:rFonts w:ascii="Times New Roman" w:hAnsi="Times New Roman"/>
                <w:sz w:val="15"/>
                <w:szCs w:val="16"/>
              </w:rPr>
            </w:pPr>
            <w:r w:rsidRPr="00DE1A18">
              <w:rPr>
                <w:rFonts w:ascii="Times New Roman" w:hAnsi="Times New Roman"/>
                <w:sz w:val="15"/>
                <w:szCs w:val="16"/>
              </w:rPr>
              <w:t>Wydziałowy Zespół analizuje we współpracy z Pełnomocnikiem Rektora ds. Osób Niepełnosprawnych oraz Biurem ds. Osób Niepełnosprawnych warunki dost</w:t>
            </w:r>
            <w:r>
              <w:rPr>
                <w:rFonts w:ascii="Times New Roman" w:hAnsi="Times New Roman"/>
                <w:sz w:val="15"/>
                <w:szCs w:val="16"/>
              </w:rPr>
              <w:t>ępu niepełnosprawnych studentów i</w:t>
            </w:r>
            <w:r w:rsidRPr="00DE1A18">
              <w:rPr>
                <w:rFonts w:ascii="Times New Roman" w:hAnsi="Times New Roman"/>
                <w:sz w:val="15"/>
                <w:szCs w:val="16"/>
              </w:rPr>
              <w:t xml:space="preserve"> doktorantów do obiektów UMB.</w:t>
            </w:r>
          </w:p>
          <w:p w14:paraId="750F0F76" w14:textId="77777777" w:rsidR="00D1585E" w:rsidRPr="00DE1A18" w:rsidRDefault="00D1585E" w:rsidP="00DC1F2A">
            <w:pPr>
              <w:numPr>
                <w:ilvl w:val="0"/>
                <w:numId w:val="30"/>
              </w:numPr>
              <w:spacing w:after="0" w:line="240" w:lineRule="auto"/>
              <w:jc w:val="both"/>
              <w:rPr>
                <w:rFonts w:ascii="Times New Roman" w:hAnsi="Times New Roman"/>
                <w:sz w:val="15"/>
                <w:szCs w:val="16"/>
              </w:rPr>
            </w:pPr>
            <w:r w:rsidRPr="00DE1A18">
              <w:rPr>
                <w:rFonts w:ascii="Times New Roman" w:hAnsi="Times New Roman"/>
                <w:sz w:val="15"/>
                <w:szCs w:val="16"/>
              </w:rPr>
              <w:t>Uczelniany Zespół analizuje wyniki ogólnouczelnianej ankiety, dotyczącej systemu opieki dydaktycznej i naukowej nad</w:t>
            </w:r>
            <w:r>
              <w:rPr>
                <w:rFonts w:ascii="Times New Roman" w:hAnsi="Times New Roman"/>
                <w:sz w:val="15"/>
                <w:szCs w:val="16"/>
              </w:rPr>
              <w:t xml:space="preserve"> studentami i</w:t>
            </w:r>
            <w:r w:rsidRPr="00DE1A18">
              <w:rPr>
                <w:rFonts w:ascii="Times New Roman" w:hAnsi="Times New Roman"/>
                <w:sz w:val="15"/>
                <w:szCs w:val="16"/>
              </w:rPr>
              <w:t xml:space="preserve"> doktorantami UMB. </w:t>
            </w:r>
          </w:p>
          <w:p w14:paraId="5DD11C39" w14:textId="77777777" w:rsidR="00D1585E" w:rsidRPr="00DE1A18" w:rsidRDefault="00D1585E" w:rsidP="00DC1F2A">
            <w:pPr>
              <w:numPr>
                <w:ilvl w:val="0"/>
                <w:numId w:val="30"/>
              </w:numPr>
              <w:spacing w:after="0" w:line="240" w:lineRule="auto"/>
              <w:jc w:val="both"/>
              <w:rPr>
                <w:rFonts w:ascii="Times New Roman" w:hAnsi="Times New Roman"/>
                <w:sz w:val="15"/>
                <w:szCs w:val="16"/>
              </w:rPr>
            </w:pPr>
            <w:r w:rsidRPr="00DE1A18">
              <w:rPr>
                <w:rFonts w:ascii="Times New Roman" w:hAnsi="Times New Roman"/>
                <w:sz w:val="15"/>
                <w:szCs w:val="16"/>
              </w:rPr>
              <w:t>Analiza danych, dotyczących ankietyzacji pracy Dziekanatu i dostępu do Biblioteki i jakości zasobów.</w:t>
            </w:r>
          </w:p>
          <w:p w14:paraId="3A34A860" w14:textId="77777777" w:rsidR="00D1585E" w:rsidRPr="00DE1A18" w:rsidRDefault="00D1585E" w:rsidP="00DC1F2A">
            <w:pPr>
              <w:numPr>
                <w:ilvl w:val="0"/>
                <w:numId w:val="30"/>
              </w:numPr>
              <w:spacing w:after="0" w:line="240" w:lineRule="auto"/>
              <w:jc w:val="both"/>
              <w:rPr>
                <w:rFonts w:ascii="Times New Roman" w:hAnsi="Times New Roman"/>
                <w:sz w:val="15"/>
                <w:szCs w:val="16"/>
              </w:rPr>
            </w:pPr>
            <w:r w:rsidRPr="00DE1A18">
              <w:rPr>
                <w:rFonts w:ascii="Times New Roman" w:hAnsi="Times New Roman"/>
                <w:sz w:val="15"/>
                <w:szCs w:val="16"/>
              </w:rPr>
              <w:t>Wydziałowy Zespół podczas hospitacji dokonuje oceny warunków kształcenia, przy czym  prowadzone są badania ankietowe podczas hospitacji zajęć dydaktyczn</w:t>
            </w:r>
            <w:r>
              <w:rPr>
                <w:rFonts w:ascii="Times New Roman" w:hAnsi="Times New Roman"/>
                <w:sz w:val="15"/>
                <w:szCs w:val="16"/>
              </w:rPr>
              <w:t>ych, dotyczące opinii studentów i</w:t>
            </w:r>
            <w:r w:rsidRPr="00DE1A18">
              <w:rPr>
                <w:rFonts w:ascii="Times New Roman" w:hAnsi="Times New Roman"/>
                <w:sz w:val="15"/>
                <w:szCs w:val="16"/>
              </w:rPr>
              <w:t xml:space="preserve"> doktorantów na temat oceny warunków kształcenia. </w:t>
            </w:r>
          </w:p>
        </w:tc>
      </w:tr>
      <w:tr w:rsidR="00D1585E" w:rsidRPr="00E26B4D" w14:paraId="3A500836" w14:textId="77777777" w:rsidTr="00DC1F2A">
        <w:trPr>
          <w:jc w:val="center"/>
        </w:trPr>
        <w:tc>
          <w:tcPr>
            <w:tcW w:w="2376" w:type="dxa"/>
          </w:tcPr>
          <w:p w14:paraId="67BCF006" w14:textId="77777777" w:rsidR="00D1585E" w:rsidRPr="00252D63" w:rsidRDefault="00D1585E" w:rsidP="00DC1F2A">
            <w:pPr>
              <w:spacing w:after="0" w:line="240" w:lineRule="auto"/>
              <w:rPr>
                <w:rFonts w:ascii="Times New Roman" w:hAnsi="Times New Roman"/>
                <w:b/>
                <w:sz w:val="16"/>
                <w:szCs w:val="16"/>
              </w:rPr>
            </w:pPr>
            <w:r w:rsidRPr="00252D63">
              <w:rPr>
                <w:rFonts w:ascii="Times New Roman" w:hAnsi="Times New Roman"/>
                <w:b/>
                <w:sz w:val="16"/>
                <w:szCs w:val="16"/>
              </w:rPr>
              <w:t>Współpraca Wydziałowych Zespołów i Wydziałowych Komisji z:</w:t>
            </w:r>
          </w:p>
        </w:tc>
        <w:tc>
          <w:tcPr>
            <w:tcW w:w="6912" w:type="dxa"/>
          </w:tcPr>
          <w:p w14:paraId="56510ED0" w14:textId="77777777" w:rsidR="00D1585E" w:rsidRPr="00DE1A18" w:rsidRDefault="00D1585E" w:rsidP="00DC1F2A">
            <w:pPr>
              <w:spacing w:after="0" w:line="240" w:lineRule="auto"/>
              <w:jc w:val="both"/>
              <w:rPr>
                <w:rFonts w:ascii="Times New Roman" w:hAnsi="Times New Roman"/>
                <w:strike/>
                <w:sz w:val="15"/>
                <w:szCs w:val="15"/>
              </w:rPr>
            </w:pPr>
            <w:r w:rsidRPr="00DE1A18">
              <w:rPr>
                <w:rFonts w:ascii="Times New Roman" w:hAnsi="Times New Roman"/>
                <w:sz w:val="15"/>
                <w:szCs w:val="15"/>
              </w:rPr>
              <w:t>Sekcją ds. Planowania i Rozliczania Obciążeń Dydaktycznych</w:t>
            </w:r>
          </w:p>
          <w:p w14:paraId="7EB22C55" w14:textId="77777777" w:rsidR="00D1585E" w:rsidRPr="00DE1A18" w:rsidRDefault="00D1585E" w:rsidP="00DC1F2A">
            <w:pPr>
              <w:spacing w:after="0" w:line="240" w:lineRule="auto"/>
              <w:contextualSpacing/>
              <w:jc w:val="both"/>
              <w:rPr>
                <w:rFonts w:ascii="Times New Roman" w:hAnsi="Times New Roman"/>
                <w:sz w:val="15"/>
                <w:szCs w:val="16"/>
              </w:rPr>
            </w:pPr>
            <w:r w:rsidRPr="00DE1A18">
              <w:rPr>
                <w:rFonts w:ascii="Times New Roman" w:hAnsi="Times New Roman"/>
                <w:sz w:val="15"/>
                <w:szCs w:val="16"/>
              </w:rPr>
              <w:t>Pełnomocnikiem Rektora ds. Osób Niepełnosprawnych</w:t>
            </w:r>
          </w:p>
          <w:p w14:paraId="145BB2DD" w14:textId="77777777" w:rsidR="00D1585E" w:rsidRPr="00DE1A18" w:rsidRDefault="00D1585E" w:rsidP="00DC1F2A">
            <w:pPr>
              <w:spacing w:after="0" w:line="240" w:lineRule="auto"/>
              <w:contextualSpacing/>
              <w:jc w:val="both"/>
              <w:rPr>
                <w:rFonts w:ascii="Times New Roman" w:hAnsi="Times New Roman"/>
                <w:sz w:val="15"/>
                <w:szCs w:val="16"/>
              </w:rPr>
            </w:pPr>
            <w:r w:rsidRPr="00DE1A18">
              <w:rPr>
                <w:rFonts w:ascii="Times New Roman" w:hAnsi="Times New Roman"/>
                <w:sz w:val="15"/>
                <w:szCs w:val="16"/>
              </w:rPr>
              <w:t>Biurem ds. Osób Niepełnosprawnych</w:t>
            </w:r>
          </w:p>
          <w:p w14:paraId="1CE9970A" w14:textId="77777777" w:rsidR="00D1585E" w:rsidRPr="00DE1A18" w:rsidRDefault="00D1585E" w:rsidP="00DC1F2A">
            <w:pPr>
              <w:spacing w:after="0" w:line="240" w:lineRule="auto"/>
              <w:contextualSpacing/>
              <w:jc w:val="both"/>
              <w:rPr>
                <w:rFonts w:ascii="Times New Roman" w:hAnsi="Times New Roman"/>
                <w:sz w:val="15"/>
                <w:szCs w:val="16"/>
              </w:rPr>
            </w:pPr>
            <w:r w:rsidRPr="00DE1A18">
              <w:rPr>
                <w:rFonts w:ascii="Times New Roman" w:hAnsi="Times New Roman"/>
                <w:sz w:val="15"/>
                <w:szCs w:val="16"/>
              </w:rPr>
              <w:t xml:space="preserve">Działem Informatyki </w:t>
            </w:r>
          </w:p>
          <w:p w14:paraId="48540A70" w14:textId="77777777" w:rsidR="00D1585E" w:rsidRPr="00DE1A18" w:rsidRDefault="00D1585E" w:rsidP="00DC1F2A">
            <w:pPr>
              <w:spacing w:after="0" w:line="240" w:lineRule="auto"/>
              <w:contextualSpacing/>
              <w:jc w:val="both"/>
              <w:rPr>
                <w:rFonts w:ascii="Times New Roman" w:hAnsi="Times New Roman"/>
                <w:sz w:val="15"/>
                <w:szCs w:val="16"/>
              </w:rPr>
            </w:pPr>
            <w:r w:rsidRPr="00DE1A18">
              <w:rPr>
                <w:rFonts w:ascii="Times New Roman" w:hAnsi="Times New Roman"/>
                <w:sz w:val="15"/>
                <w:szCs w:val="16"/>
              </w:rPr>
              <w:t>Studentami, Doktorantami</w:t>
            </w:r>
          </w:p>
          <w:p w14:paraId="5B21402E" w14:textId="77777777" w:rsidR="00D1585E" w:rsidRPr="00DE1A18" w:rsidRDefault="00D1585E" w:rsidP="00DC1F2A">
            <w:pPr>
              <w:spacing w:after="0" w:line="240" w:lineRule="auto"/>
              <w:contextualSpacing/>
              <w:jc w:val="both"/>
              <w:rPr>
                <w:rFonts w:ascii="Times New Roman" w:hAnsi="Times New Roman"/>
                <w:sz w:val="15"/>
                <w:szCs w:val="16"/>
              </w:rPr>
            </w:pPr>
            <w:r w:rsidRPr="00DE1A18">
              <w:rPr>
                <w:rFonts w:ascii="Times New Roman" w:hAnsi="Times New Roman"/>
                <w:sz w:val="15"/>
                <w:szCs w:val="16"/>
              </w:rPr>
              <w:t>Kanclerzem</w:t>
            </w:r>
          </w:p>
          <w:p w14:paraId="25A80838" w14:textId="77777777" w:rsidR="00D1585E" w:rsidRPr="00DE1A18" w:rsidRDefault="00D1585E" w:rsidP="00DC1F2A">
            <w:pPr>
              <w:spacing w:after="0" w:line="240" w:lineRule="auto"/>
              <w:contextualSpacing/>
              <w:jc w:val="both"/>
              <w:rPr>
                <w:rFonts w:ascii="Times New Roman" w:hAnsi="Times New Roman"/>
                <w:sz w:val="15"/>
                <w:szCs w:val="16"/>
              </w:rPr>
            </w:pPr>
            <w:r w:rsidRPr="00DE1A18">
              <w:rPr>
                <w:rFonts w:ascii="Times New Roman" w:hAnsi="Times New Roman"/>
                <w:sz w:val="15"/>
                <w:szCs w:val="16"/>
              </w:rPr>
              <w:t>Dyrektorem Biblioteki</w:t>
            </w:r>
          </w:p>
        </w:tc>
      </w:tr>
      <w:tr w:rsidR="00D1585E" w:rsidRPr="00E26B4D" w14:paraId="76ABB50D" w14:textId="77777777" w:rsidTr="00DC1F2A">
        <w:trPr>
          <w:jc w:val="center"/>
        </w:trPr>
        <w:tc>
          <w:tcPr>
            <w:tcW w:w="2376" w:type="dxa"/>
          </w:tcPr>
          <w:p w14:paraId="2B57DE7A" w14:textId="77777777" w:rsidR="00D1585E" w:rsidRPr="00252D63" w:rsidRDefault="00D1585E" w:rsidP="00DC1F2A">
            <w:pPr>
              <w:spacing w:after="0" w:line="240" w:lineRule="auto"/>
              <w:rPr>
                <w:rFonts w:ascii="Times New Roman" w:hAnsi="Times New Roman"/>
                <w:b/>
                <w:sz w:val="16"/>
                <w:szCs w:val="16"/>
              </w:rPr>
            </w:pPr>
            <w:r w:rsidRPr="00252D63">
              <w:rPr>
                <w:rFonts w:ascii="Times New Roman" w:hAnsi="Times New Roman"/>
                <w:b/>
                <w:sz w:val="16"/>
                <w:szCs w:val="16"/>
              </w:rPr>
              <w:t>Harmonogram (miesiąc, semestr, rok- częstotliwość):</w:t>
            </w:r>
          </w:p>
        </w:tc>
        <w:tc>
          <w:tcPr>
            <w:tcW w:w="6912" w:type="dxa"/>
            <w:vAlign w:val="center"/>
          </w:tcPr>
          <w:p w14:paraId="64FEC682" w14:textId="77777777" w:rsidR="00D1585E" w:rsidRPr="00252D63" w:rsidRDefault="00D1585E" w:rsidP="00DC1F2A">
            <w:pPr>
              <w:numPr>
                <w:ilvl w:val="0"/>
                <w:numId w:val="31"/>
              </w:numPr>
              <w:spacing w:after="0" w:line="240" w:lineRule="auto"/>
              <w:jc w:val="both"/>
              <w:rPr>
                <w:rFonts w:ascii="Times New Roman" w:hAnsi="Times New Roman"/>
                <w:sz w:val="15"/>
                <w:szCs w:val="16"/>
              </w:rPr>
            </w:pPr>
            <w:r w:rsidRPr="00252D63">
              <w:rPr>
                <w:rFonts w:ascii="Times New Roman" w:hAnsi="Times New Roman"/>
                <w:sz w:val="15"/>
                <w:szCs w:val="16"/>
              </w:rPr>
              <w:t>Raz w roku analiza przez Kanclerza wyposażenia wspomagającego proces kształcenia, zaś przez Dyrektora Biblioteki analiza zasobów bibliotecznych wspomagających proces kształcenia.</w:t>
            </w:r>
          </w:p>
          <w:p w14:paraId="1D12616A" w14:textId="77777777" w:rsidR="00D1585E" w:rsidRPr="00252D63" w:rsidRDefault="00D1585E" w:rsidP="00DC1F2A">
            <w:pPr>
              <w:numPr>
                <w:ilvl w:val="0"/>
                <w:numId w:val="31"/>
              </w:numPr>
              <w:spacing w:after="0" w:line="240" w:lineRule="auto"/>
              <w:jc w:val="both"/>
              <w:rPr>
                <w:rFonts w:ascii="Times New Roman" w:hAnsi="Times New Roman"/>
                <w:sz w:val="15"/>
                <w:szCs w:val="16"/>
              </w:rPr>
            </w:pPr>
            <w:r w:rsidRPr="00252D63">
              <w:rPr>
                <w:rFonts w:ascii="Times New Roman" w:hAnsi="Times New Roman"/>
                <w:sz w:val="15"/>
                <w:szCs w:val="16"/>
              </w:rPr>
              <w:t>Raz w roku analiza przez Wydziałowy Zespół we współpracy z Pełnomocnikiem Rektora ds. Osób Niepełnosprawnych oraz Biurem ds. Osób Niepełnosprawnych warunków dost</w:t>
            </w:r>
            <w:r>
              <w:rPr>
                <w:rFonts w:ascii="Times New Roman" w:hAnsi="Times New Roman"/>
                <w:sz w:val="15"/>
                <w:szCs w:val="16"/>
              </w:rPr>
              <w:t xml:space="preserve">ępu niepełnosprawnych studentów i </w:t>
            </w:r>
            <w:r w:rsidRPr="00252D63">
              <w:rPr>
                <w:rFonts w:ascii="Times New Roman" w:hAnsi="Times New Roman"/>
                <w:sz w:val="15"/>
                <w:szCs w:val="16"/>
              </w:rPr>
              <w:t>doktorantów do obiektów UMB.</w:t>
            </w:r>
          </w:p>
          <w:p w14:paraId="652FE078" w14:textId="77777777" w:rsidR="00D1585E" w:rsidRPr="00252D63" w:rsidRDefault="00D1585E" w:rsidP="00DC1F2A">
            <w:pPr>
              <w:numPr>
                <w:ilvl w:val="0"/>
                <w:numId w:val="31"/>
              </w:numPr>
              <w:spacing w:after="0" w:line="240" w:lineRule="auto"/>
              <w:jc w:val="both"/>
              <w:rPr>
                <w:rFonts w:ascii="Times New Roman" w:hAnsi="Times New Roman"/>
                <w:sz w:val="15"/>
                <w:szCs w:val="16"/>
              </w:rPr>
            </w:pPr>
            <w:r w:rsidRPr="00252D63">
              <w:rPr>
                <w:rFonts w:ascii="Times New Roman" w:hAnsi="Times New Roman"/>
                <w:sz w:val="15"/>
                <w:szCs w:val="16"/>
              </w:rPr>
              <w:t>Raz w roku Wydziałowa Komisja analizuje wyniki ogólnouczelnianej ankiety dotyczącej systemu opieki dydaktycznej i naukowej nad studentami</w:t>
            </w:r>
            <w:r>
              <w:rPr>
                <w:rFonts w:ascii="Times New Roman" w:hAnsi="Times New Roman"/>
                <w:sz w:val="15"/>
                <w:szCs w:val="16"/>
              </w:rPr>
              <w:t xml:space="preserve"> i</w:t>
            </w:r>
            <w:r w:rsidRPr="00252D63">
              <w:rPr>
                <w:rFonts w:ascii="Times New Roman" w:hAnsi="Times New Roman"/>
                <w:sz w:val="15"/>
                <w:szCs w:val="16"/>
              </w:rPr>
              <w:t xml:space="preserve"> doktorantami UMB.</w:t>
            </w:r>
          </w:p>
          <w:p w14:paraId="78C347F0" w14:textId="77777777" w:rsidR="00D1585E" w:rsidRPr="00252D63" w:rsidRDefault="00D1585E" w:rsidP="00DC1F2A">
            <w:pPr>
              <w:numPr>
                <w:ilvl w:val="0"/>
                <w:numId w:val="31"/>
              </w:numPr>
              <w:spacing w:after="0" w:line="240" w:lineRule="auto"/>
              <w:jc w:val="both"/>
              <w:rPr>
                <w:rFonts w:ascii="Times New Roman" w:hAnsi="Times New Roman"/>
                <w:sz w:val="15"/>
                <w:szCs w:val="16"/>
              </w:rPr>
            </w:pPr>
            <w:r w:rsidRPr="00252D63">
              <w:rPr>
                <w:rFonts w:ascii="Times New Roman" w:hAnsi="Times New Roman"/>
                <w:sz w:val="15"/>
                <w:szCs w:val="16"/>
              </w:rPr>
              <w:t>Harmonogram hospitacji zajęć określa Uchwała odpowiedniej Rady Wydziału.</w:t>
            </w:r>
          </w:p>
        </w:tc>
      </w:tr>
      <w:tr w:rsidR="00D1585E" w:rsidRPr="00E26B4D" w14:paraId="13EAFDD0" w14:textId="77777777" w:rsidTr="00DC1F2A">
        <w:trPr>
          <w:jc w:val="center"/>
        </w:trPr>
        <w:tc>
          <w:tcPr>
            <w:tcW w:w="2376" w:type="dxa"/>
          </w:tcPr>
          <w:p w14:paraId="344D9F19" w14:textId="77777777" w:rsidR="00D1585E" w:rsidRPr="00252D63" w:rsidRDefault="00D1585E" w:rsidP="00DC1F2A">
            <w:pPr>
              <w:spacing w:after="0" w:line="240" w:lineRule="auto"/>
              <w:jc w:val="both"/>
              <w:rPr>
                <w:rFonts w:ascii="Times New Roman" w:hAnsi="Times New Roman"/>
                <w:b/>
                <w:sz w:val="16"/>
                <w:szCs w:val="16"/>
              </w:rPr>
            </w:pPr>
            <w:r w:rsidRPr="00252D63">
              <w:rPr>
                <w:rFonts w:ascii="Times New Roman" w:hAnsi="Times New Roman"/>
                <w:b/>
                <w:sz w:val="16"/>
                <w:szCs w:val="16"/>
              </w:rPr>
              <w:t>Dokumenty końcowe i termin realizacji:</w:t>
            </w:r>
          </w:p>
        </w:tc>
        <w:tc>
          <w:tcPr>
            <w:tcW w:w="6912" w:type="dxa"/>
          </w:tcPr>
          <w:p w14:paraId="20DD40CD" w14:textId="77777777" w:rsidR="00D1585E" w:rsidRPr="00252D63" w:rsidRDefault="00D1585E" w:rsidP="00DC1F2A">
            <w:pPr>
              <w:numPr>
                <w:ilvl w:val="0"/>
                <w:numId w:val="37"/>
              </w:numPr>
              <w:spacing w:after="0" w:line="240" w:lineRule="auto"/>
              <w:jc w:val="both"/>
              <w:rPr>
                <w:rFonts w:ascii="Times New Roman" w:hAnsi="Times New Roman"/>
                <w:sz w:val="15"/>
                <w:szCs w:val="16"/>
              </w:rPr>
            </w:pPr>
            <w:r w:rsidRPr="00252D63">
              <w:rPr>
                <w:rFonts w:ascii="Times New Roman" w:hAnsi="Times New Roman"/>
                <w:sz w:val="15"/>
                <w:szCs w:val="16"/>
              </w:rPr>
              <w:t>Kanclerz przedstawia raport z przeglądu wyposażenia wspomagającego proces kształcenia, zaś  Dyrektor Biblioteki przedstawia raport z przeglądu zasobów bibliotecznych wspomagających proces kształcenia Uczelnianemu Zespołowi ds. Zapewnienia i Doskonalenia Jakości Kształcenia do dnia 15 października.</w:t>
            </w:r>
          </w:p>
          <w:p w14:paraId="630BAD38" w14:textId="77777777" w:rsidR="00D1585E" w:rsidRPr="00252D63" w:rsidRDefault="00D1585E" w:rsidP="00DC1F2A">
            <w:pPr>
              <w:numPr>
                <w:ilvl w:val="0"/>
                <w:numId w:val="37"/>
              </w:numPr>
              <w:spacing w:after="0" w:line="240" w:lineRule="auto"/>
              <w:jc w:val="both"/>
              <w:rPr>
                <w:rFonts w:ascii="Times New Roman" w:hAnsi="Times New Roman"/>
                <w:sz w:val="15"/>
                <w:szCs w:val="16"/>
              </w:rPr>
            </w:pPr>
            <w:r w:rsidRPr="00252D63">
              <w:rPr>
                <w:rFonts w:ascii="Times New Roman" w:hAnsi="Times New Roman"/>
                <w:sz w:val="15"/>
                <w:szCs w:val="16"/>
              </w:rPr>
              <w:t>Szczegółowe wyniki ankiet będą przekazywane wraz z ich opracowaniem  do dnia 30 czerwca z Działu Informatyki do Dziekanów (dane dotyczące Wydziałów) i zawarte zostaną w raportach z przeglądu jakości kształcenia (raporcie końcowym Wydziałowej Komisji ds. Zapewnienia i Doskonalenia Jakości Kształcenia, przedstawianym Radzie Wydziału do dnia 30 września).</w:t>
            </w:r>
          </w:p>
          <w:p w14:paraId="520138C0" w14:textId="77777777" w:rsidR="00D1585E" w:rsidRPr="00252D63" w:rsidRDefault="00D1585E" w:rsidP="00DC1F2A">
            <w:pPr>
              <w:numPr>
                <w:ilvl w:val="0"/>
                <w:numId w:val="37"/>
              </w:numPr>
              <w:spacing w:after="0" w:line="240" w:lineRule="auto"/>
              <w:jc w:val="both"/>
              <w:rPr>
                <w:rFonts w:ascii="Times New Roman" w:hAnsi="Times New Roman"/>
                <w:sz w:val="15"/>
                <w:szCs w:val="16"/>
              </w:rPr>
            </w:pPr>
            <w:r w:rsidRPr="00252D63">
              <w:rPr>
                <w:rFonts w:ascii="Times New Roman" w:hAnsi="Times New Roman"/>
                <w:sz w:val="15"/>
                <w:szCs w:val="16"/>
              </w:rPr>
              <w:t>Analiza hospitacji jest dokonywana przez Koordynatorów grup roboczych Wydziałowych Zespołów lub Przewodniczących Wydziałowych Zespołów, a następnie w postaci raportu zbiorczego hospitacji (RzH) jest przedstawiana całościowa analiza danych przez Wydziałowy Zespół Wydziałowym Komisjom ds. Zapewnienia i Doskonalenia Jakości Kształcenia do dnia 30 czerwca. Następnie Wydziałowa Komisja sporządza raport końcowy hospitacji zajęć dydaktycznych (RkH), a wnioski przedstawia Radzie Wydziału w raporcie końcowym (RK) z przeglądu jakości kształcenia do dnia 30 września. Po zatwierdzeniu raportu Wydziałowej Komisji przez Radę Wydziału jest on przedstawiany Uczelnianemu Zespołowi do dnia 15 października. Dalsze postępowanie jest określone w § 6 Uchwały.</w:t>
            </w:r>
          </w:p>
        </w:tc>
      </w:tr>
      <w:tr w:rsidR="00D1585E" w:rsidRPr="00E26B4D" w14:paraId="747FC108" w14:textId="77777777" w:rsidTr="00DC1F2A">
        <w:trPr>
          <w:jc w:val="center"/>
        </w:trPr>
        <w:tc>
          <w:tcPr>
            <w:tcW w:w="2376" w:type="dxa"/>
          </w:tcPr>
          <w:p w14:paraId="3917C2CB" w14:textId="77777777" w:rsidR="00D1585E" w:rsidRPr="00252D63" w:rsidRDefault="00D1585E" w:rsidP="00DC1F2A">
            <w:pPr>
              <w:spacing w:after="0" w:line="240" w:lineRule="auto"/>
              <w:rPr>
                <w:rFonts w:ascii="Times New Roman" w:hAnsi="Times New Roman"/>
                <w:b/>
                <w:sz w:val="16"/>
                <w:szCs w:val="16"/>
              </w:rPr>
            </w:pPr>
            <w:r w:rsidRPr="00252D63">
              <w:rPr>
                <w:rFonts w:ascii="Times New Roman" w:hAnsi="Times New Roman"/>
                <w:b/>
                <w:sz w:val="16"/>
                <w:szCs w:val="16"/>
              </w:rPr>
              <w:t>Wdrażanie działań naprawczych:</w:t>
            </w:r>
          </w:p>
        </w:tc>
        <w:tc>
          <w:tcPr>
            <w:tcW w:w="6912" w:type="dxa"/>
          </w:tcPr>
          <w:p w14:paraId="5F98C25B" w14:textId="77777777" w:rsidR="00D1585E" w:rsidRPr="00252D63" w:rsidRDefault="00D1585E" w:rsidP="00DC1F2A">
            <w:pPr>
              <w:numPr>
                <w:ilvl w:val="0"/>
                <w:numId w:val="34"/>
              </w:numPr>
              <w:spacing w:after="0" w:line="240" w:lineRule="auto"/>
              <w:jc w:val="both"/>
              <w:rPr>
                <w:rFonts w:ascii="Times New Roman" w:hAnsi="Times New Roman"/>
                <w:color w:val="000000"/>
                <w:sz w:val="15"/>
                <w:szCs w:val="16"/>
              </w:rPr>
            </w:pPr>
            <w:r w:rsidRPr="00252D63">
              <w:rPr>
                <w:rFonts w:ascii="Times New Roman" w:hAnsi="Times New Roman"/>
                <w:color w:val="000000"/>
                <w:sz w:val="15"/>
                <w:szCs w:val="16"/>
              </w:rPr>
              <w:t>Wydziałowe Komisje analizują dane, wynikające z działalności Wydziałowych Zespołów wraz z postulatami zmian proponowanymi przez Wydziałowy Zespół, a następnie podsumowanie pracy Wydziałowego Zespołu i wnioski Komisji zawierające propozycje działań doskonalących system jakości kształcenia na Wydziale, przedstawiają Radzie Wydziału w raporcie końcowym (RK) przed początkiem każdego roku akademickiego.</w:t>
            </w:r>
          </w:p>
          <w:p w14:paraId="02650A62" w14:textId="77777777" w:rsidR="00D1585E" w:rsidRPr="00252D63" w:rsidRDefault="00D1585E" w:rsidP="00DC1F2A">
            <w:pPr>
              <w:numPr>
                <w:ilvl w:val="0"/>
                <w:numId w:val="34"/>
              </w:numPr>
              <w:spacing w:after="0" w:line="240" w:lineRule="auto"/>
              <w:jc w:val="both"/>
              <w:rPr>
                <w:rFonts w:ascii="Times New Roman" w:hAnsi="Times New Roman"/>
                <w:color w:val="000000"/>
                <w:sz w:val="15"/>
                <w:szCs w:val="16"/>
              </w:rPr>
            </w:pPr>
            <w:r w:rsidRPr="00252D63">
              <w:rPr>
                <w:rFonts w:ascii="Times New Roman" w:hAnsi="Times New Roman"/>
                <w:color w:val="000000"/>
                <w:sz w:val="15"/>
                <w:szCs w:val="16"/>
              </w:rPr>
              <w:t>Decyzję o wprowadzaniu działań naprawczych, korygujących i doskonalących system jakości kształcenia na Wydziale, zaproponowanych przez Wydziałowy Zespół lub Wydziałową Komisję, podejmuje Rada Wydziału w drodze Uchwały, zaś w ramach Uczelni podejmuje Senat w drodze Uchwały.</w:t>
            </w:r>
          </w:p>
          <w:p w14:paraId="794C0599" w14:textId="77777777" w:rsidR="00D1585E" w:rsidRPr="00252D63" w:rsidRDefault="00D1585E" w:rsidP="00DC1F2A">
            <w:pPr>
              <w:numPr>
                <w:ilvl w:val="0"/>
                <w:numId w:val="34"/>
              </w:numPr>
              <w:spacing w:after="0" w:line="240" w:lineRule="auto"/>
              <w:jc w:val="both"/>
              <w:rPr>
                <w:rFonts w:ascii="Times New Roman" w:hAnsi="Times New Roman"/>
                <w:color w:val="000000"/>
                <w:sz w:val="15"/>
                <w:szCs w:val="16"/>
              </w:rPr>
            </w:pPr>
            <w:r w:rsidRPr="00252D63">
              <w:rPr>
                <w:rFonts w:ascii="Times New Roman" w:hAnsi="Times New Roman"/>
                <w:color w:val="000000"/>
                <w:sz w:val="15"/>
                <w:szCs w:val="16"/>
              </w:rPr>
              <w:t xml:space="preserve">Propozycje działań w zakresie poprawy jakości kształcenia może wnosić każdy członek społeczności akademickiej, w formie pisemnej bądź drogą elektroniczną </w:t>
            </w:r>
            <w:r w:rsidRPr="00DE1A18">
              <w:rPr>
                <w:rFonts w:ascii="Times New Roman" w:hAnsi="Times New Roman"/>
                <w:color w:val="000000"/>
                <w:sz w:val="15"/>
                <w:szCs w:val="16"/>
              </w:rPr>
              <w:t xml:space="preserve">do </w:t>
            </w:r>
            <w:r w:rsidRPr="00DE1A18">
              <w:rPr>
                <w:rFonts w:ascii="Times New Roman" w:hAnsi="Times New Roman"/>
                <w:sz w:val="15"/>
                <w:szCs w:val="15"/>
              </w:rPr>
              <w:t>Sekcji ds. Planowania i Rozliczania Obciążeń Dydaktycznych</w:t>
            </w:r>
          </w:p>
        </w:tc>
      </w:tr>
      <w:tr w:rsidR="00D1585E" w:rsidRPr="00E26B4D" w14:paraId="61A5C501" w14:textId="77777777" w:rsidTr="00DC1F2A">
        <w:trPr>
          <w:jc w:val="center"/>
        </w:trPr>
        <w:tc>
          <w:tcPr>
            <w:tcW w:w="2376" w:type="dxa"/>
          </w:tcPr>
          <w:p w14:paraId="641D49D0" w14:textId="77777777" w:rsidR="00D1585E" w:rsidRPr="00252D63" w:rsidRDefault="00D1585E" w:rsidP="00DC1F2A">
            <w:pPr>
              <w:spacing w:after="0" w:line="240" w:lineRule="auto"/>
              <w:jc w:val="both"/>
              <w:rPr>
                <w:rFonts w:ascii="Times New Roman" w:hAnsi="Times New Roman"/>
                <w:b/>
                <w:sz w:val="16"/>
                <w:szCs w:val="16"/>
              </w:rPr>
            </w:pPr>
            <w:r w:rsidRPr="00252D63">
              <w:rPr>
                <w:rFonts w:ascii="Times New Roman" w:hAnsi="Times New Roman"/>
                <w:b/>
                <w:sz w:val="16"/>
                <w:szCs w:val="16"/>
              </w:rPr>
              <w:t>Podstawa prawna:</w:t>
            </w:r>
          </w:p>
        </w:tc>
        <w:tc>
          <w:tcPr>
            <w:tcW w:w="6912" w:type="dxa"/>
          </w:tcPr>
          <w:p w14:paraId="52A59EC8" w14:textId="77777777" w:rsidR="00D1585E" w:rsidRPr="00587F45" w:rsidRDefault="00D1585E" w:rsidP="00DC1F2A">
            <w:pPr>
              <w:spacing w:after="0" w:line="240" w:lineRule="auto"/>
              <w:jc w:val="both"/>
              <w:rPr>
                <w:rFonts w:ascii="Times New Roman" w:hAnsi="Times New Roman"/>
                <w:color w:val="FF0000"/>
                <w:sz w:val="15"/>
                <w:szCs w:val="15"/>
              </w:rPr>
            </w:pPr>
            <w:r w:rsidRPr="00587F45">
              <w:rPr>
                <w:rFonts w:ascii="Times New Roman" w:hAnsi="Times New Roman"/>
                <w:sz w:val="15"/>
                <w:szCs w:val="15"/>
              </w:rPr>
              <w:t xml:space="preserve">Uchwała nr </w:t>
            </w:r>
            <w:r>
              <w:rPr>
                <w:rFonts w:ascii="Times New Roman" w:hAnsi="Times New Roman"/>
                <w:sz w:val="15"/>
                <w:szCs w:val="15"/>
              </w:rPr>
              <w:t>102/2019</w:t>
            </w:r>
            <w:r w:rsidRPr="00587F45">
              <w:rPr>
                <w:rFonts w:ascii="Times New Roman" w:hAnsi="Times New Roman"/>
                <w:sz w:val="15"/>
                <w:szCs w:val="15"/>
              </w:rPr>
              <w:t xml:space="preserve">  Senatu Uniwersytetu Medycznego</w:t>
            </w:r>
            <w:r>
              <w:rPr>
                <w:rFonts w:ascii="Times New Roman" w:hAnsi="Times New Roman"/>
                <w:sz w:val="15"/>
                <w:szCs w:val="15"/>
              </w:rPr>
              <w:t xml:space="preserve"> w Białymstoku z dnia 28.11.2019</w:t>
            </w:r>
            <w:r w:rsidRPr="00587F45">
              <w:rPr>
                <w:rFonts w:ascii="Times New Roman" w:hAnsi="Times New Roman"/>
                <w:sz w:val="15"/>
                <w:szCs w:val="15"/>
              </w:rPr>
              <w:t xml:space="preserve"> r. </w:t>
            </w:r>
          </w:p>
          <w:p w14:paraId="36C93FEA" w14:textId="77777777" w:rsidR="00D1585E" w:rsidRPr="00252D63" w:rsidRDefault="00D1585E" w:rsidP="00DC1F2A">
            <w:pPr>
              <w:spacing w:after="0" w:line="240" w:lineRule="auto"/>
              <w:jc w:val="both"/>
              <w:rPr>
                <w:rFonts w:ascii="Times New Roman" w:hAnsi="Times New Roman"/>
                <w:color w:val="000000"/>
                <w:sz w:val="15"/>
                <w:szCs w:val="16"/>
              </w:rPr>
            </w:pPr>
            <w:r w:rsidRPr="00252D63">
              <w:rPr>
                <w:rFonts w:ascii="Times New Roman" w:hAnsi="Times New Roman"/>
                <w:color w:val="000000"/>
                <w:sz w:val="15"/>
                <w:szCs w:val="16"/>
              </w:rPr>
              <w:t>Regulamin Działania Systemu Zapewnienia i Doskonalenia Jakości Kształcenia w Uniwersytecie Medycznym w Białymstoku.</w:t>
            </w:r>
          </w:p>
        </w:tc>
      </w:tr>
    </w:tbl>
    <w:p w14:paraId="2F839EC4" w14:textId="77777777" w:rsidR="00D1585E" w:rsidRPr="00252D63" w:rsidRDefault="00D1585E" w:rsidP="00D1585E">
      <w:pPr>
        <w:spacing w:after="60"/>
        <w:outlineLvl w:val="1"/>
        <w:rPr>
          <w:rFonts w:ascii="Times New Roman" w:eastAsia="Times New Roman" w:hAnsi="Times New Roman"/>
          <w:b/>
          <w:sz w:val="16"/>
          <w:szCs w:val="16"/>
          <w:lang w:eastAsia="x-none"/>
        </w:rPr>
        <w:sectPr w:rsidR="00D1585E" w:rsidRPr="00252D63" w:rsidSect="001551F6">
          <w:pgSz w:w="11906" w:h="16838"/>
          <w:pgMar w:top="709" w:right="1417" w:bottom="1276" w:left="1417" w:header="708" w:footer="708" w:gutter="0"/>
          <w:cols w:space="708"/>
          <w:docGrid w:linePitch="360"/>
        </w:sectPr>
      </w:pPr>
    </w:p>
    <w:p w14:paraId="676E9227" w14:textId="77777777" w:rsidR="00D1585E" w:rsidRPr="00252D63" w:rsidRDefault="00D1585E" w:rsidP="00D1585E">
      <w:pPr>
        <w:spacing w:after="0" w:line="240" w:lineRule="auto"/>
        <w:jc w:val="right"/>
        <w:outlineLvl w:val="1"/>
        <w:rPr>
          <w:rFonts w:ascii="Times New Roman" w:hAnsi="Times New Roman"/>
          <w:sz w:val="16"/>
          <w:szCs w:val="16"/>
        </w:rPr>
      </w:pPr>
      <w:r w:rsidRPr="002C2B67">
        <w:rPr>
          <w:rFonts w:ascii="Times New Roman" w:eastAsia="Times New Roman" w:hAnsi="Times New Roman"/>
          <w:sz w:val="16"/>
          <w:szCs w:val="16"/>
          <w:lang w:val="x-none" w:eastAsia="x-none"/>
        </w:rPr>
        <w:t xml:space="preserve">Załącznik </w:t>
      </w:r>
      <w:r>
        <w:rPr>
          <w:rFonts w:ascii="Times New Roman" w:eastAsia="Times New Roman" w:hAnsi="Times New Roman"/>
          <w:sz w:val="16"/>
          <w:szCs w:val="16"/>
          <w:lang w:eastAsia="x-none"/>
        </w:rPr>
        <w:t>n</w:t>
      </w:r>
      <w:r w:rsidRPr="002C2B67">
        <w:rPr>
          <w:rFonts w:ascii="Times New Roman" w:eastAsia="Times New Roman" w:hAnsi="Times New Roman"/>
          <w:sz w:val="16"/>
          <w:szCs w:val="16"/>
          <w:lang w:val="x-none" w:eastAsia="x-none"/>
        </w:rPr>
        <w:t xml:space="preserve">r </w:t>
      </w:r>
      <w:r>
        <w:rPr>
          <w:rFonts w:ascii="Times New Roman" w:eastAsia="Times New Roman" w:hAnsi="Times New Roman"/>
          <w:sz w:val="16"/>
          <w:szCs w:val="16"/>
          <w:lang w:eastAsia="x-none"/>
        </w:rPr>
        <w:t>12 d</w:t>
      </w:r>
      <w:r w:rsidRPr="00252D63">
        <w:rPr>
          <w:rFonts w:ascii="Times New Roman" w:hAnsi="Times New Roman"/>
          <w:sz w:val="16"/>
          <w:szCs w:val="16"/>
        </w:rPr>
        <w:t xml:space="preserve">o </w:t>
      </w:r>
      <w:r w:rsidRPr="00252D63">
        <w:rPr>
          <w:rFonts w:ascii="Times New Roman" w:hAnsi="Times New Roman"/>
          <w:color w:val="000000"/>
          <w:sz w:val="16"/>
          <w:szCs w:val="16"/>
        </w:rPr>
        <w:t>Regulaminu</w:t>
      </w:r>
      <w:r>
        <w:rPr>
          <w:rFonts w:ascii="Times New Roman" w:hAnsi="Times New Roman"/>
          <w:color w:val="000000"/>
          <w:sz w:val="16"/>
          <w:szCs w:val="16"/>
        </w:rPr>
        <w:t xml:space="preserve"> </w:t>
      </w:r>
      <w:r w:rsidRPr="00252D63">
        <w:rPr>
          <w:rFonts w:ascii="Times New Roman" w:hAnsi="Times New Roman"/>
          <w:sz w:val="16"/>
          <w:szCs w:val="16"/>
        </w:rPr>
        <w:t>Działania Systemu</w:t>
      </w:r>
      <w:r>
        <w:rPr>
          <w:rFonts w:ascii="Times New Roman" w:hAnsi="Times New Roman"/>
          <w:sz w:val="16"/>
          <w:szCs w:val="16"/>
        </w:rPr>
        <w:t xml:space="preserve"> </w:t>
      </w:r>
      <w:r w:rsidRPr="00252D63">
        <w:rPr>
          <w:rFonts w:ascii="Times New Roman" w:hAnsi="Times New Roman"/>
          <w:sz w:val="16"/>
          <w:szCs w:val="16"/>
        </w:rPr>
        <w:t>Zapewnienia i Doskonalenia</w:t>
      </w:r>
      <w:r>
        <w:rPr>
          <w:rFonts w:ascii="Times New Roman" w:hAnsi="Times New Roman"/>
          <w:sz w:val="16"/>
          <w:szCs w:val="16"/>
        </w:rPr>
        <w:t xml:space="preserve"> </w:t>
      </w:r>
      <w:r w:rsidRPr="00252D63">
        <w:rPr>
          <w:rFonts w:ascii="Times New Roman" w:hAnsi="Times New Roman"/>
          <w:sz w:val="16"/>
          <w:szCs w:val="16"/>
        </w:rPr>
        <w:t>Jakości Kształcenia UMB</w:t>
      </w:r>
    </w:p>
    <w:p w14:paraId="17E9D0EA" w14:textId="77777777" w:rsidR="00D1585E" w:rsidRDefault="00D1585E" w:rsidP="00D1585E">
      <w:pPr>
        <w:spacing w:after="60" w:line="240" w:lineRule="auto"/>
        <w:jc w:val="both"/>
        <w:rPr>
          <w:rFonts w:ascii="Times New Roman" w:hAnsi="Times New Roman"/>
          <w:sz w:val="16"/>
          <w:szCs w:val="16"/>
        </w:rPr>
      </w:pPr>
    </w:p>
    <w:p w14:paraId="00006652" w14:textId="77777777" w:rsidR="00D1585E" w:rsidRPr="00252D63" w:rsidRDefault="00D1585E" w:rsidP="00D1585E">
      <w:pPr>
        <w:spacing w:after="60" w:line="240" w:lineRule="auto"/>
        <w:jc w:val="both"/>
        <w:rPr>
          <w:rFonts w:ascii="Times New Roman" w:hAnsi="Times New Roman"/>
          <w:sz w:val="16"/>
          <w:szCs w:val="16"/>
        </w:rPr>
      </w:pPr>
    </w:p>
    <w:p w14:paraId="2A620BF1" w14:textId="77777777" w:rsidR="00D1585E" w:rsidRPr="00252D63" w:rsidRDefault="00D1585E" w:rsidP="00D1585E">
      <w:pPr>
        <w:spacing w:after="60" w:line="240" w:lineRule="auto"/>
        <w:jc w:val="center"/>
        <w:rPr>
          <w:rFonts w:ascii="Times New Roman" w:hAnsi="Times New Roman"/>
          <w:b/>
          <w:sz w:val="16"/>
          <w:szCs w:val="16"/>
        </w:rPr>
      </w:pPr>
      <w:r w:rsidRPr="00252D63">
        <w:rPr>
          <w:rFonts w:ascii="Times New Roman" w:hAnsi="Times New Roman"/>
          <w:b/>
          <w:sz w:val="16"/>
          <w:szCs w:val="16"/>
        </w:rPr>
        <w:t xml:space="preserve">RAPORT ZBIORCZY WYDZIAŁOWEGO ZESPOŁU </w:t>
      </w:r>
    </w:p>
    <w:p w14:paraId="0E70E037" w14:textId="77777777" w:rsidR="00D1585E" w:rsidRPr="00252D63" w:rsidRDefault="00D1585E" w:rsidP="00D1585E">
      <w:pPr>
        <w:spacing w:after="60" w:line="240" w:lineRule="auto"/>
        <w:jc w:val="center"/>
        <w:rPr>
          <w:rFonts w:ascii="Times New Roman" w:hAnsi="Times New Roman"/>
          <w:b/>
          <w:sz w:val="16"/>
          <w:szCs w:val="16"/>
        </w:rPr>
      </w:pPr>
      <w:r w:rsidRPr="00252D63">
        <w:rPr>
          <w:rFonts w:ascii="Times New Roman" w:hAnsi="Times New Roman"/>
          <w:b/>
          <w:sz w:val="16"/>
          <w:szCs w:val="16"/>
        </w:rPr>
        <w:t xml:space="preserve">ds. ZAPEWNIENIA I DOSKONALENIA JAKOŚCI KSZTAŁCENIA </w:t>
      </w:r>
    </w:p>
    <w:p w14:paraId="1B566012" w14:textId="77777777" w:rsidR="00D1585E" w:rsidRPr="00252D63" w:rsidRDefault="00D1585E" w:rsidP="00D1585E">
      <w:pPr>
        <w:spacing w:after="60" w:line="240" w:lineRule="auto"/>
        <w:jc w:val="center"/>
        <w:rPr>
          <w:rFonts w:ascii="Times New Roman" w:hAnsi="Times New Roman"/>
          <w:b/>
          <w:sz w:val="16"/>
          <w:szCs w:val="16"/>
        </w:rPr>
      </w:pPr>
      <w:r w:rsidRPr="00252D63">
        <w:rPr>
          <w:rFonts w:ascii="Times New Roman" w:hAnsi="Times New Roman"/>
          <w:b/>
          <w:sz w:val="16"/>
          <w:szCs w:val="16"/>
        </w:rPr>
        <w:t>Z PRZEGLĄDU JAKOŚCI KSZTAŁCENIA</w:t>
      </w:r>
    </w:p>
    <w:p w14:paraId="5BB04DF5" w14:textId="77777777" w:rsidR="00D1585E" w:rsidRPr="00252D63" w:rsidRDefault="00D1585E" w:rsidP="00D1585E">
      <w:pPr>
        <w:spacing w:after="60" w:line="240" w:lineRule="auto"/>
        <w:jc w:val="center"/>
        <w:rPr>
          <w:rFonts w:ascii="Times New Roman" w:hAnsi="Times New Roman"/>
          <w:b/>
          <w:sz w:val="16"/>
          <w:szCs w:val="16"/>
        </w:rPr>
      </w:pPr>
    </w:p>
    <w:p w14:paraId="15AB8B6B" w14:textId="77777777" w:rsidR="00D1585E" w:rsidRPr="00252D63" w:rsidRDefault="00D1585E" w:rsidP="00D1585E">
      <w:pPr>
        <w:spacing w:after="60" w:line="240" w:lineRule="auto"/>
        <w:jc w:val="center"/>
        <w:rPr>
          <w:rFonts w:ascii="Times New Roman" w:hAnsi="Times New Roman"/>
          <w:b/>
          <w:sz w:val="16"/>
          <w:szCs w:val="16"/>
        </w:rPr>
      </w:pPr>
      <w:r w:rsidRPr="00252D63">
        <w:rPr>
          <w:rFonts w:ascii="Times New Roman" w:hAnsi="Times New Roman"/>
          <w:b/>
          <w:sz w:val="16"/>
          <w:szCs w:val="16"/>
        </w:rPr>
        <w:t>Wydział ………………………….</w:t>
      </w:r>
    </w:p>
    <w:p w14:paraId="7110526C" w14:textId="77777777" w:rsidR="00D1585E" w:rsidRPr="00252D63" w:rsidRDefault="00D1585E" w:rsidP="00D1585E">
      <w:pPr>
        <w:spacing w:after="60" w:line="240" w:lineRule="auto"/>
        <w:jc w:val="both"/>
        <w:rPr>
          <w:rFonts w:ascii="Times New Roman" w:hAnsi="Times New Roman"/>
          <w:sz w:val="16"/>
          <w:szCs w:val="16"/>
        </w:rPr>
      </w:pPr>
    </w:p>
    <w:p w14:paraId="1A36EF2D" w14:textId="77777777" w:rsidR="00D1585E" w:rsidRPr="00252D63" w:rsidRDefault="00D1585E" w:rsidP="00D1585E">
      <w:pPr>
        <w:spacing w:after="60" w:line="240" w:lineRule="auto"/>
        <w:jc w:val="both"/>
        <w:rPr>
          <w:rFonts w:ascii="Times New Roman" w:eastAsia="Times New Roman" w:hAnsi="Times New Roman"/>
          <w:sz w:val="16"/>
          <w:szCs w:val="16"/>
          <w:lang w:eastAsia="pl-PL"/>
        </w:rPr>
      </w:pPr>
      <w:r w:rsidRPr="00252D63">
        <w:rPr>
          <w:rFonts w:ascii="Times New Roman" w:eastAsia="Times New Roman" w:hAnsi="Times New Roman"/>
          <w:sz w:val="16"/>
          <w:szCs w:val="16"/>
          <w:lang w:eastAsia="pl-PL"/>
        </w:rPr>
        <w:t xml:space="preserve">1. Opis realizacji zadań Wydziałowego Zespołu, obejmujących: </w:t>
      </w:r>
    </w:p>
    <w:p w14:paraId="4882413A" w14:textId="77777777" w:rsidR="00D1585E" w:rsidRPr="00252D63" w:rsidRDefault="00D1585E" w:rsidP="00D1585E">
      <w:pPr>
        <w:numPr>
          <w:ilvl w:val="0"/>
          <w:numId w:val="38"/>
        </w:numPr>
        <w:spacing w:after="60" w:line="240" w:lineRule="auto"/>
        <w:jc w:val="both"/>
        <w:rPr>
          <w:rFonts w:ascii="Times New Roman" w:eastAsia="Times New Roman" w:hAnsi="Times New Roman"/>
          <w:color w:val="000000"/>
          <w:sz w:val="16"/>
          <w:szCs w:val="16"/>
          <w:lang w:eastAsia="pl-PL"/>
        </w:rPr>
      </w:pPr>
      <w:r w:rsidRPr="00252D63">
        <w:rPr>
          <w:rFonts w:ascii="Times New Roman" w:eastAsia="Times New Roman" w:hAnsi="Times New Roman"/>
          <w:sz w:val="16"/>
          <w:szCs w:val="16"/>
          <w:lang w:eastAsia="pl-PL"/>
        </w:rPr>
        <w:t>ocenę i weryfikację procesu projektowania dydaktyki (</w:t>
      </w:r>
      <w:r>
        <w:rPr>
          <w:rFonts w:ascii="Times New Roman" w:eastAsia="Times New Roman" w:hAnsi="Times New Roman"/>
          <w:sz w:val="16"/>
          <w:szCs w:val="16"/>
          <w:lang w:eastAsia="pl-PL"/>
        </w:rPr>
        <w:t xml:space="preserve">programy studiów </w:t>
      </w:r>
      <w:r w:rsidRPr="000C40C9">
        <w:rPr>
          <w:rFonts w:ascii="Times New Roman" w:eastAsia="Times New Roman" w:hAnsi="Times New Roman"/>
          <w:sz w:val="16"/>
          <w:szCs w:val="16"/>
          <w:lang w:eastAsia="pl-PL"/>
        </w:rPr>
        <w:t xml:space="preserve">zawierające </w:t>
      </w:r>
      <w:r>
        <w:rPr>
          <w:rFonts w:ascii="Times New Roman" w:eastAsia="Times New Roman" w:hAnsi="Times New Roman"/>
          <w:sz w:val="16"/>
          <w:szCs w:val="16"/>
          <w:lang w:eastAsia="pl-PL"/>
        </w:rPr>
        <w:t>efekty uczenia się</w:t>
      </w:r>
      <w:r w:rsidRPr="00252D63">
        <w:rPr>
          <w:rFonts w:ascii="Times New Roman" w:eastAsia="Times New Roman" w:hAnsi="Times New Roman"/>
          <w:sz w:val="16"/>
          <w:szCs w:val="16"/>
          <w:lang w:eastAsia="pl-PL"/>
        </w:rPr>
        <w:t xml:space="preserve">, w tym plany studiów) z uwzględnieniem udziału interesariuszy </w:t>
      </w:r>
      <w:r w:rsidRPr="00252D63">
        <w:rPr>
          <w:rFonts w:ascii="Times New Roman" w:eastAsia="Times New Roman" w:hAnsi="Times New Roman"/>
          <w:color w:val="000000"/>
          <w:sz w:val="16"/>
          <w:szCs w:val="16"/>
          <w:lang w:eastAsia="pl-PL"/>
        </w:rPr>
        <w:t>wewnętrznych i zewnętrznych (§ 4, p. 5-7 Regulaminu oraz § 6, p. 9 Regulaminu),</w:t>
      </w:r>
    </w:p>
    <w:p w14:paraId="480D2A88" w14:textId="77777777" w:rsidR="00D1585E" w:rsidRPr="00252D63" w:rsidRDefault="00D1585E" w:rsidP="00D1585E">
      <w:pPr>
        <w:numPr>
          <w:ilvl w:val="0"/>
          <w:numId w:val="38"/>
        </w:numPr>
        <w:spacing w:after="60" w:line="240" w:lineRule="auto"/>
        <w:jc w:val="both"/>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 xml:space="preserve">przeglądy </w:t>
      </w:r>
      <w:r w:rsidRPr="00252D63">
        <w:rPr>
          <w:rFonts w:ascii="Times New Roman" w:eastAsia="Times New Roman" w:hAnsi="Times New Roman"/>
          <w:color w:val="000000"/>
          <w:sz w:val="16"/>
          <w:szCs w:val="16"/>
          <w:lang w:eastAsia="pl-PL"/>
        </w:rPr>
        <w:t>realizacji procesu kształcenia (prowadzenie zajęć dydaktycznych) (§ 10, p. 1, 2 i 7 Regulaminu) i monitorowanie praktyk (§ 11, p. 3 Regulaminu),</w:t>
      </w:r>
    </w:p>
    <w:p w14:paraId="3C2582CA" w14:textId="77777777" w:rsidR="00D1585E" w:rsidRPr="00252D63" w:rsidRDefault="00D1585E" w:rsidP="00D1585E">
      <w:pPr>
        <w:numPr>
          <w:ilvl w:val="0"/>
          <w:numId w:val="38"/>
        </w:numPr>
        <w:spacing w:after="60" w:line="240" w:lineRule="auto"/>
        <w:jc w:val="both"/>
        <w:rPr>
          <w:rFonts w:ascii="Times New Roman" w:eastAsia="Times New Roman" w:hAnsi="Times New Roman"/>
          <w:color w:val="000000"/>
          <w:sz w:val="16"/>
          <w:szCs w:val="16"/>
          <w:lang w:eastAsia="pl-PL"/>
        </w:rPr>
      </w:pPr>
      <w:r w:rsidRPr="00252D63">
        <w:rPr>
          <w:rFonts w:ascii="Times New Roman" w:eastAsia="Times New Roman" w:hAnsi="Times New Roman"/>
          <w:color w:val="000000"/>
          <w:sz w:val="16"/>
          <w:szCs w:val="16"/>
          <w:lang w:eastAsia="pl-PL"/>
        </w:rPr>
        <w:t>weryfika</w:t>
      </w:r>
      <w:r>
        <w:rPr>
          <w:rFonts w:ascii="Times New Roman" w:eastAsia="Times New Roman" w:hAnsi="Times New Roman"/>
          <w:color w:val="000000"/>
          <w:sz w:val="16"/>
          <w:szCs w:val="16"/>
          <w:lang w:eastAsia="pl-PL"/>
        </w:rPr>
        <w:t>cję systemu oceniania studentów i</w:t>
      </w:r>
      <w:r w:rsidRPr="00252D63">
        <w:rPr>
          <w:rFonts w:ascii="Times New Roman" w:eastAsia="Times New Roman" w:hAnsi="Times New Roman"/>
          <w:color w:val="000000"/>
          <w:sz w:val="16"/>
          <w:szCs w:val="16"/>
          <w:lang w:eastAsia="pl-PL"/>
        </w:rPr>
        <w:t xml:space="preserve"> doktorantów (§ 12, p. 5 Regulaminu),</w:t>
      </w:r>
    </w:p>
    <w:p w14:paraId="061761FE" w14:textId="77777777" w:rsidR="00D1585E" w:rsidRPr="00252D63" w:rsidRDefault="00D1585E" w:rsidP="00D1585E">
      <w:pPr>
        <w:numPr>
          <w:ilvl w:val="0"/>
          <w:numId w:val="38"/>
        </w:numPr>
        <w:spacing w:after="60" w:line="240" w:lineRule="auto"/>
        <w:jc w:val="both"/>
        <w:rPr>
          <w:rFonts w:ascii="Times New Roman" w:eastAsia="Times New Roman" w:hAnsi="Times New Roman"/>
          <w:color w:val="000000"/>
          <w:sz w:val="16"/>
          <w:szCs w:val="16"/>
          <w:lang w:eastAsia="pl-PL"/>
        </w:rPr>
      </w:pPr>
      <w:r w:rsidRPr="00252D63">
        <w:rPr>
          <w:rFonts w:ascii="Times New Roman" w:eastAsia="Times New Roman" w:hAnsi="Times New Roman"/>
          <w:color w:val="000000"/>
          <w:sz w:val="16"/>
          <w:szCs w:val="16"/>
          <w:lang w:eastAsia="pl-PL"/>
        </w:rPr>
        <w:t>przeglądy środków wspomagających proces kształcenia, w tym analizę danych, dotyczących ankietyzacji pracy Dziekanatu (§ 13, p. 3, 4 i 5 Regulaminu),</w:t>
      </w:r>
    </w:p>
    <w:p w14:paraId="4A17023F" w14:textId="77777777" w:rsidR="00D1585E" w:rsidRPr="00252D63" w:rsidRDefault="00D1585E" w:rsidP="00D1585E">
      <w:pPr>
        <w:numPr>
          <w:ilvl w:val="0"/>
          <w:numId w:val="38"/>
        </w:numPr>
        <w:spacing w:after="60" w:line="240" w:lineRule="auto"/>
        <w:jc w:val="both"/>
        <w:rPr>
          <w:rFonts w:ascii="Times New Roman" w:eastAsia="Times New Roman" w:hAnsi="Times New Roman"/>
          <w:sz w:val="16"/>
          <w:szCs w:val="16"/>
          <w:lang w:eastAsia="pl-PL"/>
        </w:rPr>
      </w:pPr>
      <w:r w:rsidRPr="00252D63">
        <w:rPr>
          <w:rFonts w:ascii="Times New Roman" w:eastAsia="Times New Roman" w:hAnsi="Times New Roman"/>
          <w:color w:val="000000"/>
          <w:sz w:val="16"/>
          <w:szCs w:val="16"/>
          <w:lang w:eastAsia="pl-PL"/>
        </w:rPr>
        <w:t>analizę wniosków z przeglądu jakości kształcenia na Wydziale (§ 14, p. 1 Regulaminu) i proponowanie działań naprawczych, korygujących i doskonalących system jakości kształcenia.</w:t>
      </w:r>
    </w:p>
    <w:p w14:paraId="6FBE14D5" w14:textId="77777777" w:rsidR="00D1585E" w:rsidRPr="00252D63" w:rsidRDefault="00D1585E" w:rsidP="00D1585E">
      <w:pPr>
        <w:spacing w:after="60" w:line="240" w:lineRule="auto"/>
        <w:jc w:val="both"/>
        <w:rPr>
          <w:rFonts w:ascii="Times New Roman" w:eastAsia="Times New Roman" w:hAnsi="Times New Roman"/>
          <w:sz w:val="16"/>
          <w:szCs w:val="16"/>
          <w:lang w:eastAsia="pl-PL"/>
        </w:rPr>
      </w:pPr>
      <w:r w:rsidRPr="00252D63">
        <w:rPr>
          <w:rFonts w:ascii="Times New Roman" w:eastAsia="Times New Roman" w:hAnsi="Times New Roman"/>
          <w:sz w:val="16"/>
          <w:szCs w:val="16"/>
          <w:lang w:eastAsia="pl-PL"/>
        </w:rPr>
        <w:t>2. Wykaz dokumentacji powstałej w minionym roku akademickim, dotyczącej jakości kształcenia, w tym:</w:t>
      </w:r>
    </w:p>
    <w:p w14:paraId="6A32296F" w14:textId="77777777" w:rsidR="00D1585E" w:rsidRPr="00252D63" w:rsidRDefault="00D1585E" w:rsidP="00D1585E">
      <w:pPr>
        <w:numPr>
          <w:ilvl w:val="0"/>
          <w:numId w:val="39"/>
        </w:numPr>
        <w:spacing w:after="60" w:line="240" w:lineRule="auto"/>
        <w:jc w:val="both"/>
        <w:rPr>
          <w:rFonts w:ascii="Times New Roman" w:eastAsia="Times New Roman" w:hAnsi="Times New Roman"/>
          <w:sz w:val="16"/>
          <w:szCs w:val="16"/>
          <w:lang w:eastAsia="pl-PL"/>
        </w:rPr>
      </w:pPr>
      <w:r w:rsidRPr="00252D63">
        <w:rPr>
          <w:rFonts w:ascii="Times New Roman" w:eastAsia="Times New Roman" w:hAnsi="Times New Roman"/>
          <w:sz w:val="16"/>
          <w:szCs w:val="16"/>
          <w:lang w:eastAsia="pl-PL"/>
        </w:rPr>
        <w:t>daty i tematy spotkań Wydziałowego Zespołu ds. Zapewnienia i Doskonalenia Jakości Kształcenia, Rad Programowych, Pedagogicznych lub innych gremiów wydziałowych, omawiających zagadnienia związane z jakością kształcenia,</w:t>
      </w:r>
    </w:p>
    <w:p w14:paraId="216C837C" w14:textId="77777777" w:rsidR="00D1585E" w:rsidRPr="00252D63" w:rsidRDefault="00D1585E" w:rsidP="00D1585E">
      <w:pPr>
        <w:numPr>
          <w:ilvl w:val="0"/>
          <w:numId w:val="39"/>
        </w:numPr>
        <w:spacing w:after="60" w:line="240" w:lineRule="auto"/>
        <w:jc w:val="both"/>
        <w:rPr>
          <w:rFonts w:ascii="Times New Roman" w:eastAsia="Times New Roman" w:hAnsi="Times New Roman"/>
          <w:sz w:val="16"/>
          <w:szCs w:val="16"/>
          <w:lang w:eastAsia="pl-PL"/>
        </w:rPr>
      </w:pPr>
      <w:r w:rsidRPr="00252D63">
        <w:rPr>
          <w:rFonts w:ascii="Times New Roman" w:eastAsia="Times New Roman" w:hAnsi="Times New Roman"/>
          <w:sz w:val="16"/>
          <w:szCs w:val="16"/>
          <w:lang w:eastAsia="pl-PL"/>
        </w:rPr>
        <w:t>dat</w:t>
      </w:r>
      <w:r>
        <w:rPr>
          <w:rFonts w:ascii="Times New Roman" w:eastAsia="Times New Roman" w:hAnsi="Times New Roman"/>
          <w:sz w:val="16"/>
          <w:szCs w:val="16"/>
          <w:lang w:eastAsia="pl-PL"/>
        </w:rPr>
        <w:t>y i tematy spotkań ze studentami i</w:t>
      </w:r>
      <w:r w:rsidRPr="00252D63">
        <w:rPr>
          <w:rFonts w:ascii="Times New Roman" w:eastAsia="Times New Roman" w:hAnsi="Times New Roman"/>
          <w:sz w:val="16"/>
          <w:szCs w:val="16"/>
          <w:lang w:eastAsia="pl-PL"/>
        </w:rPr>
        <w:t xml:space="preserve"> doktorantami  dotyczące zagadnień jakości kształcenia,</w:t>
      </w:r>
    </w:p>
    <w:p w14:paraId="5AFCDEB2" w14:textId="77777777" w:rsidR="00D1585E" w:rsidRPr="00252D63" w:rsidRDefault="00D1585E" w:rsidP="00D1585E">
      <w:pPr>
        <w:numPr>
          <w:ilvl w:val="0"/>
          <w:numId w:val="39"/>
        </w:numPr>
        <w:spacing w:after="60" w:line="240" w:lineRule="auto"/>
        <w:jc w:val="both"/>
        <w:rPr>
          <w:rFonts w:ascii="Times New Roman" w:eastAsia="Times New Roman" w:hAnsi="Times New Roman"/>
          <w:sz w:val="16"/>
          <w:szCs w:val="16"/>
          <w:lang w:eastAsia="pl-PL"/>
        </w:rPr>
      </w:pPr>
      <w:r w:rsidRPr="00252D63">
        <w:rPr>
          <w:rFonts w:ascii="Times New Roman" w:eastAsia="Times New Roman" w:hAnsi="Times New Roman"/>
          <w:sz w:val="16"/>
          <w:szCs w:val="16"/>
          <w:lang w:eastAsia="pl-PL"/>
        </w:rPr>
        <w:t>podsumowanie raportów zbiorczych z hospitacji na poszczególnych kierunkach,</w:t>
      </w:r>
    </w:p>
    <w:p w14:paraId="31F84AC6" w14:textId="77777777" w:rsidR="00D1585E" w:rsidRPr="00252D63" w:rsidRDefault="00D1585E" w:rsidP="00D1585E">
      <w:pPr>
        <w:numPr>
          <w:ilvl w:val="0"/>
          <w:numId w:val="39"/>
        </w:numPr>
        <w:spacing w:after="60" w:line="240" w:lineRule="auto"/>
        <w:jc w:val="both"/>
        <w:rPr>
          <w:rFonts w:ascii="Times New Roman" w:eastAsia="Times New Roman" w:hAnsi="Times New Roman"/>
          <w:sz w:val="16"/>
          <w:szCs w:val="16"/>
          <w:lang w:eastAsia="pl-PL"/>
        </w:rPr>
      </w:pPr>
      <w:r w:rsidRPr="00252D63">
        <w:rPr>
          <w:rFonts w:ascii="Times New Roman" w:eastAsia="Times New Roman" w:hAnsi="Times New Roman"/>
          <w:sz w:val="16"/>
          <w:szCs w:val="16"/>
          <w:lang w:eastAsia="pl-PL"/>
        </w:rPr>
        <w:t>wnioski z funkcjonowania potwierdzania efektów uczenia się,</w:t>
      </w:r>
    </w:p>
    <w:p w14:paraId="1D596E4A" w14:textId="77777777" w:rsidR="00D1585E" w:rsidRPr="00252D63" w:rsidRDefault="00D1585E" w:rsidP="00D1585E">
      <w:pPr>
        <w:numPr>
          <w:ilvl w:val="0"/>
          <w:numId w:val="39"/>
        </w:numPr>
        <w:spacing w:after="60" w:line="240" w:lineRule="auto"/>
        <w:jc w:val="both"/>
        <w:rPr>
          <w:rFonts w:ascii="Times New Roman" w:eastAsia="Times New Roman" w:hAnsi="Times New Roman"/>
          <w:sz w:val="16"/>
          <w:szCs w:val="16"/>
          <w:lang w:eastAsia="pl-PL"/>
        </w:rPr>
      </w:pPr>
      <w:r w:rsidRPr="00252D63">
        <w:rPr>
          <w:rFonts w:ascii="Times New Roman" w:eastAsia="Times New Roman" w:hAnsi="Times New Roman"/>
          <w:sz w:val="16"/>
          <w:szCs w:val="16"/>
          <w:lang w:eastAsia="pl-PL"/>
        </w:rPr>
        <w:t>inne dokumenty.</w:t>
      </w:r>
    </w:p>
    <w:p w14:paraId="0AE8D6FE" w14:textId="77777777" w:rsidR="00D1585E" w:rsidRPr="00252D63" w:rsidRDefault="00D1585E" w:rsidP="00D1585E">
      <w:pPr>
        <w:spacing w:after="60" w:line="240" w:lineRule="auto"/>
        <w:jc w:val="both"/>
        <w:rPr>
          <w:rFonts w:ascii="Times New Roman" w:eastAsia="Times New Roman" w:hAnsi="Times New Roman"/>
          <w:sz w:val="16"/>
          <w:szCs w:val="16"/>
          <w:lang w:eastAsia="pl-PL"/>
        </w:rPr>
      </w:pPr>
      <w:r w:rsidRPr="00252D63">
        <w:rPr>
          <w:rFonts w:ascii="Times New Roman" w:eastAsia="Times New Roman" w:hAnsi="Times New Roman"/>
          <w:sz w:val="16"/>
          <w:szCs w:val="16"/>
          <w:lang w:eastAsia="pl-PL"/>
        </w:rPr>
        <w:t>3. Ocena wdrażania działań naprawczych (N), korygujących (K) i doskonalących (D) na Wydziale, zgłoszonych w poprzednim roku akademickim.</w:t>
      </w:r>
    </w:p>
    <w:p w14:paraId="218C740A" w14:textId="77777777" w:rsidR="00D1585E" w:rsidRPr="00252D63" w:rsidRDefault="00D1585E" w:rsidP="00D1585E">
      <w:pPr>
        <w:spacing w:after="60" w:line="240" w:lineRule="auto"/>
        <w:jc w:val="both"/>
        <w:rPr>
          <w:rFonts w:ascii="Times New Roman" w:eastAsia="Times New Roman" w:hAnsi="Times New Roman"/>
          <w:sz w:val="16"/>
          <w:szCs w:val="16"/>
          <w:lang w:eastAsia="pl-PL"/>
        </w:rPr>
      </w:pPr>
      <w:r w:rsidRPr="00252D63">
        <w:rPr>
          <w:rFonts w:ascii="Times New Roman" w:eastAsia="Times New Roman" w:hAnsi="Times New Roman"/>
          <w:sz w:val="16"/>
          <w:szCs w:val="16"/>
          <w:lang w:eastAsia="pl-PL"/>
        </w:rPr>
        <w:t>4. Inne działania Wydziałowego Zespołu ds. Zapewnienia i Doskonalenia Jakości Kształcenia</w:t>
      </w:r>
    </w:p>
    <w:p w14:paraId="244C6C17" w14:textId="77777777" w:rsidR="00D1585E" w:rsidRPr="00252D63" w:rsidRDefault="00D1585E" w:rsidP="00D1585E">
      <w:pPr>
        <w:spacing w:after="60" w:line="240" w:lineRule="auto"/>
        <w:jc w:val="both"/>
        <w:rPr>
          <w:rFonts w:ascii="Times New Roman" w:eastAsia="Times New Roman" w:hAnsi="Times New Roman"/>
          <w:sz w:val="16"/>
          <w:szCs w:val="16"/>
          <w:lang w:eastAsia="pl-PL"/>
        </w:rPr>
      </w:pPr>
      <w:r w:rsidRPr="00252D63">
        <w:rPr>
          <w:rFonts w:ascii="Times New Roman" w:eastAsia="Times New Roman" w:hAnsi="Times New Roman"/>
          <w:sz w:val="16"/>
          <w:szCs w:val="16"/>
          <w:lang w:eastAsia="pl-PL"/>
        </w:rPr>
        <w:t xml:space="preserve">5. Uwagi </w:t>
      </w:r>
    </w:p>
    <w:p w14:paraId="22DB7AA2" w14:textId="77777777" w:rsidR="00D1585E" w:rsidRPr="00252D63" w:rsidRDefault="00D1585E" w:rsidP="00D1585E">
      <w:pPr>
        <w:spacing w:after="60" w:line="240" w:lineRule="auto"/>
        <w:jc w:val="both"/>
        <w:rPr>
          <w:rFonts w:ascii="Times New Roman" w:eastAsia="Times New Roman" w:hAnsi="Times New Roman"/>
          <w:sz w:val="16"/>
          <w:szCs w:val="16"/>
          <w:lang w:eastAsia="pl-PL"/>
        </w:rPr>
      </w:pPr>
      <w:r w:rsidRPr="00252D63">
        <w:rPr>
          <w:rFonts w:ascii="Times New Roman" w:eastAsia="Times New Roman" w:hAnsi="Times New Roman"/>
          <w:sz w:val="16"/>
          <w:szCs w:val="16"/>
          <w:lang w:eastAsia="pl-PL"/>
        </w:rPr>
        <w:t>6. Podsumowanie</w:t>
      </w:r>
    </w:p>
    <w:p w14:paraId="58FC6F3E" w14:textId="77777777" w:rsidR="00D1585E" w:rsidRPr="00252D63" w:rsidRDefault="00D1585E" w:rsidP="00D1585E">
      <w:pPr>
        <w:spacing w:after="60" w:line="240" w:lineRule="auto"/>
        <w:rPr>
          <w:rFonts w:ascii="Times New Roman" w:hAnsi="Times New Roman"/>
          <w:sz w:val="16"/>
          <w:szCs w:val="16"/>
        </w:rPr>
      </w:pPr>
    </w:p>
    <w:p w14:paraId="674487EB" w14:textId="77777777" w:rsidR="00D1585E" w:rsidRPr="00252D63" w:rsidRDefault="00D1585E" w:rsidP="00D1585E">
      <w:pPr>
        <w:spacing w:after="60" w:line="240" w:lineRule="auto"/>
        <w:rPr>
          <w:rFonts w:ascii="Times New Roman" w:hAnsi="Times New Roman"/>
          <w:sz w:val="16"/>
          <w:szCs w:val="16"/>
        </w:rPr>
      </w:pPr>
      <w:r w:rsidRPr="00252D63">
        <w:rPr>
          <w:rFonts w:ascii="Times New Roman" w:hAnsi="Times New Roman"/>
          <w:sz w:val="16"/>
          <w:szCs w:val="16"/>
        </w:rPr>
        <w:t>Data i podpis Przewodniczącego Wydziałowego Zespołu ds. Zapewnienia i Doskonalenia Jakości Kształcenia:</w:t>
      </w:r>
    </w:p>
    <w:p w14:paraId="4B1F3FE0" w14:textId="77777777" w:rsidR="00D1585E" w:rsidRPr="00252D63" w:rsidRDefault="00D1585E" w:rsidP="00D1585E">
      <w:pPr>
        <w:spacing w:after="60" w:line="240" w:lineRule="auto"/>
        <w:rPr>
          <w:rFonts w:ascii="Times New Roman" w:hAnsi="Times New Roman"/>
          <w:sz w:val="16"/>
          <w:szCs w:val="16"/>
        </w:rPr>
      </w:pPr>
    </w:p>
    <w:p w14:paraId="08E257BC" w14:textId="77777777" w:rsidR="00D1585E" w:rsidRPr="00252D63" w:rsidRDefault="00D1585E" w:rsidP="00D1585E">
      <w:pPr>
        <w:spacing w:after="60" w:line="240" w:lineRule="auto"/>
        <w:rPr>
          <w:rFonts w:ascii="Times New Roman" w:hAnsi="Times New Roman"/>
          <w:sz w:val="16"/>
          <w:szCs w:val="16"/>
        </w:rPr>
      </w:pPr>
      <w:r w:rsidRPr="00252D63">
        <w:rPr>
          <w:rFonts w:ascii="Times New Roman" w:hAnsi="Times New Roman"/>
          <w:sz w:val="16"/>
          <w:szCs w:val="16"/>
        </w:rPr>
        <w:t>……………………………………………………………………..</w:t>
      </w:r>
    </w:p>
    <w:p w14:paraId="6E4C753A" w14:textId="77777777" w:rsidR="00D1585E" w:rsidRDefault="00D1585E" w:rsidP="00D1585E">
      <w:pPr>
        <w:spacing w:after="0" w:line="240" w:lineRule="auto"/>
        <w:jc w:val="right"/>
        <w:outlineLvl w:val="1"/>
        <w:rPr>
          <w:rFonts w:ascii="Times New Roman" w:hAnsi="Times New Roman"/>
          <w:sz w:val="16"/>
          <w:szCs w:val="16"/>
        </w:rPr>
      </w:pPr>
      <w:r w:rsidRPr="00252D63">
        <w:rPr>
          <w:rFonts w:ascii="Times New Roman" w:eastAsia="Times New Roman" w:hAnsi="Times New Roman"/>
          <w:b/>
          <w:sz w:val="16"/>
          <w:szCs w:val="16"/>
          <w:lang w:val="x-none" w:eastAsia="x-none"/>
        </w:rPr>
        <w:br w:type="page"/>
      </w:r>
      <w:r w:rsidRPr="002C2B67">
        <w:rPr>
          <w:rFonts w:ascii="Times New Roman" w:eastAsia="Times New Roman" w:hAnsi="Times New Roman"/>
          <w:sz w:val="16"/>
          <w:szCs w:val="16"/>
          <w:lang w:val="x-none" w:eastAsia="x-none"/>
        </w:rPr>
        <w:t xml:space="preserve">Załącznik </w:t>
      </w:r>
      <w:r>
        <w:rPr>
          <w:rFonts w:ascii="Times New Roman" w:eastAsia="Times New Roman" w:hAnsi="Times New Roman"/>
          <w:sz w:val="16"/>
          <w:szCs w:val="16"/>
          <w:lang w:eastAsia="x-none"/>
        </w:rPr>
        <w:t>n</w:t>
      </w:r>
      <w:r w:rsidRPr="002C2B67">
        <w:rPr>
          <w:rFonts w:ascii="Times New Roman" w:eastAsia="Times New Roman" w:hAnsi="Times New Roman"/>
          <w:sz w:val="16"/>
          <w:szCs w:val="16"/>
          <w:lang w:val="x-none" w:eastAsia="x-none"/>
        </w:rPr>
        <w:t xml:space="preserve">r </w:t>
      </w:r>
      <w:r>
        <w:rPr>
          <w:rFonts w:ascii="Times New Roman" w:eastAsia="Times New Roman" w:hAnsi="Times New Roman"/>
          <w:sz w:val="16"/>
          <w:szCs w:val="16"/>
          <w:lang w:eastAsia="x-none"/>
        </w:rPr>
        <w:t>13 d</w:t>
      </w:r>
      <w:r w:rsidRPr="00252D63">
        <w:rPr>
          <w:rFonts w:ascii="Times New Roman" w:hAnsi="Times New Roman"/>
          <w:sz w:val="16"/>
          <w:szCs w:val="16"/>
        </w:rPr>
        <w:t xml:space="preserve">o </w:t>
      </w:r>
      <w:r w:rsidRPr="00252D63">
        <w:rPr>
          <w:rFonts w:ascii="Times New Roman" w:hAnsi="Times New Roman"/>
          <w:color w:val="000000"/>
          <w:sz w:val="16"/>
          <w:szCs w:val="16"/>
        </w:rPr>
        <w:t>Regulaminu</w:t>
      </w:r>
      <w:r>
        <w:rPr>
          <w:rFonts w:ascii="Times New Roman" w:hAnsi="Times New Roman"/>
          <w:color w:val="000000"/>
          <w:sz w:val="16"/>
          <w:szCs w:val="16"/>
        </w:rPr>
        <w:t xml:space="preserve"> </w:t>
      </w:r>
      <w:r w:rsidRPr="00252D63">
        <w:rPr>
          <w:rFonts w:ascii="Times New Roman" w:hAnsi="Times New Roman"/>
          <w:sz w:val="16"/>
          <w:szCs w:val="16"/>
        </w:rPr>
        <w:t>Działania Systemu</w:t>
      </w:r>
      <w:r>
        <w:rPr>
          <w:rFonts w:ascii="Times New Roman" w:hAnsi="Times New Roman"/>
          <w:sz w:val="16"/>
          <w:szCs w:val="16"/>
        </w:rPr>
        <w:t xml:space="preserve"> </w:t>
      </w:r>
      <w:r w:rsidRPr="00252D63">
        <w:rPr>
          <w:rFonts w:ascii="Times New Roman" w:hAnsi="Times New Roman"/>
          <w:sz w:val="16"/>
          <w:szCs w:val="16"/>
        </w:rPr>
        <w:t>Zapewnienia i Doskonalenia</w:t>
      </w:r>
      <w:r>
        <w:rPr>
          <w:rFonts w:ascii="Times New Roman" w:hAnsi="Times New Roman"/>
          <w:sz w:val="16"/>
          <w:szCs w:val="16"/>
        </w:rPr>
        <w:t xml:space="preserve"> </w:t>
      </w:r>
      <w:r w:rsidRPr="00252D63">
        <w:rPr>
          <w:rFonts w:ascii="Times New Roman" w:hAnsi="Times New Roman"/>
          <w:sz w:val="16"/>
          <w:szCs w:val="16"/>
        </w:rPr>
        <w:t>Jakości Kształcenia UMB</w:t>
      </w:r>
    </w:p>
    <w:p w14:paraId="063A192D" w14:textId="77777777" w:rsidR="00D1585E" w:rsidRPr="00252D63" w:rsidRDefault="00D1585E" w:rsidP="00D1585E">
      <w:pPr>
        <w:spacing w:after="0" w:line="240" w:lineRule="auto"/>
        <w:jc w:val="right"/>
        <w:outlineLvl w:val="1"/>
        <w:rPr>
          <w:rFonts w:ascii="Times New Roman" w:hAnsi="Times New Roman"/>
          <w:sz w:val="16"/>
          <w:szCs w:val="16"/>
        </w:rPr>
      </w:pPr>
    </w:p>
    <w:p w14:paraId="7DE4846C" w14:textId="77777777" w:rsidR="00D1585E" w:rsidRPr="00252D63" w:rsidRDefault="00D1585E" w:rsidP="00D1585E">
      <w:pPr>
        <w:spacing w:after="0" w:line="240" w:lineRule="auto"/>
        <w:ind w:left="7080"/>
        <w:jc w:val="right"/>
        <w:outlineLvl w:val="1"/>
        <w:rPr>
          <w:rFonts w:ascii="Times New Roman" w:hAnsi="Times New Roman"/>
          <w:b/>
          <w:sz w:val="16"/>
          <w:szCs w:val="16"/>
        </w:rPr>
      </w:pPr>
    </w:p>
    <w:p w14:paraId="42B92276" w14:textId="77777777" w:rsidR="00D1585E" w:rsidRPr="00252D63" w:rsidRDefault="00D1585E" w:rsidP="00D1585E">
      <w:pPr>
        <w:spacing w:after="0" w:line="240" w:lineRule="auto"/>
        <w:jc w:val="center"/>
        <w:rPr>
          <w:rFonts w:ascii="Times New Roman" w:hAnsi="Times New Roman"/>
          <w:b/>
          <w:sz w:val="16"/>
          <w:szCs w:val="16"/>
        </w:rPr>
      </w:pPr>
      <w:r w:rsidRPr="00252D63">
        <w:rPr>
          <w:rFonts w:ascii="Times New Roman" w:hAnsi="Times New Roman"/>
          <w:b/>
          <w:sz w:val="16"/>
          <w:szCs w:val="16"/>
        </w:rPr>
        <w:t xml:space="preserve">RAPORT KOŃCOWY WYDZIAŁOWEJ KOMISJI </w:t>
      </w:r>
    </w:p>
    <w:p w14:paraId="536BF331" w14:textId="77777777" w:rsidR="00D1585E" w:rsidRPr="00252D63" w:rsidRDefault="00D1585E" w:rsidP="00D1585E">
      <w:pPr>
        <w:spacing w:after="0" w:line="240" w:lineRule="auto"/>
        <w:jc w:val="center"/>
        <w:rPr>
          <w:rFonts w:ascii="Times New Roman" w:hAnsi="Times New Roman"/>
          <w:b/>
          <w:sz w:val="16"/>
          <w:szCs w:val="16"/>
        </w:rPr>
      </w:pPr>
      <w:r w:rsidRPr="00252D63">
        <w:rPr>
          <w:rFonts w:ascii="Times New Roman" w:hAnsi="Times New Roman"/>
          <w:b/>
          <w:sz w:val="16"/>
          <w:szCs w:val="16"/>
        </w:rPr>
        <w:t xml:space="preserve">ds. ZAPEWNIENIA I DOSKONALENIA JAKOŚCI KSZTAŁCENIA </w:t>
      </w:r>
    </w:p>
    <w:p w14:paraId="6F5D6EF9" w14:textId="77777777" w:rsidR="00D1585E" w:rsidRPr="00252D63" w:rsidRDefault="00D1585E" w:rsidP="00D1585E">
      <w:pPr>
        <w:spacing w:after="0" w:line="240" w:lineRule="auto"/>
        <w:jc w:val="center"/>
        <w:rPr>
          <w:rFonts w:ascii="Times New Roman" w:hAnsi="Times New Roman"/>
          <w:b/>
          <w:sz w:val="16"/>
          <w:szCs w:val="16"/>
        </w:rPr>
      </w:pPr>
      <w:r w:rsidRPr="00252D63">
        <w:rPr>
          <w:rFonts w:ascii="Times New Roman" w:hAnsi="Times New Roman"/>
          <w:b/>
          <w:sz w:val="16"/>
          <w:szCs w:val="16"/>
        </w:rPr>
        <w:t>Z PRZEGLĄDU JAKOŚCI KSZTAŁCENIA</w:t>
      </w:r>
    </w:p>
    <w:p w14:paraId="6E772DEE" w14:textId="77777777" w:rsidR="00D1585E" w:rsidRPr="00252D63" w:rsidRDefault="00D1585E" w:rsidP="00D1585E">
      <w:pPr>
        <w:spacing w:after="0" w:line="240" w:lineRule="auto"/>
        <w:jc w:val="center"/>
        <w:rPr>
          <w:rFonts w:ascii="Times New Roman" w:hAnsi="Times New Roman"/>
          <w:b/>
          <w:sz w:val="16"/>
          <w:szCs w:val="16"/>
        </w:rPr>
      </w:pPr>
    </w:p>
    <w:p w14:paraId="6D29FDD1" w14:textId="77777777" w:rsidR="00D1585E" w:rsidRPr="00252D63" w:rsidRDefault="00D1585E" w:rsidP="00D1585E">
      <w:pPr>
        <w:spacing w:after="0" w:line="240" w:lineRule="auto"/>
        <w:jc w:val="center"/>
        <w:rPr>
          <w:rFonts w:ascii="Times New Roman" w:hAnsi="Times New Roman"/>
          <w:b/>
          <w:sz w:val="16"/>
          <w:szCs w:val="16"/>
        </w:rPr>
      </w:pPr>
      <w:r w:rsidRPr="00252D63">
        <w:rPr>
          <w:rFonts w:ascii="Times New Roman" w:hAnsi="Times New Roman"/>
          <w:b/>
          <w:sz w:val="16"/>
          <w:szCs w:val="16"/>
        </w:rPr>
        <w:t>Wydział ………………………….</w:t>
      </w:r>
    </w:p>
    <w:p w14:paraId="7EFB2C97" w14:textId="77777777" w:rsidR="00D1585E" w:rsidRPr="00252D63" w:rsidRDefault="00D1585E" w:rsidP="00D1585E">
      <w:pPr>
        <w:jc w:val="both"/>
        <w:rPr>
          <w:rFonts w:ascii="Times New Roman" w:hAnsi="Times New Roman"/>
          <w:sz w:val="16"/>
          <w:szCs w:val="16"/>
        </w:rPr>
      </w:pPr>
    </w:p>
    <w:p w14:paraId="04EA8BD4" w14:textId="77777777" w:rsidR="00D1585E" w:rsidRPr="00252D63" w:rsidRDefault="00D1585E" w:rsidP="00D1585E">
      <w:pPr>
        <w:spacing w:after="0"/>
        <w:jc w:val="both"/>
        <w:rPr>
          <w:rFonts w:ascii="Times New Roman" w:eastAsia="Times New Roman" w:hAnsi="Times New Roman"/>
          <w:sz w:val="16"/>
          <w:szCs w:val="16"/>
          <w:lang w:eastAsia="pl-PL"/>
        </w:rPr>
      </w:pPr>
      <w:r w:rsidRPr="00252D63">
        <w:rPr>
          <w:rFonts w:ascii="Times New Roman" w:eastAsia="Times New Roman" w:hAnsi="Times New Roman"/>
          <w:sz w:val="16"/>
          <w:szCs w:val="16"/>
          <w:lang w:eastAsia="pl-PL"/>
        </w:rPr>
        <w:t xml:space="preserve">1. Opis realizacji zadań Wydziałowej Komisji, obejmujących: </w:t>
      </w:r>
    </w:p>
    <w:p w14:paraId="3502F7F1" w14:textId="77777777" w:rsidR="00D1585E" w:rsidRPr="00252D63" w:rsidRDefault="00D1585E" w:rsidP="00D1585E">
      <w:pPr>
        <w:numPr>
          <w:ilvl w:val="0"/>
          <w:numId w:val="47"/>
        </w:numPr>
        <w:spacing w:after="0"/>
        <w:ind w:left="284" w:hanging="284"/>
        <w:jc w:val="both"/>
        <w:rPr>
          <w:rFonts w:ascii="Times New Roman" w:hAnsi="Times New Roman"/>
          <w:sz w:val="16"/>
          <w:szCs w:val="16"/>
        </w:rPr>
      </w:pPr>
      <w:r w:rsidRPr="00252D63">
        <w:rPr>
          <w:rFonts w:ascii="Times New Roman" w:hAnsi="Times New Roman"/>
          <w:sz w:val="16"/>
          <w:szCs w:val="16"/>
        </w:rPr>
        <w:t xml:space="preserve">analizę danych, wynikających z działalności Wydziałowego Zespołu wraz z oceną pracy Wydziałowego Zespołu i postulatami zmian proponowanych przez </w:t>
      </w:r>
      <w:r w:rsidRPr="00252D63">
        <w:rPr>
          <w:rFonts w:ascii="Times New Roman" w:hAnsi="Times New Roman"/>
          <w:color w:val="000000"/>
          <w:sz w:val="16"/>
          <w:szCs w:val="16"/>
        </w:rPr>
        <w:t>Wydziałowy</w:t>
      </w:r>
      <w:r w:rsidRPr="00252D63">
        <w:rPr>
          <w:rFonts w:ascii="Times New Roman" w:hAnsi="Times New Roman"/>
          <w:sz w:val="16"/>
          <w:szCs w:val="16"/>
        </w:rPr>
        <w:t xml:space="preserve"> Zespół w zakresie udoskonalenia jakości kształcenia na Wydziale,</w:t>
      </w:r>
    </w:p>
    <w:p w14:paraId="4DEEADAB" w14:textId="77777777" w:rsidR="00D1585E" w:rsidRPr="00252D63" w:rsidRDefault="00D1585E" w:rsidP="00D1585E">
      <w:pPr>
        <w:numPr>
          <w:ilvl w:val="0"/>
          <w:numId w:val="47"/>
        </w:numPr>
        <w:spacing w:after="0"/>
        <w:ind w:left="284" w:hanging="284"/>
        <w:jc w:val="both"/>
        <w:rPr>
          <w:rFonts w:ascii="Times New Roman" w:hAnsi="Times New Roman"/>
          <w:sz w:val="16"/>
          <w:szCs w:val="16"/>
        </w:rPr>
      </w:pPr>
      <w:r w:rsidRPr="00252D63">
        <w:rPr>
          <w:rFonts w:ascii="Times New Roman" w:hAnsi="Times New Roman"/>
          <w:sz w:val="16"/>
          <w:szCs w:val="16"/>
        </w:rPr>
        <w:t>analizę danych od Kierowników jednostek oraz z Działu Informatyki, dotyczących wyników ankietyzacji procesu dydaktycznego,</w:t>
      </w:r>
    </w:p>
    <w:p w14:paraId="58896025" w14:textId="77777777" w:rsidR="00D1585E" w:rsidRPr="00252D63" w:rsidRDefault="00D1585E" w:rsidP="00D1585E">
      <w:pPr>
        <w:numPr>
          <w:ilvl w:val="0"/>
          <w:numId w:val="47"/>
        </w:numPr>
        <w:spacing w:after="0"/>
        <w:ind w:left="284" w:hanging="284"/>
        <w:jc w:val="both"/>
        <w:rPr>
          <w:rFonts w:ascii="Times New Roman" w:hAnsi="Times New Roman"/>
          <w:sz w:val="16"/>
          <w:szCs w:val="16"/>
        </w:rPr>
      </w:pPr>
      <w:r w:rsidRPr="00252D63">
        <w:rPr>
          <w:rFonts w:ascii="Times New Roman" w:hAnsi="Times New Roman"/>
          <w:sz w:val="16"/>
          <w:szCs w:val="16"/>
        </w:rPr>
        <w:t>analizę danych dotyczących dostępu do B</w:t>
      </w:r>
      <w:r>
        <w:rPr>
          <w:rFonts w:ascii="Times New Roman" w:hAnsi="Times New Roman"/>
          <w:sz w:val="16"/>
          <w:szCs w:val="16"/>
        </w:rPr>
        <w:t>iblioteki i jakości zasobów</w:t>
      </w:r>
      <w:r w:rsidRPr="00252D63">
        <w:rPr>
          <w:rFonts w:ascii="Times New Roman" w:hAnsi="Times New Roman"/>
          <w:sz w:val="16"/>
          <w:szCs w:val="16"/>
        </w:rPr>
        <w:t xml:space="preserve">, </w:t>
      </w:r>
    </w:p>
    <w:p w14:paraId="293A6248" w14:textId="77777777" w:rsidR="00D1585E" w:rsidRPr="00DF0B40" w:rsidRDefault="00D1585E" w:rsidP="00D1585E">
      <w:pPr>
        <w:numPr>
          <w:ilvl w:val="0"/>
          <w:numId w:val="47"/>
        </w:numPr>
        <w:spacing w:after="0"/>
        <w:ind w:left="284" w:hanging="284"/>
        <w:jc w:val="both"/>
        <w:rPr>
          <w:rFonts w:ascii="Times New Roman" w:hAnsi="Times New Roman"/>
          <w:color w:val="000000" w:themeColor="text1"/>
          <w:sz w:val="16"/>
          <w:szCs w:val="16"/>
        </w:rPr>
      </w:pPr>
      <w:r w:rsidRPr="00DF0B40">
        <w:rPr>
          <w:rFonts w:ascii="Times New Roman" w:hAnsi="Times New Roman"/>
          <w:color w:val="000000" w:themeColor="text1"/>
          <w:sz w:val="16"/>
          <w:szCs w:val="16"/>
        </w:rPr>
        <w:t>ocenę realizacji zakładanych efektów uczenia się,</w:t>
      </w:r>
    </w:p>
    <w:p w14:paraId="3FD91AC8" w14:textId="77777777" w:rsidR="00D1585E" w:rsidRPr="00252D63" w:rsidRDefault="00D1585E" w:rsidP="00D1585E">
      <w:pPr>
        <w:numPr>
          <w:ilvl w:val="0"/>
          <w:numId w:val="47"/>
        </w:numPr>
        <w:spacing w:after="0"/>
        <w:ind w:left="284" w:hanging="284"/>
        <w:jc w:val="both"/>
        <w:rPr>
          <w:rFonts w:ascii="Times New Roman" w:hAnsi="Times New Roman"/>
          <w:sz w:val="16"/>
          <w:szCs w:val="16"/>
        </w:rPr>
      </w:pPr>
      <w:r w:rsidRPr="00252D63">
        <w:rPr>
          <w:rFonts w:ascii="Times New Roman" w:hAnsi="Times New Roman"/>
          <w:sz w:val="16"/>
          <w:szCs w:val="16"/>
        </w:rPr>
        <w:t>analizę SWOT w zakresie jakości kształcenia z uwzględnieniem kryteriów oceny programowej,</w:t>
      </w:r>
    </w:p>
    <w:p w14:paraId="06E52E18" w14:textId="77777777" w:rsidR="00D1585E" w:rsidRPr="00252D63" w:rsidRDefault="00D1585E" w:rsidP="00D1585E">
      <w:pPr>
        <w:numPr>
          <w:ilvl w:val="0"/>
          <w:numId w:val="47"/>
        </w:numPr>
        <w:ind w:left="284" w:hanging="284"/>
        <w:contextualSpacing/>
        <w:rPr>
          <w:rFonts w:ascii="Times New Roman" w:hAnsi="Times New Roman"/>
          <w:sz w:val="16"/>
          <w:szCs w:val="16"/>
        </w:rPr>
      </w:pPr>
      <w:r w:rsidRPr="00252D63">
        <w:rPr>
          <w:rFonts w:ascii="Times New Roman" w:hAnsi="Times New Roman"/>
          <w:sz w:val="16"/>
          <w:szCs w:val="16"/>
        </w:rPr>
        <w:t>wnioski Wydziałowej Komisji dotyczące powyższego.</w:t>
      </w:r>
    </w:p>
    <w:p w14:paraId="2126147B" w14:textId="77777777" w:rsidR="00D1585E" w:rsidRPr="00252D63" w:rsidRDefault="00D1585E" w:rsidP="00D1585E">
      <w:pPr>
        <w:spacing w:after="0"/>
        <w:jc w:val="both"/>
        <w:rPr>
          <w:rFonts w:ascii="Times New Roman" w:eastAsia="Times New Roman" w:hAnsi="Times New Roman"/>
          <w:sz w:val="16"/>
          <w:szCs w:val="16"/>
          <w:lang w:eastAsia="pl-PL"/>
        </w:rPr>
      </w:pPr>
      <w:r w:rsidRPr="00252D63">
        <w:rPr>
          <w:rFonts w:ascii="Times New Roman" w:eastAsia="Times New Roman" w:hAnsi="Times New Roman"/>
          <w:sz w:val="16"/>
          <w:szCs w:val="16"/>
          <w:lang w:eastAsia="pl-PL"/>
        </w:rPr>
        <w:t>2. Wykaz dokumentacji powstałej w minionym roku akademickim, dotyczącej jakości kształcenia, w tym:</w:t>
      </w:r>
    </w:p>
    <w:p w14:paraId="4CEC6A48" w14:textId="77777777" w:rsidR="00D1585E" w:rsidRPr="00252D63" w:rsidRDefault="00D1585E" w:rsidP="00D1585E">
      <w:pPr>
        <w:numPr>
          <w:ilvl w:val="1"/>
          <w:numId w:val="23"/>
        </w:numPr>
        <w:spacing w:after="0"/>
        <w:jc w:val="both"/>
        <w:rPr>
          <w:rFonts w:ascii="Times New Roman" w:eastAsia="Times New Roman" w:hAnsi="Times New Roman"/>
          <w:sz w:val="16"/>
          <w:szCs w:val="16"/>
          <w:lang w:eastAsia="pl-PL"/>
        </w:rPr>
      </w:pPr>
      <w:r w:rsidRPr="00252D63">
        <w:rPr>
          <w:rFonts w:ascii="Times New Roman" w:eastAsia="Times New Roman" w:hAnsi="Times New Roman"/>
          <w:sz w:val="16"/>
          <w:szCs w:val="16"/>
          <w:lang w:eastAsia="pl-PL"/>
        </w:rPr>
        <w:t xml:space="preserve">daty i tematy spotkań Wydziałowej Komisji ds. Zapewnienia i Doskonalenia Jakości Kształcenia, </w:t>
      </w:r>
    </w:p>
    <w:p w14:paraId="24B61D75" w14:textId="77777777" w:rsidR="00D1585E" w:rsidRPr="00252D63" w:rsidRDefault="00D1585E" w:rsidP="00D1585E">
      <w:pPr>
        <w:numPr>
          <w:ilvl w:val="1"/>
          <w:numId w:val="23"/>
        </w:numPr>
        <w:spacing w:after="0"/>
        <w:jc w:val="both"/>
        <w:rPr>
          <w:rFonts w:ascii="Times New Roman" w:eastAsia="Times New Roman" w:hAnsi="Times New Roman"/>
          <w:sz w:val="16"/>
          <w:szCs w:val="16"/>
          <w:lang w:eastAsia="pl-PL"/>
        </w:rPr>
      </w:pPr>
      <w:r w:rsidRPr="00252D63">
        <w:rPr>
          <w:rFonts w:ascii="Times New Roman" w:eastAsia="Times New Roman" w:hAnsi="Times New Roman"/>
          <w:sz w:val="16"/>
          <w:szCs w:val="16"/>
          <w:lang w:eastAsia="pl-PL"/>
        </w:rPr>
        <w:t xml:space="preserve">raport końcowy z hospitacji na poszczególnych kierunkach, </w:t>
      </w:r>
    </w:p>
    <w:p w14:paraId="7994C80C" w14:textId="77777777" w:rsidR="00D1585E" w:rsidRPr="00252D63" w:rsidRDefault="00D1585E" w:rsidP="00D1585E">
      <w:pPr>
        <w:numPr>
          <w:ilvl w:val="1"/>
          <w:numId w:val="23"/>
        </w:numPr>
        <w:spacing w:after="0"/>
        <w:jc w:val="both"/>
        <w:rPr>
          <w:rFonts w:ascii="Times New Roman" w:eastAsia="Times New Roman" w:hAnsi="Times New Roman"/>
          <w:sz w:val="16"/>
          <w:szCs w:val="16"/>
          <w:lang w:eastAsia="pl-PL"/>
        </w:rPr>
      </w:pPr>
      <w:r w:rsidRPr="00252D63">
        <w:rPr>
          <w:rFonts w:ascii="Times New Roman" w:eastAsia="Times New Roman" w:hAnsi="Times New Roman"/>
          <w:sz w:val="16"/>
          <w:szCs w:val="16"/>
          <w:lang w:eastAsia="pl-PL"/>
        </w:rPr>
        <w:t>inne dokumenty.</w:t>
      </w:r>
    </w:p>
    <w:p w14:paraId="5BCB7D8D" w14:textId="77777777" w:rsidR="00D1585E" w:rsidRPr="00252D63" w:rsidRDefault="00D1585E" w:rsidP="00D1585E">
      <w:pPr>
        <w:spacing w:after="0"/>
        <w:jc w:val="both"/>
        <w:rPr>
          <w:rFonts w:ascii="Times New Roman" w:eastAsia="Times New Roman" w:hAnsi="Times New Roman"/>
          <w:sz w:val="16"/>
          <w:szCs w:val="16"/>
          <w:lang w:eastAsia="pl-PL"/>
        </w:rPr>
      </w:pPr>
      <w:r w:rsidRPr="00252D63">
        <w:rPr>
          <w:rFonts w:ascii="Times New Roman" w:eastAsia="Times New Roman" w:hAnsi="Times New Roman"/>
          <w:sz w:val="16"/>
          <w:szCs w:val="16"/>
          <w:lang w:eastAsia="pl-PL"/>
        </w:rPr>
        <w:t xml:space="preserve">3. Analiza wniosków z przeglądów jakości kształcenia, w tym ocena wdrażania działań naprawczych, korygujących i doskonalących system  </w:t>
      </w:r>
    </w:p>
    <w:p w14:paraId="289C7A8B" w14:textId="77777777" w:rsidR="00D1585E" w:rsidRPr="00252D63" w:rsidRDefault="00D1585E" w:rsidP="00D1585E">
      <w:pPr>
        <w:spacing w:after="0"/>
        <w:jc w:val="both"/>
        <w:rPr>
          <w:rFonts w:ascii="Times New Roman" w:eastAsia="Times New Roman" w:hAnsi="Times New Roman"/>
          <w:sz w:val="16"/>
          <w:szCs w:val="16"/>
          <w:lang w:eastAsia="pl-PL"/>
        </w:rPr>
      </w:pPr>
      <w:r w:rsidRPr="00252D63">
        <w:rPr>
          <w:rFonts w:ascii="Times New Roman" w:eastAsia="Times New Roman" w:hAnsi="Times New Roman"/>
          <w:sz w:val="16"/>
          <w:szCs w:val="16"/>
          <w:lang w:eastAsia="pl-PL"/>
        </w:rPr>
        <w:t>jakości kształcenia na Wydziale, zgłoszonych w poprzednim roku akademickim.</w:t>
      </w:r>
    </w:p>
    <w:p w14:paraId="1615E4B1" w14:textId="77777777" w:rsidR="00D1585E" w:rsidRPr="00252D63" w:rsidRDefault="00D1585E" w:rsidP="00D1585E">
      <w:pPr>
        <w:spacing w:after="0"/>
        <w:jc w:val="both"/>
        <w:rPr>
          <w:rFonts w:ascii="Times New Roman" w:eastAsia="Times New Roman" w:hAnsi="Times New Roman"/>
          <w:sz w:val="16"/>
          <w:szCs w:val="16"/>
          <w:lang w:eastAsia="pl-PL"/>
        </w:rPr>
      </w:pPr>
      <w:r w:rsidRPr="00252D63">
        <w:rPr>
          <w:rFonts w:ascii="Times New Roman" w:eastAsia="Times New Roman" w:hAnsi="Times New Roman"/>
          <w:sz w:val="16"/>
          <w:szCs w:val="16"/>
          <w:lang w:eastAsia="pl-PL"/>
        </w:rPr>
        <w:t>4. Aktualne propozycje działań naprawczych, korygujących i doskonalących system jakości kształcenia:</w:t>
      </w:r>
    </w:p>
    <w:p w14:paraId="60F304A2" w14:textId="77777777" w:rsidR="00D1585E" w:rsidRPr="00252D63" w:rsidRDefault="00D1585E" w:rsidP="00D1585E">
      <w:pPr>
        <w:spacing w:after="0"/>
        <w:ind w:left="284" w:hanging="284"/>
        <w:jc w:val="both"/>
        <w:rPr>
          <w:rFonts w:ascii="Times New Roman" w:eastAsia="Times New Roman" w:hAnsi="Times New Roman"/>
          <w:sz w:val="16"/>
          <w:szCs w:val="16"/>
          <w:lang w:eastAsia="pl-PL"/>
        </w:rPr>
      </w:pPr>
      <w:r w:rsidRPr="00252D63">
        <w:rPr>
          <w:rFonts w:ascii="Times New Roman" w:eastAsia="Times New Roman" w:hAnsi="Times New Roman"/>
          <w:sz w:val="16"/>
          <w:szCs w:val="16"/>
          <w:lang w:eastAsia="pl-PL"/>
        </w:rPr>
        <w:t>I.</w:t>
      </w:r>
      <w:r w:rsidRPr="00252D63">
        <w:rPr>
          <w:rFonts w:ascii="Times New Roman" w:eastAsia="Times New Roman" w:hAnsi="Times New Roman"/>
          <w:sz w:val="16"/>
          <w:szCs w:val="16"/>
          <w:lang w:eastAsia="pl-PL"/>
        </w:rPr>
        <w:tab/>
        <w:t>działania naprawcze, korygujące i doskonalące wynikające z analizy raportu Wydziałowego Zespołu,</w:t>
      </w:r>
    </w:p>
    <w:p w14:paraId="6605ACBE" w14:textId="77777777" w:rsidR="00D1585E" w:rsidRPr="00252D63" w:rsidRDefault="00D1585E" w:rsidP="00D1585E">
      <w:pPr>
        <w:spacing w:after="0"/>
        <w:ind w:left="284" w:hanging="284"/>
        <w:jc w:val="both"/>
        <w:rPr>
          <w:rFonts w:ascii="Times New Roman" w:eastAsia="Times New Roman" w:hAnsi="Times New Roman"/>
          <w:sz w:val="16"/>
          <w:szCs w:val="16"/>
          <w:lang w:eastAsia="pl-PL"/>
        </w:rPr>
      </w:pPr>
      <w:r w:rsidRPr="00252D63">
        <w:rPr>
          <w:rFonts w:ascii="Times New Roman" w:eastAsia="Times New Roman" w:hAnsi="Times New Roman"/>
          <w:sz w:val="16"/>
          <w:szCs w:val="16"/>
          <w:lang w:eastAsia="pl-PL"/>
        </w:rPr>
        <w:t>II</w:t>
      </w:r>
      <w:r w:rsidRPr="00252D63">
        <w:rPr>
          <w:rFonts w:ascii="Times New Roman" w:eastAsia="Times New Roman" w:hAnsi="Times New Roman"/>
          <w:sz w:val="16"/>
          <w:szCs w:val="16"/>
          <w:lang w:eastAsia="pl-PL"/>
        </w:rPr>
        <w:tab/>
        <w:t>inne działania naprawcze, korygujące i doskonalące.</w:t>
      </w:r>
    </w:p>
    <w:p w14:paraId="02C0D277" w14:textId="77777777" w:rsidR="00D1585E" w:rsidRPr="00252D63" w:rsidRDefault="00D1585E" w:rsidP="00D1585E">
      <w:pPr>
        <w:spacing w:after="0"/>
        <w:jc w:val="both"/>
        <w:rPr>
          <w:rFonts w:ascii="Times New Roman" w:eastAsia="Times New Roman" w:hAnsi="Times New Roman"/>
          <w:sz w:val="16"/>
          <w:szCs w:val="16"/>
          <w:lang w:eastAsia="pl-PL"/>
        </w:rPr>
      </w:pPr>
      <w:r w:rsidRPr="00252D63">
        <w:rPr>
          <w:rFonts w:ascii="Times New Roman" w:eastAsia="Times New Roman" w:hAnsi="Times New Roman"/>
          <w:sz w:val="16"/>
          <w:szCs w:val="16"/>
          <w:lang w:eastAsia="pl-PL"/>
        </w:rPr>
        <w:t>5. Inne działania Wydziałowej Komisji ds. Zapewnienia i Doskonalenia Jakości Kształcenia.</w:t>
      </w:r>
    </w:p>
    <w:p w14:paraId="3A56BFC0" w14:textId="77777777" w:rsidR="00D1585E" w:rsidRPr="00252D63" w:rsidRDefault="00D1585E" w:rsidP="00D1585E">
      <w:pPr>
        <w:spacing w:after="0"/>
        <w:jc w:val="both"/>
        <w:rPr>
          <w:rFonts w:ascii="Times New Roman" w:eastAsia="Times New Roman" w:hAnsi="Times New Roman"/>
          <w:sz w:val="16"/>
          <w:szCs w:val="16"/>
          <w:lang w:eastAsia="pl-PL"/>
        </w:rPr>
      </w:pPr>
      <w:r w:rsidRPr="00252D63">
        <w:rPr>
          <w:rFonts w:ascii="Times New Roman" w:eastAsia="Times New Roman" w:hAnsi="Times New Roman"/>
          <w:sz w:val="16"/>
          <w:szCs w:val="16"/>
          <w:lang w:eastAsia="pl-PL"/>
        </w:rPr>
        <w:t>6. Uwagi.</w:t>
      </w:r>
    </w:p>
    <w:p w14:paraId="2D06FC26" w14:textId="77777777" w:rsidR="00D1585E" w:rsidRPr="00252D63" w:rsidRDefault="00D1585E" w:rsidP="00D1585E">
      <w:pPr>
        <w:spacing w:after="0"/>
        <w:jc w:val="both"/>
        <w:rPr>
          <w:rFonts w:ascii="Times New Roman" w:eastAsia="Times New Roman" w:hAnsi="Times New Roman"/>
          <w:sz w:val="16"/>
          <w:szCs w:val="16"/>
          <w:lang w:eastAsia="pl-PL"/>
        </w:rPr>
      </w:pPr>
      <w:r w:rsidRPr="00252D63">
        <w:rPr>
          <w:rFonts w:ascii="Times New Roman" w:eastAsia="Times New Roman" w:hAnsi="Times New Roman"/>
          <w:sz w:val="16"/>
          <w:szCs w:val="16"/>
          <w:lang w:eastAsia="pl-PL"/>
        </w:rPr>
        <w:t>7. Podsumowanie.</w:t>
      </w:r>
    </w:p>
    <w:p w14:paraId="00040EA8" w14:textId="77777777" w:rsidR="00D1585E" w:rsidRPr="00252D63" w:rsidRDefault="00D1585E" w:rsidP="00D1585E">
      <w:pPr>
        <w:spacing w:after="0"/>
        <w:jc w:val="both"/>
        <w:rPr>
          <w:rFonts w:ascii="Times New Roman" w:eastAsia="Times New Roman" w:hAnsi="Times New Roman"/>
          <w:sz w:val="16"/>
          <w:szCs w:val="16"/>
          <w:lang w:eastAsia="pl-PL"/>
        </w:rPr>
      </w:pPr>
    </w:p>
    <w:p w14:paraId="36B2F622" w14:textId="77777777" w:rsidR="00D1585E" w:rsidRPr="00252D63" w:rsidRDefault="00D1585E" w:rsidP="00D1585E">
      <w:pPr>
        <w:jc w:val="both"/>
        <w:rPr>
          <w:rFonts w:ascii="Times New Roman" w:hAnsi="Times New Roman"/>
          <w:sz w:val="16"/>
          <w:szCs w:val="16"/>
        </w:rPr>
      </w:pPr>
      <w:r w:rsidRPr="00252D63">
        <w:rPr>
          <w:rFonts w:ascii="Times New Roman" w:hAnsi="Times New Roman"/>
          <w:sz w:val="16"/>
          <w:szCs w:val="16"/>
        </w:rPr>
        <w:t>Załącznikiem do raportu końcowego powinien być raport zbiorczy Wydziałowego Zespołu ds. Zapewnienia i Doskonalenia Jakości Kształcenia.</w:t>
      </w:r>
    </w:p>
    <w:p w14:paraId="0A994B8D" w14:textId="77777777" w:rsidR="00D1585E" w:rsidRPr="00252D63" w:rsidRDefault="00D1585E" w:rsidP="00D1585E">
      <w:pPr>
        <w:rPr>
          <w:rFonts w:ascii="Times New Roman" w:hAnsi="Times New Roman"/>
          <w:sz w:val="16"/>
          <w:szCs w:val="16"/>
        </w:rPr>
      </w:pPr>
      <w:r w:rsidRPr="00252D63">
        <w:rPr>
          <w:rFonts w:ascii="Times New Roman" w:hAnsi="Times New Roman"/>
          <w:sz w:val="16"/>
          <w:szCs w:val="16"/>
        </w:rPr>
        <w:t>Data i podpis Przewodniczącego Wydziałowej Komisji ds. Zapewnienia i Doskonalenia Jakości Kształcenia:</w:t>
      </w:r>
    </w:p>
    <w:p w14:paraId="35F40F5A" w14:textId="77777777" w:rsidR="00D1585E" w:rsidRPr="00252D63" w:rsidRDefault="00D1585E" w:rsidP="00D1585E">
      <w:pPr>
        <w:rPr>
          <w:rFonts w:ascii="Times New Roman" w:hAnsi="Times New Roman"/>
          <w:sz w:val="16"/>
          <w:szCs w:val="16"/>
        </w:rPr>
      </w:pPr>
    </w:p>
    <w:p w14:paraId="6EFDD333" w14:textId="77777777" w:rsidR="00D1585E" w:rsidRPr="00252D63" w:rsidRDefault="00D1585E" w:rsidP="00D1585E">
      <w:pPr>
        <w:rPr>
          <w:rFonts w:ascii="Times New Roman" w:hAnsi="Times New Roman"/>
          <w:sz w:val="16"/>
          <w:szCs w:val="16"/>
        </w:rPr>
      </w:pPr>
      <w:r w:rsidRPr="00252D63">
        <w:rPr>
          <w:rFonts w:ascii="Times New Roman" w:hAnsi="Times New Roman"/>
          <w:sz w:val="16"/>
          <w:szCs w:val="16"/>
        </w:rPr>
        <w:t>……………………………………………………………………..</w:t>
      </w:r>
    </w:p>
    <w:p w14:paraId="1A9C2DC3" w14:textId="77777777" w:rsidR="00D1585E" w:rsidRPr="00252D63" w:rsidRDefault="00D1585E" w:rsidP="00D1585E">
      <w:pPr>
        <w:rPr>
          <w:rFonts w:ascii="Times New Roman" w:hAnsi="Times New Roman"/>
          <w:sz w:val="16"/>
          <w:szCs w:val="16"/>
        </w:rPr>
        <w:sectPr w:rsidR="00D1585E" w:rsidRPr="00252D63" w:rsidSect="001551F6">
          <w:pgSz w:w="11906" w:h="16838"/>
          <w:pgMar w:top="1417" w:right="1417" w:bottom="1276" w:left="1417" w:header="708" w:footer="708" w:gutter="0"/>
          <w:cols w:space="708"/>
          <w:docGrid w:linePitch="360"/>
        </w:sectPr>
      </w:pPr>
    </w:p>
    <w:p w14:paraId="74944A68" w14:textId="77777777" w:rsidR="00D1585E" w:rsidRPr="00252D63" w:rsidRDefault="00D1585E" w:rsidP="00D1585E">
      <w:pPr>
        <w:spacing w:after="0" w:line="240" w:lineRule="auto"/>
        <w:jc w:val="right"/>
        <w:outlineLvl w:val="1"/>
        <w:rPr>
          <w:rFonts w:ascii="Times New Roman" w:hAnsi="Times New Roman"/>
          <w:sz w:val="16"/>
          <w:szCs w:val="16"/>
        </w:rPr>
      </w:pPr>
      <w:r w:rsidRPr="002C2B67">
        <w:rPr>
          <w:rFonts w:ascii="Times New Roman" w:eastAsia="Times New Roman" w:hAnsi="Times New Roman"/>
          <w:sz w:val="16"/>
          <w:szCs w:val="16"/>
          <w:lang w:val="x-none" w:eastAsia="x-none"/>
        </w:rPr>
        <w:t xml:space="preserve">Załącznik </w:t>
      </w:r>
      <w:r>
        <w:rPr>
          <w:rFonts w:ascii="Times New Roman" w:eastAsia="Times New Roman" w:hAnsi="Times New Roman"/>
          <w:sz w:val="16"/>
          <w:szCs w:val="16"/>
          <w:lang w:eastAsia="x-none"/>
        </w:rPr>
        <w:t>n</w:t>
      </w:r>
      <w:r w:rsidRPr="002C2B67">
        <w:rPr>
          <w:rFonts w:ascii="Times New Roman" w:eastAsia="Times New Roman" w:hAnsi="Times New Roman"/>
          <w:sz w:val="16"/>
          <w:szCs w:val="16"/>
          <w:lang w:val="x-none" w:eastAsia="x-none"/>
        </w:rPr>
        <w:t xml:space="preserve">r </w:t>
      </w:r>
      <w:r>
        <w:rPr>
          <w:rFonts w:ascii="Times New Roman" w:eastAsia="Times New Roman" w:hAnsi="Times New Roman"/>
          <w:sz w:val="16"/>
          <w:szCs w:val="16"/>
          <w:lang w:eastAsia="x-none"/>
        </w:rPr>
        <w:t>14 d</w:t>
      </w:r>
      <w:r w:rsidRPr="00252D63">
        <w:rPr>
          <w:rFonts w:ascii="Times New Roman" w:hAnsi="Times New Roman"/>
          <w:sz w:val="16"/>
          <w:szCs w:val="16"/>
        </w:rPr>
        <w:t xml:space="preserve">o </w:t>
      </w:r>
      <w:r w:rsidRPr="00252D63">
        <w:rPr>
          <w:rFonts w:ascii="Times New Roman" w:hAnsi="Times New Roman"/>
          <w:color w:val="000000"/>
          <w:sz w:val="16"/>
          <w:szCs w:val="16"/>
        </w:rPr>
        <w:t>Regulaminu</w:t>
      </w:r>
      <w:r>
        <w:rPr>
          <w:rFonts w:ascii="Times New Roman" w:hAnsi="Times New Roman"/>
          <w:color w:val="000000"/>
          <w:sz w:val="16"/>
          <w:szCs w:val="16"/>
        </w:rPr>
        <w:t xml:space="preserve"> </w:t>
      </w:r>
      <w:r w:rsidRPr="00252D63">
        <w:rPr>
          <w:rFonts w:ascii="Times New Roman" w:hAnsi="Times New Roman"/>
          <w:sz w:val="16"/>
          <w:szCs w:val="16"/>
        </w:rPr>
        <w:t>Działania Systemu</w:t>
      </w:r>
      <w:r>
        <w:rPr>
          <w:rFonts w:ascii="Times New Roman" w:hAnsi="Times New Roman"/>
          <w:sz w:val="16"/>
          <w:szCs w:val="16"/>
        </w:rPr>
        <w:t xml:space="preserve"> </w:t>
      </w:r>
      <w:r w:rsidRPr="00252D63">
        <w:rPr>
          <w:rFonts w:ascii="Times New Roman" w:hAnsi="Times New Roman"/>
          <w:sz w:val="16"/>
          <w:szCs w:val="16"/>
        </w:rPr>
        <w:t>Zapewnienia i Doskonalenia</w:t>
      </w:r>
      <w:r>
        <w:rPr>
          <w:rFonts w:ascii="Times New Roman" w:hAnsi="Times New Roman"/>
          <w:sz w:val="16"/>
          <w:szCs w:val="16"/>
        </w:rPr>
        <w:t xml:space="preserve"> </w:t>
      </w:r>
      <w:r w:rsidRPr="00252D63">
        <w:rPr>
          <w:rFonts w:ascii="Times New Roman" w:hAnsi="Times New Roman"/>
          <w:sz w:val="16"/>
          <w:szCs w:val="16"/>
        </w:rPr>
        <w:t>Jakości Kształcenia UMB</w:t>
      </w:r>
    </w:p>
    <w:p w14:paraId="77F77D4D" w14:textId="77777777" w:rsidR="00D1585E" w:rsidRPr="00252D63" w:rsidRDefault="00D1585E" w:rsidP="00D1585E">
      <w:pPr>
        <w:spacing w:after="0" w:line="240" w:lineRule="auto"/>
        <w:jc w:val="center"/>
        <w:rPr>
          <w:rFonts w:ascii="Times New Roman" w:hAnsi="Times New Roman"/>
          <w:b/>
          <w:sz w:val="16"/>
          <w:szCs w:val="16"/>
        </w:rPr>
      </w:pPr>
    </w:p>
    <w:p w14:paraId="6C8EE72F" w14:textId="77777777" w:rsidR="00D1585E" w:rsidRPr="00252D63" w:rsidRDefault="00D1585E" w:rsidP="00D1585E">
      <w:pPr>
        <w:spacing w:after="0" w:line="240" w:lineRule="auto"/>
        <w:jc w:val="center"/>
        <w:rPr>
          <w:rFonts w:ascii="Times New Roman" w:hAnsi="Times New Roman"/>
          <w:b/>
          <w:sz w:val="16"/>
          <w:szCs w:val="16"/>
        </w:rPr>
      </w:pPr>
      <w:r w:rsidRPr="00252D63">
        <w:rPr>
          <w:rFonts w:ascii="Times New Roman" w:hAnsi="Times New Roman"/>
          <w:b/>
          <w:sz w:val="16"/>
          <w:szCs w:val="16"/>
        </w:rPr>
        <w:t>SCHEMAT PRZEPŁYWU INFORMACJI I PROPONOWANIA DZIAŁAŃ NAPRAWCZYCH (N), KORYGUJĄCYCH (K), DOSKONALĄCYCH (D) SYSTEM ZAPEWNIENIA I DOSKONALENIA JAKOŚCI KSZTAŁCENIA ORAZ WERYFIKACJI ICH WPROWADZANIA</w:t>
      </w:r>
    </w:p>
    <w:p w14:paraId="4147EBC9" w14:textId="77777777" w:rsidR="00D1585E" w:rsidRPr="00252D63" w:rsidRDefault="00D1585E" w:rsidP="00D1585E">
      <w:pPr>
        <w:rPr>
          <w:rFonts w:ascii="Times New Roman" w:hAnsi="Times New Roman"/>
          <w:b/>
          <w:sz w:val="16"/>
          <w:szCs w:val="16"/>
        </w:rPr>
      </w:pPr>
      <w:r>
        <w:rPr>
          <w:noProof/>
          <w:lang w:eastAsia="pl-PL"/>
        </w:rPr>
        <mc:AlternateContent>
          <mc:Choice Requires="wpg">
            <w:drawing>
              <wp:anchor distT="0" distB="0" distL="114300" distR="114300" simplePos="0" relativeHeight="251738112" behindDoc="0" locked="0" layoutInCell="1" allowOverlap="1" wp14:anchorId="578C1464" wp14:editId="33F71500">
                <wp:simplePos x="0" y="0"/>
                <wp:positionH relativeFrom="column">
                  <wp:posOffset>381635</wp:posOffset>
                </wp:positionH>
                <wp:positionV relativeFrom="paragraph">
                  <wp:posOffset>121285</wp:posOffset>
                </wp:positionV>
                <wp:extent cx="4657725" cy="7804785"/>
                <wp:effectExtent l="0" t="0" r="28575" b="24765"/>
                <wp:wrapNone/>
                <wp:docPr id="19" name="Grup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7725" cy="7804785"/>
                          <a:chOff x="2018" y="3359"/>
                          <a:chExt cx="7335" cy="12291"/>
                        </a:xfrm>
                      </wpg:grpSpPr>
                      <wpg:grpSp>
                        <wpg:cNvPr id="20" name="Group 39"/>
                        <wpg:cNvGrpSpPr>
                          <a:grpSpLocks/>
                        </wpg:cNvGrpSpPr>
                        <wpg:grpSpPr bwMode="auto">
                          <a:xfrm>
                            <a:off x="2018" y="3359"/>
                            <a:ext cx="7335" cy="9728"/>
                            <a:chOff x="2301" y="1381"/>
                            <a:chExt cx="7335" cy="8828"/>
                          </a:xfrm>
                        </wpg:grpSpPr>
                        <wps:wsp>
                          <wps:cNvPr id="21" name="_s1046"/>
                          <wps:cNvSpPr>
                            <a:spLocks noChangeArrowheads="1"/>
                          </wps:cNvSpPr>
                          <wps:spPr bwMode="auto">
                            <a:xfrm>
                              <a:off x="2421" y="1381"/>
                              <a:ext cx="7215" cy="1808"/>
                            </a:xfrm>
                            <a:prstGeom prst="roundRect">
                              <a:avLst>
                                <a:gd name="adj" fmla="val 16667"/>
                              </a:avLst>
                            </a:prstGeom>
                            <a:solidFill>
                              <a:srgbClr val="BBE0E3"/>
                            </a:solidFill>
                            <a:ln w="9525">
                              <a:solidFill>
                                <a:srgbClr val="000000"/>
                              </a:solidFill>
                              <a:round/>
                              <a:headEnd/>
                              <a:tailEnd/>
                            </a:ln>
                          </wps:spPr>
                          <wps:txbx>
                            <w:txbxContent>
                              <w:p w14:paraId="2D612662" w14:textId="77777777" w:rsidR="00DC1F2A" w:rsidRPr="00A71CBB" w:rsidRDefault="00DC1F2A" w:rsidP="00D1585E">
                                <w:pPr>
                                  <w:jc w:val="center"/>
                                  <w:rPr>
                                    <w:sz w:val="24"/>
                                    <w:szCs w:val="24"/>
                                  </w:rPr>
                                </w:pPr>
                                <w:r w:rsidRPr="00A71CBB">
                                  <w:rPr>
                                    <w:b/>
                                    <w:sz w:val="24"/>
                                    <w:szCs w:val="24"/>
                                    <w:u w:val="single"/>
                                  </w:rPr>
                                  <w:t>WYDZIAŁOWY ZESPÓŁ</w:t>
                                </w:r>
                                <w:r w:rsidRPr="00A71CBB">
                                  <w:rPr>
                                    <w:sz w:val="24"/>
                                    <w:szCs w:val="24"/>
                                    <w:u w:val="single"/>
                                  </w:rPr>
                                  <w:br/>
                                </w:r>
                                <w:r w:rsidRPr="00A71CBB">
                                  <w:rPr>
                                    <w:sz w:val="24"/>
                                    <w:szCs w:val="24"/>
                                  </w:rPr>
                                  <w:t xml:space="preserve">realizuje zadania do dnia 30 maja i przedstawia Raport Zbiorczy (RZ) </w:t>
                                </w:r>
                                <w:r>
                                  <w:rPr>
                                    <w:sz w:val="24"/>
                                    <w:szCs w:val="24"/>
                                  </w:rPr>
                                  <w:t xml:space="preserve">Wydziałowych </w:t>
                                </w:r>
                                <w:r w:rsidRPr="00A71CBB">
                                  <w:rPr>
                                    <w:sz w:val="24"/>
                                    <w:szCs w:val="24"/>
                                  </w:rPr>
                                  <w:t>Komisji ds. ZiDJK do dnia 30 czerwca wraz z propozycją działań N, K, D oraz analizą wprowadzonych działań N, K</w:t>
                                </w:r>
                                <w:r>
                                  <w:rPr>
                                    <w:sz w:val="24"/>
                                    <w:szCs w:val="24"/>
                                  </w:rPr>
                                  <w:t>, D</w:t>
                                </w:r>
                                <w:r w:rsidRPr="00A71CBB">
                                  <w:rPr>
                                    <w:sz w:val="24"/>
                                    <w:szCs w:val="24"/>
                                  </w:rPr>
                                  <w:t xml:space="preserve"> zgłoszonych w poprzednim roku akademickim</w:t>
                                </w:r>
                              </w:p>
                              <w:p w14:paraId="030A4875" w14:textId="77777777" w:rsidR="00DC1F2A" w:rsidRPr="00FD6612" w:rsidRDefault="00DC1F2A" w:rsidP="00D1585E"/>
                            </w:txbxContent>
                          </wps:txbx>
                          <wps:bodyPr rot="0" vert="horz" wrap="square" lIns="0" tIns="0" rIns="0" bIns="0" anchor="ctr" anchorCtr="0" upright="1">
                            <a:noAutofit/>
                          </wps:bodyPr>
                        </wps:wsp>
                        <wps:wsp>
                          <wps:cNvPr id="22" name="_s1046"/>
                          <wps:cNvSpPr>
                            <a:spLocks noChangeArrowheads="1"/>
                          </wps:cNvSpPr>
                          <wps:spPr bwMode="auto">
                            <a:xfrm>
                              <a:off x="2421" y="3721"/>
                              <a:ext cx="7215" cy="1808"/>
                            </a:xfrm>
                            <a:prstGeom prst="roundRect">
                              <a:avLst>
                                <a:gd name="adj" fmla="val 16667"/>
                              </a:avLst>
                            </a:prstGeom>
                            <a:solidFill>
                              <a:srgbClr val="BBE0E3"/>
                            </a:solidFill>
                            <a:ln w="9525">
                              <a:solidFill>
                                <a:srgbClr val="000000"/>
                              </a:solidFill>
                              <a:round/>
                              <a:headEnd/>
                              <a:tailEnd/>
                            </a:ln>
                          </wps:spPr>
                          <wps:txbx>
                            <w:txbxContent>
                              <w:p w14:paraId="3C8A7597" w14:textId="77777777" w:rsidR="00DC1F2A" w:rsidRPr="00A71CBB" w:rsidRDefault="00DC1F2A" w:rsidP="00D1585E">
                                <w:pPr>
                                  <w:jc w:val="center"/>
                                  <w:rPr>
                                    <w:color w:val="FF0000"/>
                                    <w:sz w:val="24"/>
                                    <w:szCs w:val="24"/>
                                  </w:rPr>
                                </w:pPr>
                                <w:r w:rsidRPr="00A71CBB">
                                  <w:rPr>
                                    <w:b/>
                                    <w:sz w:val="24"/>
                                    <w:szCs w:val="24"/>
                                    <w:u w:val="single"/>
                                  </w:rPr>
                                  <w:t xml:space="preserve">WYDZIAŁOWA KOMISJA </w:t>
                                </w:r>
                                <w:r w:rsidRPr="00A71CBB">
                                  <w:rPr>
                                    <w:sz w:val="24"/>
                                    <w:szCs w:val="24"/>
                                    <w:u w:val="single"/>
                                  </w:rPr>
                                  <w:br/>
                                </w:r>
                                <w:r w:rsidRPr="00A71CBB">
                                  <w:rPr>
                                    <w:sz w:val="24"/>
                                    <w:szCs w:val="24"/>
                                  </w:rPr>
                                  <w:t>realizuje zadania i przedstawia Raport Końcowy (RK) Radzie Wydziału do dnia 30 września wraz z propozycją działań N, K, D oraz analizą wprowadzonych działań N, K</w:t>
                                </w:r>
                                <w:r>
                                  <w:rPr>
                                    <w:sz w:val="24"/>
                                    <w:szCs w:val="24"/>
                                  </w:rPr>
                                  <w:t>, D</w:t>
                                </w:r>
                                <w:r w:rsidRPr="00A71CBB">
                                  <w:rPr>
                                    <w:sz w:val="24"/>
                                    <w:szCs w:val="24"/>
                                  </w:rPr>
                                  <w:t xml:space="preserve"> zgłoszonych w poprzednim roku akademickim</w:t>
                                </w:r>
                              </w:p>
                            </w:txbxContent>
                          </wps:txbx>
                          <wps:bodyPr rot="0" vert="horz" wrap="square" lIns="0" tIns="0" rIns="0" bIns="0" anchor="ctr" anchorCtr="0" upright="1">
                            <a:noAutofit/>
                          </wps:bodyPr>
                        </wps:wsp>
                        <wps:wsp>
                          <wps:cNvPr id="23" name="Line 42"/>
                          <wps:cNvCnPr/>
                          <wps:spPr bwMode="auto">
                            <a:xfrm>
                              <a:off x="5781" y="3181"/>
                              <a:ext cx="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4" name="Line 43"/>
                          <wps:cNvCnPr/>
                          <wps:spPr bwMode="auto">
                            <a:xfrm>
                              <a:off x="5781" y="7861"/>
                              <a:ext cx="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5" name="Line 44"/>
                          <wps:cNvCnPr/>
                          <wps:spPr bwMode="auto">
                            <a:xfrm>
                              <a:off x="5781" y="5521"/>
                              <a:ext cx="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6" name="_s1046"/>
                          <wps:cNvSpPr>
                            <a:spLocks noChangeArrowheads="1"/>
                          </wps:cNvSpPr>
                          <wps:spPr bwMode="auto">
                            <a:xfrm>
                              <a:off x="2421" y="6061"/>
                              <a:ext cx="7215" cy="1808"/>
                            </a:xfrm>
                            <a:prstGeom prst="roundRect">
                              <a:avLst>
                                <a:gd name="adj" fmla="val 16667"/>
                              </a:avLst>
                            </a:prstGeom>
                            <a:solidFill>
                              <a:srgbClr val="BBE0E3"/>
                            </a:solidFill>
                            <a:ln w="9525">
                              <a:solidFill>
                                <a:srgbClr val="000000"/>
                              </a:solidFill>
                              <a:round/>
                              <a:headEnd/>
                              <a:tailEnd/>
                            </a:ln>
                          </wps:spPr>
                          <wps:txbx>
                            <w:txbxContent>
                              <w:p w14:paraId="26CDE778" w14:textId="77777777" w:rsidR="00DC1F2A" w:rsidRPr="00E85BB3" w:rsidRDefault="00DC1F2A" w:rsidP="00D1585E">
                                <w:pPr>
                                  <w:jc w:val="center"/>
                                  <w:rPr>
                                    <w:b/>
                                    <w:u w:val="single"/>
                                  </w:rPr>
                                </w:pPr>
                                <w:r w:rsidRPr="00E85BB3">
                                  <w:rPr>
                                    <w:b/>
                                    <w:u w:val="single"/>
                                  </w:rPr>
                                  <w:t>RADA WYDZIAŁU</w:t>
                                </w:r>
                              </w:p>
                              <w:p w14:paraId="4435A742" w14:textId="77777777" w:rsidR="00DC1F2A" w:rsidRPr="005D434A" w:rsidRDefault="00DC1F2A" w:rsidP="00D1585E">
                                <w:pPr>
                                  <w:jc w:val="center"/>
                                  <w:rPr>
                                    <w:sz w:val="26"/>
                                  </w:rPr>
                                </w:pPr>
                                <w:r>
                                  <w:rPr>
                                    <w:sz w:val="26"/>
                                  </w:rPr>
                                  <w:t xml:space="preserve">podejmuje decyzje o przyjęciu </w:t>
                                </w:r>
                                <w:r w:rsidRPr="00A34AE6">
                                  <w:rPr>
                                    <w:sz w:val="26"/>
                                  </w:rPr>
                                  <w:t>Raportu Końcowego (RK) oraz wprowadzeniu działań N, K, D na Wydziale oraz propozycje działań na Uczelni</w:t>
                                </w:r>
                              </w:p>
                            </w:txbxContent>
                          </wps:txbx>
                          <wps:bodyPr rot="0" vert="horz" wrap="square" lIns="0" tIns="0" rIns="0" bIns="0" anchor="ctr" anchorCtr="0" upright="1">
                            <a:noAutofit/>
                          </wps:bodyPr>
                        </wps:wsp>
                        <wps:wsp>
                          <wps:cNvPr id="27" name="_s1046"/>
                          <wps:cNvSpPr>
                            <a:spLocks noChangeArrowheads="1"/>
                          </wps:cNvSpPr>
                          <wps:spPr bwMode="auto">
                            <a:xfrm>
                              <a:off x="2301" y="8401"/>
                              <a:ext cx="7215" cy="1808"/>
                            </a:xfrm>
                            <a:prstGeom prst="roundRect">
                              <a:avLst>
                                <a:gd name="adj" fmla="val 16667"/>
                              </a:avLst>
                            </a:prstGeom>
                            <a:solidFill>
                              <a:srgbClr val="BBE0E3"/>
                            </a:solidFill>
                            <a:ln w="9525">
                              <a:solidFill>
                                <a:srgbClr val="000000"/>
                              </a:solidFill>
                              <a:round/>
                              <a:headEnd/>
                              <a:tailEnd/>
                            </a:ln>
                          </wps:spPr>
                          <wps:txbx>
                            <w:txbxContent>
                              <w:p w14:paraId="595E5F73" w14:textId="77777777" w:rsidR="00DC1F2A" w:rsidRPr="005251DC" w:rsidRDefault="00DC1F2A" w:rsidP="00D1585E">
                                <w:pPr>
                                  <w:spacing w:line="360" w:lineRule="auto"/>
                                  <w:jc w:val="center"/>
                                  <w:rPr>
                                    <w:b/>
                                    <w:szCs w:val="26"/>
                                    <w:u w:val="single"/>
                                  </w:rPr>
                                </w:pPr>
                                <w:r w:rsidRPr="005251DC">
                                  <w:rPr>
                                    <w:b/>
                                    <w:szCs w:val="26"/>
                                    <w:u w:val="single"/>
                                  </w:rPr>
                                  <w:t>UCZELNIANY ZESPÓŁ</w:t>
                                </w:r>
                              </w:p>
                              <w:p w14:paraId="14809BC4" w14:textId="77777777" w:rsidR="00DC1F2A" w:rsidRPr="00A34AE6" w:rsidRDefault="00DC1F2A" w:rsidP="00D1585E">
                                <w:pPr>
                                  <w:spacing w:line="360" w:lineRule="auto"/>
                                  <w:jc w:val="center"/>
                                  <w:rPr>
                                    <w:sz w:val="16"/>
                                    <w:szCs w:val="16"/>
                                  </w:rPr>
                                </w:pPr>
                                <w:r w:rsidRPr="00A34AE6">
                                  <w:rPr>
                                    <w:sz w:val="16"/>
                                    <w:szCs w:val="16"/>
                                  </w:rPr>
                                  <w:t>realizuje zadania, przedstawia oraz an</w:t>
                                </w:r>
                                <w:r>
                                  <w:rPr>
                                    <w:sz w:val="16"/>
                                    <w:szCs w:val="16"/>
                                  </w:rPr>
                                  <w:t xml:space="preserve">alizuje </w:t>
                                </w:r>
                                <w:r w:rsidRPr="00A34AE6">
                                  <w:rPr>
                                    <w:sz w:val="16"/>
                                    <w:szCs w:val="16"/>
                                  </w:rPr>
                                  <w:t>RZ i RK wraz z propozycją działań naprawczych na Uczelni wypływających od Wydziałowego Zespołu, Wydziałowej Komisji, Samorządu Doktorantów, Studentów, oraz innych członków społeczności akademickiej, a następnie przedstawia je Rektorowi i Senatowi</w:t>
                                </w:r>
                              </w:p>
                            </w:txbxContent>
                          </wps:txbx>
                          <wps:bodyPr rot="0" vert="horz" wrap="square" lIns="0" tIns="0" rIns="0" bIns="0" anchor="ctr" anchorCtr="0" upright="1">
                            <a:noAutofit/>
                          </wps:bodyPr>
                        </wps:wsp>
                      </wpg:grpSp>
                      <wps:wsp>
                        <wps:cNvPr id="28" name="_s1046"/>
                        <wps:cNvSpPr>
                          <a:spLocks noChangeArrowheads="1"/>
                        </wps:cNvSpPr>
                        <wps:spPr bwMode="auto">
                          <a:xfrm>
                            <a:off x="2018" y="13631"/>
                            <a:ext cx="7215" cy="2019"/>
                          </a:xfrm>
                          <a:prstGeom prst="roundRect">
                            <a:avLst>
                              <a:gd name="adj" fmla="val 16667"/>
                            </a:avLst>
                          </a:prstGeom>
                          <a:solidFill>
                            <a:srgbClr val="BBE0E3"/>
                          </a:solidFill>
                          <a:ln w="9525">
                            <a:solidFill>
                              <a:srgbClr val="000000"/>
                            </a:solidFill>
                            <a:round/>
                            <a:headEnd/>
                            <a:tailEnd/>
                          </a:ln>
                        </wps:spPr>
                        <wps:txbx>
                          <w:txbxContent>
                            <w:p w14:paraId="24E471A4" w14:textId="77777777" w:rsidR="00DC1F2A" w:rsidRPr="006441EA" w:rsidRDefault="00DC1F2A" w:rsidP="00D1585E">
                              <w:pPr>
                                <w:jc w:val="center"/>
                                <w:rPr>
                                  <w:b/>
                                  <w:sz w:val="26"/>
                                  <w:u w:val="single"/>
                                </w:rPr>
                              </w:pPr>
                              <w:r w:rsidRPr="00401893">
                                <w:rPr>
                                  <w:b/>
                                  <w:sz w:val="26"/>
                                  <w:u w:val="single"/>
                                </w:rPr>
                                <w:t>SENAT</w:t>
                              </w:r>
                            </w:p>
                            <w:p w14:paraId="6AE86656" w14:textId="77777777" w:rsidR="00DC1F2A" w:rsidRPr="004B1F1F" w:rsidRDefault="00DC1F2A" w:rsidP="00D1585E">
                              <w:pPr>
                                <w:jc w:val="center"/>
                                <w:rPr>
                                  <w:strike/>
                                  <w:sz w:val="26"/>
                                </w:rPr>
                              </w:pPr>
                              <w:r>
                                <w:rPr>
                                  <w:sz w:val="26"/>
                                </w:rPr>
                                <w:t xml:space="preserve">podejmuje decyzje o wprowadzeniu zmian </w:t>
                              </w:r>
                              <w:r w:rsidRPr="00401893">
                                <w:rPr>
                                  <w:sz w:val="26"/>
                                </w:rPr>
                                <w:t>dotyczących działań naprawczych, korygujących i doskonalących</w:t>
                              </w:r>
                              <w:r>
                                <w:rPr>
                                  <w:sz w:val="26"/>
                                </w:rPr>
                                <w:t xml:space="preserve"> na Uczelni </w:t>
                              </w:r>
                              <w:r>
                                <w:rPr>
                                  <w:sz w:val="26"/>
                                </w:rPr>
                                <w:br/>
                                <w:t>w drodze</w:t>
                              </w:r>
                              <w:r w:rsidRPr="00336F2D">
                                <w:rPr>
                                  <w:sz w:val="26"/>
                                </w:rPr>
                                <w:t xml:space="preserve"> </w:t>
                              </w:r>
                              <w:r w:rsidRPr="00401893">
                                <w:rPr>
                                  <w:sz w:val="26"/>
                                </w:rPr>
                                <w:t>Uchwały</w:t>
                              </w:r>
                            </w:p>
                          </w:txbxContent>
                        </wps:txbx>
                        <wps:bodyPr rot="0" vert="horz" wrap="square" lIns="0" tIns="0" rIns="0" bIns="0" anchor="ctr" anchorCtr="0" upright="1">
                          <a:noAutofit/>
                        </wps:bodyPr>
                      </wps:wsp>
                      <wps:wsp>
                        <wps:cNvPr id="29" name="Line 48"/>
                        <wps:cNvCnPr/>
                        <wps:spPr bwMode="auto">
                          <a:xfrm>
                            <a:off x="5498" y="13091"/>
                            <a:ext cx="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8C1464" id="Grupa 19" o:spid="_x0000_s1038" style="position:absolute;margin-left:30.05pt;margin-top:9.55pt;width:366.75pt;height:614.55pt;z-index:251738112" coordorigin="2018,3359" coordsize="7335,1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">
                <v:group id="Group 39" o:spid="_x0000_s1039" style="position:absolute;left:2018;top:3359;width:7335;height:9728" coordorigin="2301,1381" coordsize="7335,8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oundrect id="_s1046" o:spid="_x0000_s1040" style="position:absolute;left:2421;top:1381;width:7215;height:18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" fillcolor="#bbe0e3">
                    <v:textbox inset="0,0,0,0">
                      <w:txbxContent>
                        <w:p w14:paraId="2D612662" w14:textId="77777777" w:rsidR="00DC1F2A" w:rsidRPr="00A71CBB" w:rsidRDefault="00DC1F2A" w:rsidP="00D1585E">
                          <w:pPr>
                            <w:jc w:val="center"/>
                            <w:rPr>
                              <w:sz w:val="24"/>
                              <w:szCs w:val="24"/>
                            </w:rPr>
                          </w:pPr>
                          <w:r w:rsidRPr="00A71CBB">
                            <w:rPr>
                              <w:b/>
                              <w:sz w:val="24"/>
                              <w:szCs w:val="24"/>
                              <w:u w:val="single"/>
                            </w:rPr>
                            <w:t>WYDZIAŁOWY ZESPÓŁ</w:t>
                          </w:r>
                          <w:r w:rsidRPr="00A71CBB">
                            <w:rPr>
                              <w:sz w:val="24"/>
                              <w:szCs w:val="24"/>
                              <w:u w:val="single"/>
                            </w:rPr>
                            <w:br/>
                          </w:r>
                          <w:r w:rsidRPr="00A71CBB">
                            <w:rPr>
                              <w:sz w:val="24"/>
                              <w:szCs w:val="24"/>
                            </w:rPr>
                            <w:t xml:space="preserve">realizuje zadania do dnia 30 maja i przedstawia Raport Zbiorczy (RZ) </w:t>
                          </w:r>
                          <w:r>
                            <w:rPr>
                              <w:sz w:val="24"/>
                              <w:szCs w:val="24"/>
                            </w:rPr>
                            <w:t xml:space="preserve">Wydziałowych </w:t>
                          </w:r>
                          <w:r w:rsidRPr="00A71CBB">
                            <w:rPr>
                              <w:sz w:val="24"/>
                              <w:szCs w:val="24"/>
                            </w:rPr>
                            <w:t>Komisji ds. ZiDJK do dnia 30 czerwca wraz z propozycją działań N, K, D oraz analizą wprowadzonych działań N, K</w:t>
                          </w:r>
                          <w:r>
                            <w:rPr>
                              <w:sz w:val="24"/>
                              <w:szCs w:val="24"/>
                            </w:rPr>
                            <w:t>, D</w:t>
                          </w:r>
                          <w:r w:rsidRPr="00A71CBB">
                            <w:rPr>
                              <w:sz w:val="24"/>
                              <w:szCs w:val="24"/>
                            </w:rPr>
                            <w:t xml:space="preserve"> zgłoszonych w poprzednim roku akademickim</w:t>
                          </w:r>
                        </w:p>
                        <w:p w14:paraId="030A4875" w14:textId="77777777" w:rsidR="00DC1F2A" w:rsidRPr="00FD6612" w:rsidRDefault="00DC1F2A" w:rsidP="00D1585E"/>
                      </w:txbxContent>
                    </v:textbox>
                  </v:roundrect>
                  <v:roundrect id="_s1046" o:spid="_x0000_s1041" style="position:absolute;left:2421;top:3721;width:7215;height:18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" fillcolor="#bbe0e3">
                    <v:textbox inset="0,0,0,0">
                      <w:txbxContent>
                        <w:p w14:paraId="3C8A7597" w14:textId="77777777" w:rsidR="00DC1F2A" w:rsidRPr="00A71CBB" w:rsidRDefault="00DC1F2A" w:rsidP="00D1585E">
                          <w:pPr>
                            <w:jc w:val="center"/>
                            <w:rPr>
                              <w:color w:val="FF0000"/>
                              <w:sz w:val="24"/>
                              <w:szCs w:val="24"/>
                            </w:rPr>
                          </w:pPr>
                          <w:r w:rsidRPr="00A71CBB">
                            <w:rPr>
                              <w:b/>
                              <w:sz w:val="24"/>
                              <w:szCs w:val="24"/>
                              <w:u w:val="single"/>
                            </w:rPr>
                            <w:t xml:space="preserve">WYDZIAŁOWA KOMISJA </w:t>
                          </w:r>
                          <w:r w:rsidRPr="00A71CBB">
                            <w:rPr>
                              <w:sz w:val="24"/>
                              <w:szCs w:val="24"/>
                              <w:u w:val="single"/>
                            </w:rPr>
                            <w:br/>
                          </w:r>
                          <w:r w:rsidRPr="00A71CBB">
                            <w:rPr>
                              <w:sz w:val="24"/>
                              <w:szCs w:val="24"/>
                            </w:rPr>
                            <w:t>realizuje zadania i przedstawia Raport Końcowy (RK) Radzie Wydziału do dnia 30 września wraz z propozycją działań N, K, D oraz analizą wprowadzonych działań N, K</w:t>
                          </w:r>
                          <w:r>
                            <w:rPr>
                              <w:sz w:val="24"/>
                              <w:szCs w:val="24"/>
                            </w:rPr>
                            <w:t>, D</w:t>
                          </w:r>
                          <w:r w:rsidRPr="00A71CBB">
                            <w:rPr>
                              <w:sz w:val="24"/>
                              <w:szCs w:val="24"/>
                            </w:rPr>
                            <w:t xml:space="preserve"> zgłoszonych w poprzednim roku akademickim</w:t>
                          </w:r>
                        </w:p>
                      </w:txbxContent>
                    </v:textbox>
                  </v:roundrect>
                  <v:line id="Line 42" o:spid="_x0000_s1042" style="position:absolute;visibility:visible;mso-wrap-style:square" from="5781,3181" to="5781,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" strokeweight="2.25pt"/>
                  <v:line id="Line 43" o:spid="_x0000_s1043" style="position:absolute;visibility:visible;mso-wrap-style:square" from="5781,7861" to="5781,8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" strokeweight="2.25pt"/>
                  <v:line id="Line 44" o:spid="_x0000_s1044" style="position:absolute;visibility:visible;mso-wrap-style:square" from="5781,5521" to="5781,6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" strokeweight="2.25pt"/>
                  <v:roundrect id="_s1046" o:spid="_x0000_s1045" style="position:absolute;left:2421;top:6061;width:7215;height:18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" fillcolor="#bbe0e3">
                    <v:textbox inset="0,0,0,0">
                      <w:txbxContent>
                        <w:p w14:paraId="26CDE778" w14:textId="77777777" w:rsidR="00DC1F2A" w:rsidRPr="00E85BB3" w:rsidRDefault="00DC1F2A" w:rsidP="00D1585E">
                          <w:pPr>
                            <w:jc w:val="center"/>
                            <w:rPr>
                              <w:b/>
                              <w:u w:val="single"/>
                            </w:rPr>
                          </w:pPr>
                          <w:r w:rsidRPr="00E85BB3">
                            <w:rPr>
                              <w:b/>
                              <w:u w:val="single"/>
                            </w:rPr>
                            <w:t>RADA WYDZIAŁU</w:t>
                          </w:r>
                        </w:p>
                        <w:p w14:paraId="4435A742" w14:textId="77777777" w:rsidR="00DC1F2A" w:rsidRPr="005D434A" w:rsidRDefault="00DC1F2A" w:rsidP="00D1585E">
                          <w:pPr>
                            <w:jc w:val="center"/>
                            <w:rPr>
                              <w:sz w:val="26"/>
                            </w:rPr>
                          </w:pPr>
                          <w:r>
                            <w:rPr>
                              <w:sz w:val="26"/>
                            </w:rPr>
                            <w:t xml:space="preserve">podejmuje decyzje o przyjęciu </w:t>
                          </w:r>
                          <w:r w:rsidRPr="00A34AE6">
                            <w:rPr>
                              <w:sz w:val="26"/>
                            </w:rPr>
                            <w:t>Raportu Końcowego (RK) oraz wprowadzeniu działań N, K, D na Wydziale oraz propozycje działań na Uczelni</w:t>
                          </w:r>
                        </w:p>
                      </w:txbxContent>
                    </v:textbox>
                  </v:roundrect>
                  <v:roundrect id="_s1046" o:spid="_x0000_s1046" style="position:absolute;left:2301;top:8401;width:7215;height:18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" fillcolor="#bbe0e3">
                    <v:textbox inset="0,0,0,0">
                      <w:txbxContent>
                        <w:p w14:paraId="595E5F73" w14:textId="77777777" w:rsidR="00DC1F2A" w:rsidRPr="005251DC" w:rsidRDefault="00DC1F2A" w:rsidP="00D1585E">
                          <w:pPr>
                            <w:spacing w:line="360" w:lineRule="auto"/>
                            <w:jc w:val="center"/>
                            <w:rPr>
                              <w:b/>
                              <w:szCs w:val="26"/>
                              <w:u w:val="single"/>
                            </w:rPr>
                          </w:pPr>
                          <w:r w:rsidRPr="005251DC">
                            <w:rPr>
                              <w:b/>
                              <w:szCs w:val="26"/>
                              <w:u w:val="single"/>
                            </w:rPr>
                            <w:t>UCZELNIANY ZESPÓŁ</w:t>
                          </w:r>
                        </w:p>
                        <w:p w14:paraId="14809BC4" w14:textId="77777777" w:rsidR="00DC1F2A" w:rsidRPr="00A34AE6" w:rsidRDefault="00DC1F2A" w:rsidP="00D1585E">
                          <w:pPr>
                            <w:spacing w:line="360" w:lineRule="auto"/>
                            <w:jc w:val="center"/>
                            <w:rPr>
                              <w:sz w:val="16"/>
                              <w:szCs w:val="16"/>
                            </w:rPr>
                          </w:pPr>
                          <w:r w:rsidRPr="00A34AE6">
                            <w:rPr>
                              <w:sz w:val="16"/>
                              <w:szCs w:val="16"/>
                            </w:rPr>
                            <w:t>realizuje zadania, przedstawia oraz an</w:t>
                          </w:r>
                          <w:r>
                            <w:rPr>
                              <w:sz w:val="16"/>
                              <w:szCs w:val="16"/>
                            </w:rPr>
                            <w:t xml:space="preserve">alizuje </w:t>
                          </w:r>
                          <w:r w:rsidRPr="00A34AE6">
                            <w:rPr>
                              <w:sz w:val="16"/>
                              <w:szCs w:val="16"/>
                            </w:rPr>
                            <w:t>RZ i RK wraz z propozycją działań naprawczych na Uczelni wypływających od Wydziałowego Zespołu, Wydziałowej Komisji, Samorządu Doktorantów, Studentów, oraz innych członków społeczności akademickiej, a następnie przedstawia je Rektorowi i Senatowi</w:t>
                          </w:r>
                        </w:p>
                      </w:txbxContent>
                    </v:textbox>
                  </v:roundrect>
                </v:group>
                <v:roundrect id="_s1046" o:spid="_x0000_s1047" style="position:absolute;left:2018;top:13631;width:7215;height:20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" fillcolor="#bbe0e3">
                  <v:textbox inset="0,0,0,0">
                    <w:txbxContent>
                      <w:p w14:paraId="24E471A4" w14:textId="77777777" w:rsidR="00DC1F2A" w:rsidRPr="006441EA" w:rsidRDefault="00DC1F2A" w:rsidP="00D1585E">
                        <w:pPr>
                          <w:jc w:val="center"/>
                          <w:rPr>
                            <w:b/>
                            <w:sz w:val="26"/>
                            <w:u w:val="single"/>
                          </w:rPr>
                        </w:pPr>
                        <w:r w:rsidRPr="00401893">
                          <w:rPr>
                            <w:b/>
                            <w:sz w:val="26"/>
                            <w:u w:val="single"/>
                          </w:rPr>
                          <w:t>SENAT</w:t>
                        </w:r>
                      </w:p>
                      <w:p w14:paraId="6AE86656" w14:textId="77777777" w:rsidR="00DC1F2A" w:rsidRPr="004B1F1F" w:rsidRDefault="00DC1F2A" w:rsidP="00D1585E">
                        <w:pPr>
                          <w:jc w:val="center"/>
                          <w:rPr>
                            <w:strike/>
                            <w:sz w:val="26"/>
                          </w:rPr>
                        </w:pPr>
                        <w:r>
                          <w:rPr>
                            <w:sz w:val="26"/>
                          </w:rPr>
                          <w:t xml:space="preserve">podejmuje decyzje o wprowadzeniu zmian </w:t>
                        </w:r>
                        <w:r w:rsidRPr="00401893">
                          <w:rPr>
                            <w:sz w:val="26"/>
                          </w:rPr>
                          <w:t>dotyczących działań naprawczych, korygujących i doskonalących</w:t>
                        </w:r>
                        <w:r>
                          <w:rPr>
                            <w:sz w:val="26"/>
                          </w:rPr>
                          <w:t xml:space="preserve"> na Uczelni </w:t>
                        </w:r>
                        <w:r>
                          <w:rPr>
                            <w:sz w:val="26"/>
                          </w:rPr>
                          <w:br/>
                          <w:t>w drodze</w:t>
                        </w:r>
                        <w:r w:rsidRPr="00336F2D">
                          <w:rPr>
                            <w:sz w:val="26"/>
                          </w:rPr>
                          <w:t xml:space="preserve"> </w:t>
                        </w:r>
                        <w:r w:rsidRPr="00401893">
                          <w:rPr>
                            <w:sz w:val="26"/>
                          </w:rPr>
                          <w:t>Uchwały</w:t>
                        </w:r>
                      </w:p>
                    </w:txbxContent>
                  </v:textbox>
                </v:roundrect>
                <v:line id="Line 48" o:spid="_x0000_s1048" style="position:absolute;visibility:visible;mso-wrap-style:square" from="5498,13091" to="5498,13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" strokeweight="2.25pt"/>
              </v:group>
            </w:pict>
          </mc:Fallback>
        </mc:AlternateContent>
      </w:r>
    </w:p>
    <w:p w14:paraId="7F2D65A4" w14:textId="77777777" w:rsidR="00D1585E" w:rsidRPr="00252D63" w:rsidRDefault="00D1585E" w:rsidP="00D1585E">
      <w:pPr>
        <w:jc w:val="center"/>
        <w:rPr>
          <w:rFonts w:ascii="Times New Roman" w:hAnsi="Times New Roman"/>
          <w:b/>
          <w:sz w:val="16"/>
          <w:szCs w:val="16"/>
        </w:rPr>
      </w:pPr>
    </w:p>
    <w:p w14:paraId="0BA14CCD" w14:textId="77777777" w:rsidR="00D1585E" w:rsidRPr="00252D63" w:rsidRDefault="00D1585E" w:rsidP="00D1585E">
      <w:pPr>
        <w:jc w:val="center"/>
        <w:rPr>
          <w:rFonts w:ascii="Times New Roman" w:hAnsi="Times New Roman"/>
          <w:b/>
          <w:sz w:val="16"/>
          <w:szCs w:val="16"/>
        </w:rPr>
      </w:pPr>
    </w:p>
    <w:p w14:paraId="460C10A4" w14:textId="77777777" w:rsidR="00D1585E" w:rsidRPr="00252D63" w:rsidRDefault="00D1585E" w:rsidP="00D1585E">
      <w:pPr>
        <w:jc w:val="center"/>
        <w:rPr>
          <w:rFonts w:ascii="Times New Roman" w:hAnsi="Times New Roman"/>
          <w:b/>
          <w:sz w:val="16"/>
          <w:szCs w:val="16"/>
        </w:rPr>
      </w:pPr>
    </w:p>
    <w:p w14:paraId="57E737F2" w14:textId="77777777" w:rsidR="00D1585E" w:rsidRPr="00252D63" w:rsidRDefault="00D1585E" w:rsidP="00D1585E">
      <w:pPr>
        <w:jc w:val="center"/>
        <w:rPr>
          <w:rFonts w:ascii="Times New Roman" w:hAnsi="Times New Roman"/>
          <w:b/>
          <w:sz w:val="16"/>
          <w:szCs w:val="16"/>
        </w:rPr>
      </w:pPr>
    </w:p>
    <w:p w14:paraId="5C5A2CFB" w14:textId="77777777" w:rsidR="00D1585E" w:rsidRPr="00252D63" w:rsidRDefault="00D1585E" w:rsidP="00D1585E">
      <w:pPr>
        <w:jc w:val="center"/>
        <w:rPr>
          <w:rFonts w:ascii="Times New Roman" w:hAnsi="Times New Roman"/>
          <w:b/>
          <w:sz w:val="16"/>
          <w:szCs w:val="16"/>
        </w:rPr>
      </w:pPr>
    </w:p>
    <w:p w14:paraId="0A7C92DF" w14:textId="77777777" w:rsidR="00D1585E" w:rsidRPr="00252D63" w:rsidRDefault="00D1585E" w:rsidP="00D1585E">
      <w:pPr>
        <w:rPr>
          <w:rFonts w:ascii="Times New Roman" w:hAnsi="Times New Roman"/>
          <w:sz w:val="16"/>
          <w:szCs w:val="16"/>
        </w:rPr>
      </w:pPr>
    </w:p>
    <w:p w14:paraId="681B27E3" w14:textId="77777777" w:rsidR="00D1585E" w:rsidRPr="00252D63" w:rsidRDefault="00D1585E" w:rsidP="00D1585E">
      <w:pPr>
        <w:rPr>
          <w:rFonts w:ascii="Times New Roman" w:hAnsi="Times New Roman"/>
          <w:sz w:val="16"/>
          <w:szCs w:val="16"/>
        </w:rPr>
      </w:pPr>
    </w:p>
    <w:p w14:paraId="74D6161D" w14:textId="77777777" w:rsidR="00D1585E" w:rsidRPr="00252D63" w:rsidRDefault="00D1585E" w:rsidP="00D1585E">
      <w:pPr>
        <w:rPr>
          <w:rFonts w:ascii="Times New Roman" w:hAnsi="Times New Roman"/>
          <w:sz w:val="16"/>
          <w:szCs w:val="16"/>
        </w:rPr>
      </w:pPr>
    </w:p>
    <w:p w14:paraId="541B50E4" w14:textId="77777777" w:rsidR="00D1585E" w:rsidRPr="00252D63" w:rsidRDefault="00D1585E" w:rsidP="00D1585E">
      <w:pPr>
        <w:rPr>
          <w:rFonts w:ascii="Times New Roman" w:hAnsi="Times New Roman"/>
          <w:sz w:val="16"/>
          <w:szCs w:val="16"/>
        </w:rPr>
      </w:pPr>
    </w:p>
    <w:p w14:paraId="36FB2C7F" w14:textId="77777777" w:rsidR="00D1585E" w:rsidRPr="00252D63" w:rsidRDefault="00D1585E" w:rsidP="00D1585E">
      <w:pPr>
        <w:rPr>
          <w:rFonts w:ascii="Times New Roman" w:hAnsi="Times New Roman"/>
          <w:sz w:val="16"/>
          <w:szCs w:val="16"/>
        </w:rPr>
      </w:pPr>
    </w:p>
    <w:p w14:paraId="5CE6CCAA" w14:textId="77777777" w:rsidR="00D1585E" w:rsidRPr="00252D63" w:rsidRDefault="00D1585E" w:rsidP="00D1585E">
      <w:pPr>
        <w:rPr>
          <w:rFonts w:ascii="Times New Roman" w:hAnsi="Times New Roman"/>
          <w:sz w:val="16"/>
          <w:szCs w:val="16"/>
        </w:rPr>
      </w:pPr>
    </w:p>
    <w:p w14:paraId="1D468F5E" w14:textId="77777777" w:rsidR="00D1585E" w:rsidRPr="00252D63" w:rsidRDefault="00D1585E" w:rsidP="00D1585E">
      <w:pPr>
        <w:rPr>
          <w:rFonts w:ascii="Times New Roman" w:hAnsi="Times New Roman"/>
          <w:sz w:val="16"/>
          <w:szCs w:val="16"/>
        </w:rPr>
      </w:pPr>
    </w:p>
    <w:p w14:paraId="36F6DB6C" w14:textId="77777777" w:rsidR="00D1585E" w:rsidRPr="00252D63" w:rsidRDefault="00D1585E" w:rsidP="00D1585E">
      <w:pPr>
        <w:rPr>
          <w:rFonts w:ascii="Times New Roman" w:hAnsi="Times New Roman"/>
          <w:sz w:val="16"/>
          <w:szCs w:val="16"/>
        </w:rPr>
      </w:pPr>
    </w:p>
    <w:p w14:paraId="374C82A5" w14:textId="77777777" w:rsidR="00D1585E" w:rsidRPr="00252D63" w:rsidRDefault="00D1585E" w:rsidP="00D1585E">
      <w:pPr>
        <w:rPr>
          <w:rFonts w:ascii="Times New Roman" w:hAnsi="Times New Roman"/>
          <w:sz w:val="16"/>
          <w:szCs w:val="16"/>
        </w:rPr>
      </w:pPr>
    </w:p>
    <w:p w14:paraId="0D3CC791" w14:textId="77777777" w:rsidR="00D1585E" w:rsidRPr="00252D63" w:rsidRDefault="00D1585E" w:rsidP="00D1585E">
      <w:pPr>
        <w:rPr>
          <w:rFonts w:ascii="Times New Roman" w:hAnsi="Times New Roman"/>
          <w:sz w:val="16"/>
          <w:szCs w:val="16"/>
        </w:rPr>
      </w:pPr>
    </w:p>
    <w:p w14:paraId="6FC0AE0F" w14:textId="77777777" w:rsidR="00D1585E" w:rsidRPr="00252D63" w:rsidRDefault="00D1585E" w:rsidP="00D1585E">
      <w:pPr>
        <w:jc w:val="right"/>
        <w:rPr>
          <w:rFonts w:ascii="Times New Roman" w:hAnsi="Times New Roman"/>
          <w:sz w:val="16"/>
          <w:szCs w:val="16"/>
        </w:rPr>
      </w:pPr>
    </w:p>
    <w:p w14:paraId="4DE271FB" w14:textId="77777777" w:rsidR="00D1585E" w:rsidRPr="00252D63" w:rsidRDefault="00D1585E" w:rsidP="00D1585E">
      <w:pPr>
        <w:jc w:val="right"/>
        <w:rPr>
          <w:rFonts w:ascii="Times New Roman" w:hAnsi="Times New Roman"/>
          <w:sz w:val="16"/>
          <w:szCs w:val="16"/>
        </w:rPr>
      </w:pPr>
    </w:p>
    <w:p w14:paraId="033B7FD5" w14:textId="77777777" w:rsidR="00D1585E" w:rsidRPr="00252D63" w:rsidRDefault="00D1585E" w:rsidP="00D1585E">
      <w:pPr>
        <w:jc w:val="right"/>
        <w:rPr>
          <w:rFonts w:ascii="Times New Roman" w:hAnsi="Times New Roman"/>
          <w:sz w:val="16"/>
          <w:szCs w:val="16"/>
        </w:rPr>
      </w:pPr>
    </w:p>
    <w:p w14:paraId="1CA3B319" w14:textId="77777777" w:rsidR="00D1585E" w:rsidRPr="00252D63" w:rsidRDefault="00D1585E" w:rsidP="00D1585E">
      <w:pPr>
        <w:jc w:val="right"/>
        <w:rPr>
          <w:rFonts w:ascii="Times New Roman" w:hAnsi="Times New Roman"/>
          <w:sz w:val="16"/>
          <w:szCs w:val="16"/>
        </w:rPr>
      </w:pPr>
    </w:p>
    <w:p w14:paraId="4F1A79B6" w14:textId="77777777" w:rsidR="00D1585E" w:rsidRPr="00252D63" w:rsidRDefault="00D1585E" w:rsidP="00D1585E">
      <w:pPr>
        <w:jc w:val="right"/>
        <w:rPr>
          <w:rFonts w:ascii="Times New Roman" w:hAnsi="Times New Roman"/>
          <w:sz w:val="16"/>
          <w:szCs w:val="16"/>
        </w:rPr>
      </w:pPr>
    </w:p>
    <w:p w14:paraId="45BC0B5E" w14:textId="77777777" w:rsidR="00D1585E" w:rsidRPr="00252D63" w:rsidRDefault="00D1585E" w:rsidP="00D1585E">
      <w:pPr>
        <w:jc w:val="right"/>
        <w:rPr>
          <w:rFonts w:ascii="Times New Roman" w:hAnsi="Times New Roman"/>
          <w:sz w:val="16"/>
          <w:szCs w:val="16"/>
        </w:rPr>
      </w:pPr>
    </w:p>
    <w:p w14:paraId="5A0CDD3A" w14:textId="77777777" w:rsidR="00D1585E" w:rsidRPr="00252D63" w:rsidRDefault="00D1585E" w:rsidP="00D1585E">
      <w:pPr>
        <w:spacing w:after="0" w:line="240" w:lineRule="auto"/>
        <w:jc w:val="right"/>
        <w:outlineLvl w:val="1"/>
        <w:rPr>
          <w:rFonts w:ascii="Times New Roman" w:hAnsi="Times New Roman"/>
          <w:b/>
          <w:sz w:val="16"/>
          <w:szCs w:val="16"/>
        </w:rPr>
      </w:pPr>
      <w:r w:rsidRPr="00252D63">
        <w:rPr>
          <w:rFonts w:ascii="Times New Roman" w:hAnsi="Times New Roman"/>
          <w:b/>
          <w:sz w:val="16"/>
          <w:szCs w:val="16"/>
        </w:rPr>
        <w:br w:type="page"/>
      </w:r>
      <w:r w:rsidRPr="002C2B67">
        <w:rPr>
          <w:rFonts w:ascii="Times New Roman" w:eastAsia="Times New Roman" w:hAnsi="Times New Roman"/>
          <w:sz w:val="16"/>
          <w:szCs w:val="16"/>
          <w:lang w:val="x-none" w:eastAsia="x-none"/>
        </w:rPr>
        <w:t xml:space="preserve">Załącznik </w:t>
      </w:r>
      <w:r>
        <w:rPr>
          <w:rFonts w:ascii="Times New Roman" w:eastAsia="Times New Roman" w:hAnsi="Times New Roman"/>
          <w:sz w:val="16"/>
          <w:szCs w:val="16"/>
          <w:lang w:eastAsia="x-none"/>
        </w:rPr>
        <w:t>n</w:t>
      </w:r>
      <w:r w:rsidRPr="002C2B67">
        <w:rPr>
          <w:rFonts w:ascii="Times New Roman" w:eastAsia="Times New Roman" w:hAnsi="Times New Roman"/>
          <w:sz w:val="16"/>
          <w:szCs w:val="16"/>
          <w:lang w:val="x-none" w:eastAsia="x-none"/>
        </w:rPr>
        <w:t xml:space="preserve">r </w:t>
      </w:r>
      <w:r>
        <w:rPr>
          <w:rFonts w:ascii="Times New Roman" w:eastAsia="Times New Roman" w:hAnsi="Times New Roman"/>
          <w:sz w:val="16"/>
          <w:szCs w:val="16"/>
          <w:lang w:eastAsia="x-none"/>
        </w:rPr>
        <w:t>1</w:t>
      </w:r>
      <w:r w:rsidRPr="002C2B67">
        <w:rPr>
          <w:rFonts w:ascii="Times New Roman" w:eastAsia="Times New Roman" w:hAnsi="Times New Roman"/>
          <w:sz w:val="16"/>
          <w:szCs w:val="16"/>
          <w:lang w:val="x-none" w:eastAsia="x-none"/>
        </w:rPr>
        <w:t>5</w:t>
      </w:r>
      <w:r>
        <w:rPr>
          <w:rFonts w:ascii="Times New Roman" w:eastAsia="Times New Roman" w:hAnsi="Times New Roman"/>
          <w:sz w:val="16"/>
          <w:szCs w:val="16"/>
          <w:lang w:eastAsia="x-none"/>
        </w:rPr>
        <w:t xml:space="preserve"> d</w:t>
      </w:r>
      <w:r w:rsidRPr="00252D63">
        <w:rPr>
          <w:rFonts w:ascii="Times New Roman" w:hAnsi="Times New Roman"/>
          <w:sz w:val="16"/>
          <w:szCs w:val="16"/>
        </w:rPr>
        <w:t xml:space="preserve">o </w:t>
      </w:r>
      <w:r w:rsidRPr="00252D63">
        <w:rPr>
          <w:rFonts w:ascii="Times New Roman" w:hAnsi="Times New Roman"/>
          <w:color w:val="000000"/>
          <w:sz w:val="16"/>
          <w:szCs w:val="16"/>
        </w:rPr>
        <w:t>Regulaminu</w:t>
      </w:r>
      <w:r>
        <w:rPr>
          <w:rFonts w:ascii="Times New Roman" w:hAnsi="Times New Roman"/>
          <w:color w:val="000000"/>
          <w:sz w:val="16"/>
          <w:szCs w:val="16"/>
        </w:rPr>
        <w:t xml:space="preserve"> </w:t>
      </w:r>
      <w:r w:rsidRPr="00252D63">
        <w:rPr>
          <w:rFonts w:ascii="Times New Roman" w:hAnsi="Times New Roman"/>
          <w:sz w:val="16"/>
          <w:szCs w:val="16"/>
        </w:rPr>
        <w:t>Działania Systemu</w:t>
      </w:r>
      <w:r>
        <w:rPr>
          <w:rFonts w:ascii="Times New Roman" w:hAnsi="Times New Roman"/>
          <w:sz w:val="16"/>
          <w:szCs w:val="16"/>
        </w:rPr>
        <w:t xml:space="preserve"> </w:t>
      </w:r>
      <w:r w:rsidRPr="00252D63">
        <w:rPr>
          <w:rFonts w:ascii="Times New Roman" w:hAnsi="Times New Roman"/>
          <w:sz w:val="16"/>
          <w:szCs w:val="16"/>
        </w:rPr>
        <w:t>Zapewnienia i Doskonalenia</w:t>
      </w:r>
      <w:r>
        <w:rPr>
          <w:rFonts w:ascii="Times New Roman" w:hAnsi="Times New Roman"/>
          <w:sz w:val="16"/>
          <w:szCs w:val="16"/>
        </w:rPr>
        <w:t xml:space="preserve"> </w:t>
      </w:r>
      <w:r w:rsidRPr="00252D63">
        <w:rPr>
          <w:rFonts w:ascii="Times New Roman" w:hAnsi="Times New Roman"/>
          <w:sz w:val="16"/>
          <w:szCs w:val="16"/>
        </w:rPr>
        <w:t>Jakości Kształcenia UMB</w:t>
      </w:r>
      <w:r>
        <w:rPr>
          <w:rFonts w:ascii="Times New Roman" w:hAnsi="Times New Roman"/>
          <w:sz w:val="16"/>
          <w:szCs w:val="16"/>
        </w:rPr>
        <w:t xml:space="preserve"> - </w:t>
      </w:r>
      <w:r w:rsidRPr="00213515">
        <w:rPr>
          <w:rFonts w:ascii="Times New Roman" w:hAnsi="Times New Roman"/>
          <w:i/>
          <w:sz w:val="16"/>
          <w:szCs w:val="16"/>
        </w:rPr>
        <w:t>Procedura gromadzenia, opracowania i analizy oraz interpretacji i wykorzystania danych dotyczących systemu zapewnienia i doskonalenia jakości kształcenia</w:t>
      </w:r>
    </w:p>
    <w:p w14:paraId="3A8FF03C" w14:textId="77777777" w:rsidR="00D1585E" w:rsidRPr="00252D63" w:rsidRDefault="00D1585E" w:rsidP="00D1585E">
      <w:pPr>
        <w:spacing w:after="0" w:line="240" w:lineRule="auto"/>
        <w:jc w:val="center"/>
        <w:rPr>
          <w:rFonts w:ascii="Times New Roman" w:hAnsi="Times New Roman"/>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5"/>
        <w:gridCol w:w="6727"/>
      </w:tblGrid>
      <w:tr w:rsidR="00D1585E" w:rsidRPr="00E26B4D" w14:paraId="06B9A048" w14:textId="77777777" w:rsidTr="00DC1F2A">
        <w:trPr>
          <w:jc w:val="center"/>
        </w:trPr>
        <w:tc>
          <w:tcPr>
            <w:tcW w:w="2376" w:type="dxa"/>
          </w:tcPr>
          <w:p w14:paraId="3EFFF26E" w14:textId="77777777" w:rsidR="00D1585E" w:rsidRPr="00252D63" w:rsidRDefault="00D1585E" w:rsidP="00DC1F2A">
            <w:pPr>
              <w:spacing w:after="0" w:line="240" w:lineRule="auto"/>
              <w:jc w:val="both"/>
              <w:rPr>
                <w:rFonts w:ascii="Times New Roman" w:hAnsi="Times New Roman"/>
                <w:b/>
                <w:sz w:val="16"/>
                <w:szCs w:val="16"/>
              </w:rPr>
            </w:pPr>
            <w:r w:rsidRPr="00252D63">
              <w:rPr>
                <w:rFonts w:ascii="Times New Roman" w:hAnsi="Times New Roman"/>
                <w:b/>
                <w:sz w:val="16"/>
                <w:szCs w:val="16"/>
              </w:rPr>
              <w:t>Zakres działań:</w:t>
            </w:r>
          </w:p>
        </w:tc>
        <w:tc>
          <w:tcPr>
            <w:tcW w:w="6912" w:type="dxa"/>
          </w:tcPr>
          <w:p w14:paraId="7C044E7C" w14:textId="77777777" w:rsidR="00D1585E" w:rsidRPr="00252D63" w:rsidRDefault="00D1585E" w:rsidP="00DC1F2A">
            <w:pPr>
              <w:spacing w:after="0" w:line="240" w:lineRule="auto"/>
              <w:jc w:val="both"/>
              <w:rPr>
                <w:rFonts w:ascii="Times New Roman" w:hAnsi="Times New Roman"/>
                <w:sz w:val="16"/>
                <w:szCs w:val="16"/>
              </w:rPr>
            </w:pPr>
            <w:r w:rsidRPr="00252D63">
              <w:rPr>
                <w:rFonts w:ascii="Times New Roman" w:hAnsi="Times New Roman"/>
                <w:sz w:val="16"/>
                <w:szCs w:val="16"/>
              </w:rPr>
              <w:t xml:space="preserve">Gromadzenie, opracowanie, analiza oraz interpretacja i wykorzystanie danych dotyczących: </w:t>
            </w:r>
          </w:p>
          <w:p w14:paraId="4C43D3CC" w14:textId="77777777" w:rsidR="00D1585E" w:rsidRPr="000C40C9" w:rsidRDefault="00D1585E" w:rsidP="00DC1F2A">
            <w:pPr>
              <w:numPr>
                <w:ilvl w:val="0"/>
                <w:numId w:val="32"/>
              </w:numPr>
              <w:spacing w:after="0" w:line="240" w:lineRule="auto"/>
              <w:jc w:val="both"/>
              <w:rPr>
                <w:rFonts w:ascii="Times New Roman" w:hAnsi="Times New Roman"/>
                <w:sz w:val="16"/>
                <w:szCs w:val="16"/>
              </w:rPr>
            </w:pPr>
            <w:r w:rsidRPr="00252D63">
              <w:rPr>
                <w:rFonts w:ascii="Times New Roman" w:hAnsi="Times New Roman"/>
                <w:sz w:val="16"/>
                <w:szCs w:val="16"/>
              </w:rPr>
              <w:t xml:space="preserve">procesu projektowania dydaktyki </w:t>
            </w:r>
            <w:r w:rsidRPr="000C40C9">
              <w:rPr>
                <w:rFonts w:ascii="Times New Roman" w:hAnsi="Times New Roman"/>
                <w:sz w:val="16"/>
                <w:szCs w:val="16"/>
              </w:rPr>
              <w:t>z uwzględnieniem udzia</w:t>
            </w:r>
            <w:r>
              <w:rPr>
                <w:rFonts w:ascii="Times New Roman" w:hAnsi="Times New Roman"/>
                <w:sz w:val="16"/>
                <w:szCs w:val="16"/>
              </w:rPr>
              <w:t xml:space="preserve">łu interesariuszy wewnętrznych </w:t>
            </w:r>
            <w:r w:rsidRPr="000C40C9">
              <w:rPr>
                <w:rFonts w:ascii="Times New Roman" w:hAnsi="Times New Roman"/>
                <w:sz w:val="16"/>
                <w:szCs w:val="16"/>
              </w:rPr>
              <w:t>i zewnętrznych,</w:t>
            </w:r>
          </w:p>
          <w:p w14:paraId="6121108D" w14:textId="77777777" w:rsidR="00D1585E" w:rsidRPr="00252D63" w:rsidRDefault="00D1585E" w:rsidP="00DC1F2A">
            <w:pPr>
              <w:numPr>
                <w:ilvl w:val="0"/>
                <w:numId w:val="32"/>
              </w:numPr>
              <w:spacing w:after="0" w:line="240" w:lineRule="auto"/>
              <w:ind w:left="357" w:hanging="357"/>
              <w:jc w:val="both"/>
              <w:rPr>
                <w:rFonts w:ascii="Times New Roman" w:hAnsi="Times New Roman"/>
                <w:sz w:val="16"/>
                <w:szCs w:val="16"/>
              </w:rPr>
            </w:pPr>
            <w:r w:rsidRPr="00252D63">
              <w:rPr>
                <w:rFonts w:ascii="Times New Roman" w:hAnsi="Times New Roman"/>
                <w:sz w:val="16"/>
                <w:szCs w:val="16"/>
              </w:rPr>
              <w:t>realizacji procesu kształcenia oraz systemu oceniania studentów i doktorantów,</w:t>
            </w:r>
          </w:p>
          <w:p w14:paraId="4C84CA16" w14:textId="77777777" w:rsidR="00D1585E" w:rsidRPr="00252D63" w:rsidRDefault="00D1585E" w:rsidP="00DC1F2A">
            <w:pPr>
              <w:numPr>
                <w:ilvl w:val="0"/>
                <w:numId w:val="32"/>
              </w:numPr>
              <w:spacing w:after="0" w:line="240" w:lineRule="auto"/>
              <w:ind w:left="357" w:hanging="357"/>
              <w:jc w:val="both"/>
              <w:rPr>
                <w:rFonts w:ascii="Times New Roman" w:hAnsi="Times New Roman"/>
                <w:sz w:val="16"/>
                <w:szCs w:val="16"/>
              </w:rPr>
            </w:pPr>
            <w:r w:rsidRPr="00252D63">
              <w:rPr>
                <w:rFonts w:ascii="Times New Roman" w:hAnsi="Times New Roman"/>
                <w:sz w:val="16"/>
                <w:szCs w:val="16"/>
              </w:rPr>
              <w:t>środków wspomagających proces kształcenia,</w:t>
            </w:r>
          </w:p>
          <w:p w14:paraId="1D49982B" w14:textId="77777777" w:rsidR="00D1585E" w:rsidRPr="00252D63" w:rsidRDefault="00D1585E" w:rsidP="00DC1F2A">
            <w:pPr>
              <w:numPr>
                <w:ilvl w:val="0"/>
                <w:numId w:val="32"/>
              </w:numPr>
              <w:spacing w:after="0" w:line="240" w:lineRule="auto"/>
              <w:ind w:left="357" w:hanging="357"/>
              <w:jc w:val="both"/>
              <w:rPr>
                <w:rFonts w:ascii="Times New Roman" w:hAnsi="Times New Roman"/>
                <w:sz w:val="16"/>
                <w:szCs w:val="16"/>
              </w:rPr>
            </w:pPr>
            <w:r w:rsidRPr="00252D63">
              <w:rPr>
                <w:rFonts w:ascii="Times New Roman" w:hAnsi="Times New Roman"/>
                <w:sz w:val="16"/>
                <w:szCs w:val="16"/>
              </w:rPr>
              <w:t>wniosków z przeglądu jakości kształcenia,</w:t>
            </w:r>
          </w:p>
          <w:p w14:paraId="2B5F6BDC" w14:textId="77777777" w:rsidR="00D1585E" w:rsidRPr="00252D63" w:rsidRDefault="00D1585E" w:rsidP="00DC1F2A">
            <w:pPr>
              <w:numPr>
                <w:ilvl w:val="0"/>
                <w:numId w:val="32"/>
              </w:numPr>
              <w:spacing w:after="0" w:line="240" w:lineRule="auto"/>
              <w:ind w:left="357" w:hanging="357"/>
              <w:jc w:val="both"/>
              <w:rPr>
                <w:rFonts w:ascii="Times New Roman" w:hAnsi="Times New Roman"/>
                <w:sz w:val="16"/>
                <w:szCs w:val="16"/>
              </w:rPr>
            </w:pPr>
            <w:r w:rsidRPr="00252D63">
              <w:rPr>
                <w:rFonts w:ascii="Times New Roman" w:hAnsi="Times New Roman"/>
                <w:sz w:val="16"/>
                <w:szCs w:val="16"/>
              </w:rPr>
              <w:t>wdrażania działań naprawczych.</w:t>
            </w:r>
          </w:p>
        </w:tc>
      </w:tr>
      <w:tr w:rsidR="00D1585E" w:rsidRPr="00E26B4D" w14:paraId="090A1ACE" w14:textId="77777777" w:rsidTr="00DC1F2A">
        <w:trPr>
          <w:jc w:val="center"/>
        </w:trPr>
        <w:tc>
          <w:tcPr>
            <w:tcW w:w="2376" w:type="dxa"/>
          </w:tcPr>
          <w:p w14:paraId="1A4696F7" w14:textId="77777777" w:rsidR="00D1585E" w:rsidRPr="00252D63" w:rsidRDefault="00D1585E" w:rsidP="00DC1F2A">
            <w:pPr>
              <w:spacing w:after="0" w:line="240" w:lineRule="auto"/>
              <w:jc w:val="both"/>
              <w:rPr>
                <w:rFonts w:ascii="Times New Roman" w:hAnsi="Times New Roman"/>
                <w:b/>
                <w:sz w:val="16"/>
                <w:szCs w:val="16"/>
              </w:rPr>
            </w:pPr>
            <w:r w:rsidRPr="00252D63">
              <w:rPr>
                <w:rFonts w:ascii="Times New Roman" w:hAnsi="Times New Roman"/>
                <w:b/>
                <w:sz w:val="16"/>
                <w:szCs w:val="16"/>
              </w:rPr>
              <w:t>Narzędzia, metody:</w:t>
            </w:r>
          </w:p>
        </w:tc>
        <w:tc>
          <w:tcPr>
            <w:tcW w:w="6912" w:type="dxa"/>
          </w:tcPr>
          <w:p w14:paraId="211A4D09" w14:textId="77777777" w:rsidR="00D1585E" w:rsidRPr="00252D63" w:rsidRDefault="00D1585E" w:rsidP="00DC1F2A">
            <w:pPr>
              <w:spacing w:after="0" w:line="240" w:lineRule="auto"/>
              <w:jc w:val="both"/>
              <w:rPr>
                <w:rFonts w:ascii="Times New Roman" w:hAnsi="Times New Roman"/>
                <w:color w:val="000000"/>
                <w:sz w:val="16"/>
                <w:szCs w:val="16"/>
              </w:rPr>
            </w:pPr>
            <w:r w:rsidRPr="00252D63">
              <w:rPr>
                <w:rFonts w:ascii="Times New Roman" w:hAnsi="Times New Roman"/>
                <w:color w:val="000000"/>
                <w:sz w:val="16"/>
                <w:szCs w:val="16"/>
              </w:rPr>
              <w:t>Wydziałowe Zespoły ds. Zapewnienia i Doskonalenia Jakości Kształcenia opracowują raport zbiorczy (RZ) z przeglądu jakości kształcenia na poszczególnych kierunkach studiów i przedstawiają go Wydziałowej Komisji ds. Zapewnienia i Doskonalenia Jakości Kształcenia do dnia 30 czerwca, a następnie Dziekan (jako przewodniczący Wydziałowej Komisji ds. Zapewnienia i Doskonalenia Jakości Kształcenia) przedstawia raport końcowy (RK) Radzie Wydziału.</w:t>
            </w:r>
          </w:p>
        </w:tc>
      </w:tr>
      <w:tr w:rsidR="00D1585E" w:rsidRPr="00E26B4D" w14:paraId="76ECFB89" w14:textId="77777777" w:rsidTr="00DC1F2A">
        <w:trPr>
          <w:trHeight w:val="589"/>
          <w:jc w:val="center"/>
        </w:trPr>
        <w:tc>
          <w:tcPr>
            <w:tcW w:w="2376" w:type="dxa"/>
          </w:tcPr>
          <w:p w14:paraId="63B2FDB7" w14:textId="77777777" w:rsidR="00D1585E" w:rsidRPr="00252D63" w:rsidRDefault="00D1585E" w:rsidP="00DC1F2A">
            <w:pPr>
              <w:spacing w:after="0" w:line="240" w:lineRule="auto"/>
              <w:rPr>
                <w:rFonts w:ascii="Times New Roman" w:hAnsi="Times New Roman"/>
                <w:b/>
                <w:sz w:val="16"/>
                <w:szCs w:val="16"/>
              </w:rPr>
            </w:pPr>
            <w:r w:rsidRPr="00252D63">
              <w:rPr>
                <w:rFonts w:ascii="Times New Roman" w:hAnsi="Times New Roman"/>
                <w:b/>
                <w:sz w:val="16"/>
                <w:szCs w:val="16"/>
              </w:rPr>
              <w:t>Współpraca Uczelnianego Zespołu z:</w:t>
            </w:r>
          </w:p>
        </w:tc>
        <w:tc>
          <w:tcPr>
            <w:tcW w:w="6912" w:type="dxa"/>
          </w:tcPr>
          <w:p w14:paraId="64BC4E1D" w14:textId="77777777" w:rsidR="00D1585E" w:rsidRPr="00DE1A18" w:rsidRDefault="00D1585E" w:rsidP="00DC1F2A">
            <w:pPr>
              <w:spacing w:after="0" w:line="240" w:lineRule="auto"/>
              <w:contextualSpacing/>
              <w:jc w:val="both"/>
              <w:rPr>
                <w:rFonts w:ascii="Times New Roman" w:hAnsi="Times New Roman"/>
                <w:sz w:val="16"/>
                <w:szCs w:val="16"/>
              </w:rPr>
            </w:pPr>
            <w:r w:rsidRPr="00DE1A18">
              <w:rPr>
                <w:rFonts w:ascii="Times New Roman" w:hAnsi="Times New Roman"/>
                <w:sz w:val="16"/>
                <w:szCs w:val="16"/>
              </w:rPr>
              <w:t>Wydziałowymi Zespołami</w:t>
            </w:r>
          </w:p>
          <w:p w14:paraId="270D994F" w14:textId="77777777" w:rsidR="00D1585E" w:rsidRPr="00DE1A18" w:rsidRDefault="00D1585E" w:rsidP="00DC1F2A">
            <w:pPr>
              <w:spacing w:after="0" w:line="240" w:lineRule="auto"/>
              <w:jc w:val="both"/>
              <w:rPr>
                <w:rFonts w:ascii="Times New Roman" w:hAnsi="Times New Roman"/>
                <w:strike/>
                <w:sz w:val="16"/>
                <w:szCs w:val="16"/>
              </w:rPr>
            </w:pPr>
            <w:r w:rsidRPr="00DE1A18">
              <w:rPr>
                <w:rFonts w:ascii="Times New Roman" w:hAnsi="Times New Roman"/>
                <w:sz w:val="16"/>
                <w:szCs w:val="16"/>
              </w:rPr>
              <w:t>Sekcją ds. Planowania i Rozliczania Obciążeń Dydaktycznych</w:t>
            </w:r>
          </w:p>
          <w:p w14:paraId="4FBF3F52" w14:textId="77777777" w:rsidR="00D1585E" w:rsidRPr="00DE1A18" w:rsidRDefault="00D1585E" w:rsidP="00DC1F2A">
            <w:pPr>
              <w:spacing w:after="0" w:line="240" w:lineRule="auto"/>
              <w:contextualSpacing/>
              <w:jc w:val="both"/>
              <w:rPr>
                <w:rFonts w:ascii="Times New Roman" w:hAnsi="Times New Roman"/>
                <w:sz w:val="16"/>
                <w:szCs w:val="16"/>
              </w:rPr>
            </w:pPr>
            <w:r w:rsidRPr="00DE1A18">
              <w:rPr>
                <w:rFonts w:ascii="Times New Roman" w:hAnsi="Times New Roman"/>
                <w:sz w:val="16"/>
                <w:szCs w:val="16"/>
              </w:rPr>
              <w:t>Wydziałowymi Komisjami</w:t>
            </w:r>
          </w:p>
        </w:tc>
      </w:tr>
      <w:tr w:rsidR="00D1585E" w:rsidRPr="00E26B4D" w14:paraId="7096868D" w14:textId="77777777" w:rsidTr="00DC1F2A">
        <w:trPr>
          <w:jc w:val="center"/>
        </w:trPr>
        <w:tc>
          <w:tcPr>
            <w:tcW w:w="2376" w:type="dxa"/>
          </w:tcPr>
          <w:p w14:paraId="7C7AB34C" w14:textId="77777777" w:rsidR="00D1585E" w:rsidRPr="00252D63" w:rsidRDefault="00D1585E" w:rsidP="00DC1F2A">
            <w:pPr>
              <w:spacing w:after="0" w:line="240" w:lineRule="auto"/>
              <w:rPr>
                <w:rFonts w:ascii="Times New Roman" w:hAnsi="Times New Roman"/>
                <w:b/>
                <w:sz w:val="16"/>
                <w:szCs w:val="16"/>
              </w:rPr>
            </w:pPr>
            <w:r w:rsidRPr="00252D63">
              <w:rPr>
                <w:rFonts w:ascii="Times New Roman" w:hAnsi="Times New Roman"/>
                <w:b/>
                <w:sz w:val="16"/>
                <w:szCs w:val="16"/>
              </w:rPr>
              <w:t>Harmonogram (miesiąc, semestr, rok- częstotliwość):</w:t>
            </w:r>
          </w:p>
        </w:tc>
        <w:tc>
          <w:tcPr>
            <w:tcW w:w="6912" w:type="dxa"/>
            <w:vAlign w:val="center"/>
          </w:tcPr>
          <w:p w14:paraId="0A3D669F" w14:textId="77777777" w:rsidR="00D1585E" w:rsidRPr="00DE1A18" w:rsidRDefault="00D1585E" w:rsidP="00DC1F2A">
            <w:pPr>
              <w:spacing w:after="0" w:line="240" w:lineRule="auto"/>
              <w:jc w:val="both"/>
              <w:rPr>
                <w:rFonts w:ascii="Times New Roman" w:hAnsi="Times New Roman"/>
                <w:color w:val="000000"/>
                <w:sz w:val="16"/>
                <w:szCs w:val="16"/>
              </w:rPr>
            </w:pPr>
            <w:r w:rsidRPr="00DE1A18">
              <w:rPr>
                <w:rFonts w:ascii="Times New Roman" w:hAnsi="Times New Roman"/>
                <w:color w:val="000000"/>
                <w:sz w:val="16"/>
                <w:szCs w:val="16"/>
              </w:rPr>
              <w:t xml:space="preserve">Raz w roku analiza przeglądu jakości kształcenia na poszczególnych kierunkach studiów przez Wydziałowe Zespoły, Wydziałowe Komisje i Uczelniany Zespół. </w:t>
            </w:r>
          </w:p>
        </w:tc>
      </w:tr>
      <w:tr w:rsidR="00D1585E" w:rsidRPr="00E26B4D" w14:paraId="68D79FF4" w14:textId="77777777" w:rsidTr="00DC1F2A">
        <w:trPr>
          <w:jc w:val="center"/>
        </w:trPr>
        <w:tc>
          <w:tcPr>
            <w:tcW w:w="2376" w:type="dxa"/>
          </w:tcPr>
          <w:p w14:paraId="59B4B02E" w14:textId="77777777" w:rsidR="00D1585E" w:rsidRPr="00252D63" w:rsidRDefault="00D1585E" w:rsidP="00DC1F2A">
            <w:pPr>
              <w:spacing w:after="0" w:line="240" w:lineRule="auto"/>
              <w:rPr>
                <w:rFonts w:ascii="Times New Roman" w:hAnsi="Times New Roman"/>
                <w:b/>
                <w:sz w:val="16"/>
                <w:szCs w:val="16"/>
              </w:rPr>
            </w:pPr>
            <w:r w:rsidRPr="00252D63">
              <w:rPr>
                <w:rFonts w:ascii="Times New Roman" w:hAnsi="Times New Roman"/>
                <w:b/>
                <w:sz w:val="16"/>
                <w:szCs w:val="16"/>
              </w:rPr>
              <w:t>Dokumenty końcowe i termin realizacji:</w:t>
            </w:r>
          </w:p>
        </w:tc>
        <w:tc>
          <w:tcPr>
            <w:tcW w:w="6912" w:type="dxa"/>
          </w:tcPr>
          <w:p w14:paraId="03D7B05A" w14:textId="77777777" w:rsidR="00D1585E" w:rsidRPr="00DE1A18" w:rsidRDefault="00D1585E" w:rsidP="00DC1F2A">
            <w:pPr>
              <w:numPr>
                <w:ilvl w:val="0"/>
                <w:numId w:val="33"/>
              </w:numPr>
              <w:spacing w:after="0" w:line="240" w:lineRule="auto"/>
              <w:jc w:val="both"/>
              <w:rPr>
                <w:rFonts w:ascii="Times New Roman" w:hAnsi="Times New Roman"/>
                <w:sz w:val="16"/>
                <w:szCs w:val="16"/>
              </w:rPr>
            </w:pPr>
            <w:r w:rsidRPr="00DE1A18">
              <w:rPr>
                <w:rFonts w:ascii="Times New Roman" w:hAnsi="Times New Roman"/>
                <w:color w:val="000000"/>
                <w:sz w:val="16"/>
                <w:szCs w:val="16"/>
              </w:rPr>
              <w:t xml:space="preserve">Po zatwierdzeniu raportu Wydziałowej Komisji przez Radę Wydziału jest on przedstawiany Uczelnianemu Zespołowi ds. Zapewnienia i Doskonalenia Jakości Kształcenia do dnia </w:t>
            </w:r>
            <w:r w:rsidRPr="00DE1A18">
              <w:rPr>
                <w:rFonts w:ascii="Times New Roman" w:hAnsi="Times New Roman"/>
                <w:sz w:val="16"/>
                <w:szCs w:val="16"/>
              </w:rPr>
              <w:t>15</w:t>
            </w:r>
            <w:r w:rsidRPr="00DE1A18">
              <w:rPr>
                <w:rFonts w:ascii="Times New Roman" w:hAnsi="Times New Roman"/>
                <w:color w:val="FF0000"/>
                <w:sz w:val="16"/>
                <w:szCs w:val="16"/>
              </w:rPr>
              <w:t xml:space="preserve"> </w:t>
            </w:r>
            <w:r w:rsidRPr="00DE1A18">
              <w:rPr>
                <w:rFonts w:ascii="Times New Roman" w:hAnsi="Times New Roman"/>
                <w:sz w:val="16"/>
                <w:szCs w:val="16"/>
              </w:rPr>
              <w:t>października.</w:t>
            </w:r>
            <w:r w:rsidRPr="00DE1A18">
              <w:t xml:space="preserve"> </w:t>
            </w:r>
          </w:p>
          <w:p w14:paraId="049525CB" w14:textId="77777777" w:rsidR="00D1585E" w:rsidRPr="00DE1A18" w:rsidRDefault="00D1585E" w:rsidP="00DC1F2A">
            <w:pPr>
              <w:numPr>
                <w:ilvl w:val="0"/>
                <w:numId w:val="33"/>
              </w:numPr>
              <w:spacing w:after="0" w:line="240" w:lineRule="auto"/>
              <w:jc w:val="both"/>
              <w:rPr>
                <w:rFonts w:ascii="Times New Roman" w:hAnsi="Times New Roman"/>
                <w:color w:val="000000"/>
                <w:sz w:val="16"/>
                <w:szCs w:val="16"/>
              </w:rPr>
            </w:pPr>
            <w:r w:rsidRPr="00DE1A18">
              <w:rPr>
                <w:rFonts w:ascii="Times New Roman" w:hAnsi="Times New Roman"/>
                <w:sz w:val="16"/>
                <w:szCs w:val="16"/>
              </w:rPr>
              <w:t xml:space="preserve">Uczelniany Zespół przygotowuje </w:t>
            </w:r>
            <w:r w:rsidRPr="00DE1A18">
              <w:rPr>
                <w:rFonts w:ascii="Times New Roman" w:hAnsi="Times New Roman"/>
                <w:color w:val="000000"/>
                <w:sz w:val="16"/>
                <w:szCs w:val="16"/>
              </w:rPr>
              <w:t>pisemny wniosek z przeglądu jakości kształcenia i przedstawia go Rektorowi i Senatowi Uniwersytetu Medycznego w Białymstoku do dnia 30 grudnia.</w:t>
            </w:r>
          </w:p>
        </w:tc>
      </w:tr>
      <w:tr w:rsidR="00D1585E" w:rsidRPr="00E26B4D" w14:paraId="1E7CF7DF" w14:textId="77777777" w:rsidTr="00DC1F2A">
        <w:trPr>
          <w:jc w:val="center"/>
        </w:trPr>
        <w:tc>
          <w:tcPr>
            <w:tcW w:w="2376" w:type="dxa"/>
          </w:tcPr>
          <w:p w14:paraId="33205139" w14:textId="77777777" w:rsidR="00D1585E" w:rsidRPr="00252D63" w:rsidRDefault="00D1585E" w:rsidP="00DC1F2A">
            <w:pPr>
              <w:spacing w:after="0" w:line="240" w:lineRule="auto"/>
              <w:rPr>
                <w:rFonts w:ascii="Times New Roman" w:hAnsi="Times New Roman"/>
                <w:b/>
                <w:sz w:val="16"/>
                <w:szCs w:val="16"/>
              </w:rPr>
            </w:pPr>
            <w:r w:rsidRPr="00252D63">
              <w:rPr>
                <w:rFonts w:ascii="Times New Roman" w:hAnsi="Times New Roman"/>
                <w:b/>
                <w:sz w:val="16"/>
                <w:szCs w:val="16"/>
              </w:rPr>
              <w:t>Wdrażanie działań naprawczych:</w:t>
            </w:r>
          </w:p>
        </w:tc>
        <w:tc>
          <w:tcPr>
            <w:tcW w:w="6912" w:type="dxa"/>
          </w:tcPr>
          <w:p w14:paraId="79D8BBAA" w14:textId="77777777" w:rsidR="00D1585E" w:rsidRPr="00DE1A18" w:rsidRDefault="00D1585E" w:rsidP="00DC1F2A">
            <w:pPr>
              <w:numPr>
                <w:ilvl w:val="0"/>
                <w:numId w:val="35"/>
              </w:numPr>
              <w:spacing w:after="0" w:line="240" w:lineRule="auto"/>
              <w:ind w:left="318" w:hanging="318"/>
              <w:jc w:val="both"/>
              <w:rPr>
                <w:rFonts w:ascii="Times New Roman" w:hAnsi="Times New Roman"/>
                <w:color w:val="000000"/>
                <w:sz w:val="16"/>
                <w:szCs w:val="16"/>
              </w:rPr>
            </w:pPr>
            <w:r w:rsidRPr="00DE1A18">
              <w:rPr>
                <w:rFonts w:ascii="Times New Roman" w:hAnsi="Times New Roman"/>
                <w:color w:val="000000"/>
                <w:sz w:val="16"/>
                <w:szCs w:val="16"/>
              </w:rPr>
              <w:t>Wydziałowe Komisje analizują dane, wynikające z działalności Wydziałowych Zespołów wraz z postulatami zmian proponowanymi przez Wydziałowe Zespoły, a następnie podsumowanie pracy Wydziałowego Zespołu i wnioski Komisji zawierające propozycje</w:t>
            </w:r>
            <w:r w:rsidRPr="00DE1A18">
              <w:rPr>
                <w:rFonts w:ascii="Times New Roman" w:hAnsi="Times New Roman"/>
                <w:sz w:val="16"/>
                <w:szCs w:val="16"/>
              </w:rPr>
              <w:t xml:space="preserve"> </w:t>
            </w:r>
            <w:r w:rsidRPr="00DE1A18">
              <w:rPr>
                <w:rFonts w:ascii="Times New Roman" w:hAnsi="Times New Roman"/>
                <w:color w:val="000000"/>
                <w:sz w:val="16"/>
                <w:szCs w:val="16"/>
              </w:rPr>
              <w:t>działań doskonalących system jakości kształcenia na Wydziale, przedstawiają Radzie Wydziału w raporcie końcowym (RK) do dnia 30 września.</w:t>
            </w:r>
          </w:p>
          <w:p w14:paraId="0AA45F4C" w14:textId="77777777" w:rsidR="00D1585E" w:rsidRPr="00DE1A18" w:rsidRDefault="00D1585E" w:rsidP="00DC1F2A">
            <w:pPr>
              <w:numPr>
                <w:ilvl w:val="0"/>
                <w:numId w:val="35"/>
              </w:numPr>
              <w:spacing w:after="0" w:line="240" w:lineRule="auto"/>
              <w:ind w:left="318" w:hanging="318"/>
              <w:jc w:val="both"/>
              <w:rPr>
                <w:rFonts w:ascii="Times New Roman" w:hAnsi="Times New Roman"/>
                <w:color w:val="000000"/>
                <w:sz w:val="16"/>
                <w:szCs w:val="16"/>
              </w:rPr>
            </w:pPr>
            <w:r w:rsidRPr="00DE1A18">
              <w:rPr>
                <w:rFonts w:ascii="Times New Roman" w:hAnsi="Times New Roman"/>
                <w:color w:val="000000"/>
                <w:sz w:val="16"/>
                <w:szCs w:val="16"/>
              </w:rPr>
              <w:t>Decyzję o wprowadzaniu działań naprawczych, korygujących i doskonalących system jakości kształcenia na Wydziale, zaproponowanych przez Wydziałowy Zespół lub Wydziałowe Komisje, podejmuje Rada Wydziału w drodze Uchwały, zaś w ramach Uczelni podejmuje  Senat w drodze Uchwały.</w:t>
            </w:r>
          </w:p>
          <w:p w14:paraId="5EE8A7DF" w14:textId="77777777" w:rsidR="00D1585E" w:rsidRPr="00DE1A18" w:rsidRDefault="00D1585E" w:rsidP="00DC1F2A">
            <w:pPr>
              <w:numPr>
                <w:ilvl w:val="0"/>
                <w:numId w:val="35"/>
              </w:numPr>
              <w:spacing w:after="0" w:line="240" w:lineRule="auto"/>
              <w:ind w:left="318" w:hanging="318"/>
              <w:jc w:val="both"/>
              <w:rPr>
                <w:rFonts w:ascii="Times New Roman" w:hAnsi="Times New Roman"/>
                <w:color w:val="000000"/>
                <w:sz w:val="16"/>
                <w:szCs w:val="16"/>
              </w:rPr>
            </w:pPr>
            <w:r w:rsidRPr="00DE1A18">
              <w:rPr>
                <w:rFonts w:ascii="Times New Roman" w:hAnsi="Times New Roman"/>
                <w:color w:val="000000"/>
                <w:sz w:val="16"/>
                <w:szCs w:val="16"/>
              </w:rPr>
              <w:t>Propoz</w:t>
            </w:r>
            <w:r>
              <w:rPr>
                <w:rFonts w:ascii="Times New Roman" w:hAnsi="Times New Roman"/>
                <w:color w:val="000000"/>
                <w:sz w:val="16"/>
                <w:szCs w:val="16"/>
              </w:rPr>
              <w:t xml:space="preserve">ycje działań w zakresie poprawy </w:t>
            </w:r>
            <w:r w:rsidRPr="00DE1A18">
              <w:rPr>
                <w:rFonts w:ascii="Times New Roman" w:hAnsi="Times New Roman"/>
                <w:color w:val="000000"/>
                <w:sz w:val="16"/>
                <w:szCs w:val="16"/>
              </w:rPr>
              <w:t xml:space="preserve">jakości kształcenia może wnosić każdy członek społeczności akademickiej, w formie pisemnej bądź drogą elektroniczną do </w:t>
            </w:r>
            <w:r w:rsidRPr="00DE1A18">
              <w:rPr>
                <w:rFonts w:ascii="Times New Roman" w:hAnsi="Times New Roman"/>
                <w:sz w:val="16"/>
                <w:szCs w:val="16"/>
              </w:rPr>
              <w:t>Sekcji ds. Planowania i Rozliczania Obciążeń Dydaktycznych</w:t>
            </w:r>
          </w:p>
        </w:tc>
      </w:tr>
      <w:tr w:rsidR="00D1585E" w:rsidRPr="00E26B4D" w14:paraId="664EDA28" w14:textId="77777777" w:rsidTr="00DC1F2A">
        <w:trPr>
          <w:jc w:val="center"/>
        </w:trPr>
        <w:tc>
          <w:tcPr>
            <w:tcW w:w="2376" w:type="dxa"/>
          </w:tcPr>
          <w:p w14:paraId="3B3DE208" w14:textId="77777777" w:rsidR="00D1585E" w:rsidRPr="00252D63" w:rsidRDefault="00D1585E" w:rsidP="00DC1F2A">
            <w:pPr>
              <w:spacing w:after="0" w:line="240" w:lineRule="auto"/>
              <w:jc w:val="both"/>
              <w:rPr>
                <w:rFonts w:ascii="Times New Roman" w:hAnsi="Times New Roman"/>
                <w:b/>
                <w:sz w:val="16"/>
                <w:szCs w:val="16"/>
              </w:rPr>
            </w:pPr>
            <w:r w:rsidRPr="00252D63">
              <w:rPr>
                <w:rFonts w:ascii="Times New Roman" w:hAnsi="Times New Roman"/>
                <w:b/>
                <w:sz w:val="16"/>
                <w:szCs w:val="16"/>
              </w:rPr>
              <w:t>Podstawa prawna:</w:t>
            </w:r>
          </w:p>
        </w:tc>
        <w:tc>
          <w:tcPr>
            <w:tcW w:w="6912" w:type="dxa"/>
          </w:tcPr>
          <w:p w14:paraId="50151357" w14:textId="77777777" w:rsidR="00D1585E" w:rsidRPr="00587F45" w:rsidRDefault="00D1585E" w:rsidP="00DC1F2A">
            <w:pPr>
              <w:spacing w:after="0" w:line="240" w:lineRule="auto"/>
              <w:jc w:val="both"/>
              <w:rPr>
                <w:rFonts w:ascii="Times New Roman" w:hAnsi="Times New Roman"/>
                <w:color w:val="FF0000"/>
                <w:sz w:val="16"/>
                <w:szCs w:val="16"/>
              </w:rPr>
            </w:pPr>
            <w:r>
              <w:rPr>
                <w:rFonts w:ascii="Times New Roman" w:hAnsi="Times New Roman"/>
                <w:sz w:val="16"/>
                <w:szCs w:val="16"/>
              </w:rPr>
              <w:t xml:space="preserve">Uchwała nr 102/2019 </w:t>
            </w:r>
            <w:r w:rsidRPr="00587F45">
              <w:rPr>
                <w:rFonts w:ascii="Times New Roman" w:hAnsi="Times New Roman"/>
                <w:sz w:val="16"/>
                <w:szCs w:val="16"/>
              </w:rPr>
              <w:t>Senatu Uniwersytetu Medyczneg</w:t>
            </w:r>
            <w:r>
              <w:rPr>
                <w:rFonts w:ascii="Times New Roman" w:hAnsi="Times New Roman"/>
                <w:sz w:val="16"/>
                <w:szCs w:val="16"/>
              </w:rPr>
              <w:t>o w Białymstoku z dnia 28.11.2019</w:t>
            </w:r>
            <w:r w:rsidRPr="00587F45">
              <w:rPr>
                <w:rFonts w:ascii="Times New Roman" w:hAnsi="Times New Roman"/>
                <w:sz w:val="16"/>
                <w:szCs w:val="16"/>
              </w:rPr>
              <w:t xml:space="preserve"> r. </w:t>
            </w:r>
          </w:p>
          <w:p w14:paraId="5393C08E" w14:textId="77777777" w:rsidR="00D1585E" w:rsidRPr="00587F45" w:rsidRDefault="00D1585E" w:rsidP="00DC1F2A">
            <w:pPr>
              <w:spacing w:after="0" w:line="240" w:lineRule="auto"/>
              <w:jc w:val="both"/>
              <w:rPr>
                <w:rFonts w:ascii="Times New Roman" w:hAnsi="Times New Roman"/>
                <w:color w:val="000000"/>
                <w:sz w:val="16"/>
                <w:szCs w:val="16"/>
              </w:rPr>
            </w:pPr>
            <w:r w:rsidRPr="00587F45">
              <w:rPr>
                <w:rFonts w:ascii="Times New Roman" w:hAnsi="Times New Roman"/>
                <w:color w:val="000000"/>
                <w:sz w:val="16"/>
                <w:szCs w:val="16"/>
              </w:rPr>
              <w:t>Regulamin Działania Systemu Zapewnienia i Doskonalenia Jakości Kształcenia w Uniwersytecie Medycznym w Białymstoku.</w:t>
            </w:r>
          </w:p>
        </w:tc>
      </w:tr>
    </w:tbl>
    <w:p w14:paraId="7A1410D0" w14:textId="77777777" w:rsidR="00D1585E" w:rsidRPr="00252D63" w:rsidRDefault="00D1585E" w:rsidP="00D1585E">
      <w:pPr>
        <w:spacing w:line="240" w:lineRule="auto"/>
        <w:rPr>
          <w:rFonts w:ascii="Times New Roman" w:hAnsi="Times New Roman"/>
          <w:b/>
          <w:sz w:val="16"/>
          <w:szCs w:val="16"/>
        </w:rPr>
      </w:pPr>
    </w:p>
    <w:p w14:paraId="6ED5E50F" w14:textId="77777777" w:rsidR="00D1585E" w:rsidRPr="00252D63" w:rsidRDefault="00D1585E" w:rsidP="00D1585E">
      <w:pPr>
        <w:spacing w:line="240" w:lineRule="auto"/>
        <w:rPr>
          <w:rFonts w:ascii="Times New Roman" w:hAnsi="Times New Roman"/>
          <w:b/>
          <w:sz w:val="16"/>
          <w:szCs w:val="16"/>
        </w:rPr>
      </w:pPr>
    </w:p>
    <w:p w14:paraId="1EC16710" w14:textId="77777777" w:rsidR="00D1585E" w:rsidRPr="00252D63" w:rsidRDefault="00D1585E" w:rsidP="00D1585E">
      <w:pPr>
        <w:spacing w:line="240" w:lineRule="auto"/>
        <w:rPr>
          <w:rFonts w:ascii="Times New Roman" w:hAnsi="Times New Roman"/>
          <w:b/>
          <w:sz w:val="16"/>
          <w:szCs w:val="16"/>
        </w:rPr>
      </w:pPr>
    </w:p>
    <w:p w14:paraId="7C9B98F7" w14:textId="77777777" w:rsidR="00D1585E" w:rsidRPr="00252D63" w:rsidRDefault="00D1585E" w:rsidP="00D1585E">
      <w:pPr>
        <w:spacing w:line="240" w:lineRule="auto"/>
        <w:rPr>
          <w:rFonts w:ascii="Times New Roman" w:hAnsi="Times New Roman"/>
          <w:b/>
          <w:sz w:val="16"/>
          <w:szCs w:val="16"/>
        </w:rPr>
      </w:pPr>
    </w:p>
    <w:p w14:paraId="784838DC" w14:textId="77777777" w:rsidR="00D1585E" w:rsidRPr="00252D63" w:rsidRDefault="00D1585E" w:rsidP="00D1585E">
      <w:pPr>
        <w:spacing w:line="240" w:lineRule="auto"/>
        <w:rPr>
          <w:rFonts w:ascii="Times New Roman" w:hAnsi="Times New Roman"/>
          <w:b/>
          <w:sz w:val="16"/>
          <w:szCs w:val="16"/>
        </w:rPr>
      </w:pPr>
    </w:p>
    <w:p w14:paraId="05BA36F4" w14:textId="77777777" w:rsidR="00D1585E" w:rsidRPr="00252D63" w:rsidRDefault="00D1585E" w:rsidP="00D1585E">
      <w:pPr>
        <w:spacing w:line="240" w:lineRule="auto"/>
        <w:rPr>
          <w:rFonts w:ascii="Times New Roman" w:hAnsi="Times New Roman"/>
          <w:b/>
          <w:sz w:val="16"/>
          <w:szCs w:val="16"/>
        </w:rPr>
      </w:pPr>
    </w:p>
    <w:p w14:paraId="53DAD8D3" w14:textId="77777777" w:rsidR="00D1585E" w:rsidRPr="00252D63" w:rsidRDefault="00D1585E" w:rsidP="00D1585E">
      <w:pPr>
        <w:spacing w:line="240" w:lineRule="auto"/>
        <w:rPr>
          <w:rFonts w:ascii="Times New Roman" w:hAnsi="Times New Roman"/>
          <w:b/>
          <w:sz w:val="16"/>
          <w:szCs w:val="16"/>
        </w:rPr>
      </w:pPr>
    </w:p>
    <w:p w14:paraId="0DBCFA9C" w14:textId="77777777" w:rsidR="00D1585E" w:rsidRPr="00252D63" w:rsidRDefault="00D1585E" w:rsidP="00D1585E">
      <w:pPr>
        <w:spacing w:line="240" w:lineRule="auto"/>
        <w:rPr>
          <w:rFonts w:ascii="Times New Roman" w:hAnsi="Times New Roman"/>
          <w:b/>
          <w:sz w:val="16"/>
          <w:szCs w:val="16"/>
        </w:rPr>
      </w:pPr>
    </w:p>
    <w:p w14:paraId="25E6F1FD" w14:textId="77777777" w:rsidR="00D1585E" w:rsidRPr="00252D63" w:rsidRDefault="00D1585E" w:rsidP="00D1585E">
      <w:pPr>
        <w:spacing w:line="240" w:lineRule="auto"/>
        <w:rPr>
          <w:rFonts w:ascii="Times New Roman" w:hAnsi="Times New Roman"/>
          <w:b/>
          <w:sz w:val="16"/>
          <w:szCs w:val="16"/>
        </w:rPr>
      </w:pPr>
    </w:p>
    <w:p w14:paraId="27DE3D0B" w14:textId="77777777" w:rsidR="00D1585E" w:rsidRPr="00252D63" w:rsidRDefault="00D1585E" w:rsidP="00D1585E">
      <w:pPr>
        <w:spacing w:line="240" w:lineRule="auto"/>
        <w:rPr>
          <w:rFonts w:ascii="Times New Roman" w:hAnsi="Times New Roman"/>
          <w:b/>
          <w:sz w:val="16"/>
          <w:szCs w:val="16"/>
        </w:rPr>
      </w:pPr>
    </w:p>
    <w:p w14:paraId="13D8A970" w14:textId="77777777" w:rsidR="00D1585E" w:rsidRPr="00252D63" w:rsidRDefault="00D1585E" w:rsidP="00D1585E">
      <w:pPr>
        <w:spacing w:line="240" w:lineRule="auto"/>
        <w:rPr>
          <w:rFonts w:ascii="Times New Roman" w:hAnsi="Times New Roman"/>
          <w:b/>
          <w:sz w:val="16"/>
          <w:szCs w:val="16"/>
        </w:rPr>
      </w:pPr>
    </w:p>
    <w:p w14:paraId="79E8EA60" w14:textId="77777777" w:rsidR="00D1585E" w:rsidRPr="00252D63" w:rsidRDefault="00D1585E" w:rsidP="00D1585E">
      <w:pPr>
        <w:spacing w:line="240" w:lineRule="auto"/>
        <w:rPr>
          <w:rFonts w:ascii="Times New Roman" w:hAnsi="Times New Roman"/>
          <w:b/>
          <w:sz w:val="16"/>
          <w:szCs w:val="16"/>
        </w:rPr>
      </w:pPr>
    </w:p>
    <w:p w14:paraId="77746A05" w14:textId="77777777" w:rsidR="00D1585E" w:rsidRPr="00252D63" w:rsidRDefault="00D1585E" w:rsidP="00D1585E">
      <w:pPr>
        <w:spacing w:line="240" w:lineRule="auto"/>
        <w:rPr>
          <w:rFonts w:ascii="Times New Roman" w:hAnsi="Times New Roman"/>
          <w:b/>
          <w:sz w:val="16"/>
          <w:szCs w:val="16"/>
        </w:rPr>
      </w:pPr>
    </w:p>
    <w:p w14:paraId="4814397A" w14:textId="77777777" w:rsidR="00D1585E" w:rsidRPr="00252D63" w:rsidRDefault="00D1585E" w:rsidP="00D1585E">
      <w:pPr>
        <w:spacing w:line="240" w:lineRule="auto"/>
        <w:rPr>
          <w:rFonts w:ascii="Times New Roman" w:hAnsi="Times New Roman"/>
          <w:b/>
          <w:sz w:val="16"/>
          <w:szCs w:val="16"/>
        </w:rPr>
      </w:pPr>
    </w:p>
    <w:p w14:paraId="4AEDDA4E" w14:textId="77777777" w:rsidR="00D1585E" w:rsidRPr="00252D63" w:rsidRDefault="00D1585E" w:rsidP="00D1585E">
      <w:pPr>
        <w:spacing w:line="240" w:lineRule="auto"/>
        <w:rPr>
          <w:rFonts w:ascii="Times New Roman" w:hAnsi="Times New Roman"/>
          <w:b/>
          <w:sz w:val="16"/>
          <w:szCs w:val="16"/>
        </w:rPr>
      </w:pPr>
    </w:p>
    <w:p w14:paraId="21DCCC23" w14:textId="77777777" w:rsidR="00D1585E" w:rsidRPr="00252D63" w:rsidRDefault="00D1585E" w:rsidP="00D1585E">
      <w:pPr>
        <w:spacing w:line="240" w:lineRule="auto"/>
        <w:rPr>
          <w:rFonts w:ascii="Times New Roman" w:hAnsi="Times New Roman"/>
          <w:b/>
          <w:sz w:val="16"/>
          <w:szCs w:val="16"/>
        </w:rPr>
      </w:pPr>
    </w:p>
    <w:p w14:paraId="2E902079" w14:textId="77777777" w:rsidR="00D1585E" w:rsidRPr="00252D63" w:rsidRDefault="00D1585E" w:rsidP="00D1585E">
      <w:pPr>
        <w:spacing w:after="0" w:line="240" w:lineRule="auto"/>
        <w:ind w:left="6372"/>
        <w:jc w:val="right"/>
        <w:outlineLvl w:val="1"/>
        <w:rPr>
          <w:rFonts w:ascii="Times New Roman" w:eastAsia="Times New Roman" w:hAnsi="Times New Roman"/>
          <w:sz w:val="24"/>
          <w:szCs w:val="24"/>
          <w:lang w:eastAsia="x-none"/>
        </w:rPr>
      </w:pPr>
    </w:p>
    <w:p w14:paraId="6A3A9FEA" w14:textId="77777777" w:rsidR="00D1585E" w:rsidRPr="00252D63" w:rsidRDefault="00D1585E" w:rsidP="00D1585E">
      <w:pPr>
        <w:spacing w:after="0" w:line="240" w:lineRule="auto"/>
        <w:ind w:left="6372"/>
        <w:jc w:val="right"/>
        <w:outlineLvl w:val="1"/>
        <w:rPr>
          <w:rFonts w:ascii="Times New Roman" w:eastAsia="Times New Roman" w:hAnsi="Times New Roman"/>
          <w:sz w:val="24"/>
          <w:szCs w:val="24"/>
          <w:lang w:eastAsia="x-none"/>
        </w:rPr>
      </w:pPr>
    </w:p>
    <w:p w14:paraId="6615CBAB" w14:textId="77777777" w:rsidR="00D1585E" w:rsidRDefault="00D1585E" w:rsidP="00D1585E">
      <w:pPr>
        <w:spacing w:after="0" w:line="240" w:lineRule="auto"/>
        <w:ind w:left="6372"/>
        <w:jc w:val="right"/>
        <w:outlineLvl w:val="1"/>
        <w:rPr>
          <w:rFonts w:ascii="Times New Roman" w:eastAsia="Times New Roman" w:hAnsi="Times New Roman"/>
          <w:sz w:val="24"/>
          <w:szCs w:val="24"/>
          <w:lang w:val="x-none" w:eastAsia="x-none"/>
        </w:rPr>
      </w:pPr>
      <w:r w:rsidRPr="00252D63">
        <w:rPr>
          <w:rFonts w:ascii="Times New Roman" w:eastAsia="Times New Roman" w:hAnsi="Times New Roman"/>
          <w:sz w:val="24"/>
          <w:szCs w:val="24"/>
          <w:lang w:val="x-none" w:eastAsia="x-none"/>
        </w:rPr>
        <w:t xml:space="preserve">      </w:t>
      </w:r>
    </w:p>
    <w:p w14:paraId="6D333C08" w14:textId="77777777" w:rsidR="00D1585E" w:rsidRPr="00252D63" w:rsidRDefault="00D1585E" w:rsidP="00D1585E">
      <w:pPr>
        <w:spacing w:after="0" w:line="240" w:lineRule="auto"/>
        <w:jc w:val="right"/>
        <w:outlineLvl w:val="1"/>
        <w:rPr>
          <w:rFonts w:ascii="Times New Roman" w:hAnsi="Times New Roman"/>
          <w:sz w:val="16"/>
          <w:szCs w:val="16"/>
        </w:rPr>
      </w:pPr>
      <w:r w:rsidRPr="002C2B67">
        <w:rPr>
          <w:rFonts w:ascii="Times New Roman" w:eastAsia="Times New Roman" w:hAnsi="Times New Roman"/>
          <w:sz w:val="16"/>
          <w:szCs w:val="16"/>
          <w:lang w:val="x-none" w:eastAsia="x-none"/>
        </w:rPr>
        <w:t xml:space="preserve">Załącznik </w:t>
      </w:r>
      <w:r>
        <w:rPr>
          <w:rFonts w:ascii="Times New Roman" w:eastAsia="Times New Roman" w:hAnsi="Times New Roman"/>
          <w:sz w:val="16"/>
          <w:szCs w:val="16"/>
          <w:lang w:eastAsia="x-none"/>
        </w:rPr>
        <w:t>n</w:t>
      </w:r>
      <w:r w:rsidRPr="002C2B67">
        <w:rPr>
          <w:rFonts w:ascii="Times New Roman" w:eastAsia="Times New Roman" w:hAnsi="Times New Roman"/>
          <w:sz w:val="16"/>
          <w:szCs w:val="16"/>
          <w:lang w:val="x-none" w:eastAsia="x-none"/>
        </w:rPr>
        <w:t xml:space="preserve">r </w:t>
      </w:r>
      <w:r>
        <w:rPr>
          <w:rFonts w:ascii="Times New Roman" w:eastAsia="Times New Roman" w:hAnsi="Times New Roman"/>
          <w:sz w:val="16"/>
          <w:szCs w:val="16"/>
          <w:lang w:eastAsia="x-none"/>
        </w:rPr>
        <w:t>16 d</w:t>
      </w:r>
      <w:r w:rsidRPr="00252D63">
        <w:rPr>
          <w:rFonts w:ascii="Times New Roman" w:hAnsi="Times New Roman"/>
          <w:sz w:val="16"/>
          <w:szCs w:val="16"/>
        </w:rPr>
        <w:t xml:space="preserve">o </w:t>
      </w:r>
      <w:r w:rsidRPr="00252D63">
        <w:rPr>
          <w:rFonts w:ascii="Times New Roman" w:hAnsi="Times New Roman"/>
          <w:color w:val="000000"/>
          <w:sz w:val="16"/>
          <w:szCs w:val="16"/>
        </w:rPr>
        <w:t>Regulaminu</w:t>
      </w:r>
      <w:r>
        <w:rPr>
          <w:rFonts w:ascii="Times New Roman" w:hAnsi="Times New Roman"/>
          <w:color w:val="000000"/>
          <w:sz w:val="16"/>
          <w:szCs w:val="16"/>
        </w:rPr>
        <w:t xml:space="preserve"> </w:t>
      </w:r>
      <w:r w:rsidRPr="00252D63">
        <w:rPr>
          <w:rFonts w:ascii="Times New Roman" w:hAnsi="Times New Roman"/>
          <w:sz w:val="16"/>
          <w:szCs w:val="16"/>
        </w:rPr>
        <w:t>Działania Systemu</w:t>
      </w:r>
      <w:r>
        <w:rPr>
          <w:rFonts w:ascii="Times New Roman" w:hAnsi="Times New Roman"/>
          <w:sz w:val="16"/>
          <w:szCs w:val="16"/>
        </w:rPr>
        <w:t xml:space="preserve"> </w:t>
      </w:r>
      <w:r w:rsidRPr="00252D63">
        <w:rPr>
          <w:rFonts w:ascii="Times New Roman" w:hAnsi="Times New Roman"/>
          <w:sz w:val="16"/>
          <w:szCs w:val="16"/>
        </w:rPr>
        <w:t>Zapewnienia i Doskonalenia</w:t>
      </w:r>
      <w:r>
        <w:rPr>
          <w:rFonts w:ascii="Times New Roman" w:hAnsi="Times New Roman"/>
          <w:sz w:val="16"/>
          <w:szCs w:val="16"/>
        </w:rPr>
        <w:t xml:space="preserve"> </w:t>
      </w:r>
      <w:r w:rsidRPr="00252D63">
        <w:rPr>
          <w:rFonts w:ascii="Times New Roman" w:hAnsi="Times New Roman"/>
          <w:sz w:val="16"/>
          <w:szCs w:val="16"/>
        </w:rPr>
        <w:t>Jakości Kształcenia UMB</w:t>
      </w:r>
    </w:p>
    <w:p w14:paraId="6192E1BC" w14:textId="77777777" w:rsidR="00D1585E" w:rsidRPr="00252D63" w:rsidRDefault="00D1585E" w:rsidP="00D1585E">
      <w:pPr>
        <w:spacing w:after="0" w:line="360" w:lineRule="auto"/>
        <w:jc w:val="center"/>
        <w:rPr>
          <w:rFonts w:ascii="Times New Roman" w:hAnsi="Times New Roman"/>
        </w:rPr>
      </w:pPr>
    </w:p>
    <w:p w14:paraId="5AEAD99D" w14:textId="77777777" w:rsidR="00D1585E" w:rsidRPr="00252D63" w:rsidRDefault="00D1585E" w:rsidP="00D1585E">
      <w:pPr>
        <w:spacing w:after="0" w:line="360" w:lineRule="auto"/>
        <w:jc w:val="center"/>
        <w:rPr>
          <w:rFonts w:ascii="Times New Roman" w:hAnsi="Times New Roman"/>
          <w:b/>
        </w:rPr>
      </w:pPr>
    </w:p>
    <w:p w14:paraId="7EAB4096" w14:textId="77777777" w:rsidR="00D1585E" w:rsidRPr="00252D63" w:rsidRDefault="00D1585E" w:rsidP="00D1585E">
      <w:pPr>
        <w:spacing w:after="0" w:line="360" w:lineRule="auto"/>
        <w:jc w:val="center"/>
        <w:rPr>
          <w:rFonts w:ascii="Times New Roman" w:hAnsi="Times New Roman"/>
          <w:b/>
        </w:rPr>
      </w:pPr>
      <w:r w:rsidRPr="00252D63">
        <w:rPr>
          <w:rFonts w:ascii="Times New Roman" w:hAnsi="Times New Roman"/>
          <w:b/>
        </w:rPr>
        <w:t>Regulamin ankietyzacji zajęć dydaktycznych oraz systemu opieki dydakty</w:t>
      </w:r>
      <w:r>
        <w:rPr>
          <w:rFonts w:ascii="Times New Roman" w:hAnsi="Times New Roman"/>
          <w:b/>
        </w:rPr>
        <w:t xml:space="preserve">cznej i naukowej nad studentami i </w:t>
      </w:r>
      <w:r w:rsidRPr="00252D63">
        <w:rPr>
          <w:rFonts w:ascii="Times New Roman" w:hAnsi="Times New Roman"/>
          <w:b/>
        </w:rPr>
        <w:t>doktorantami Uniwersytetu Medycznego w Białymstoku</w:t>
      </w:r>
    </w:p>
    <w:p w14:paraId="0AD9B18F" w14:textId="77777777" w:rsidR="00D1585E" w:rsidRPr="00252D63" w:rsidRDefault="00D1585E" w:rsidP="00D1585E">
      <w:pPr>
        <w:spacing w:after="0" w:line="360" w:lineRule="auto"/>
        <w:jc w:val="center"/>
        <w:rPr>
          <w:rFonts w:ascii="Times New Roman" w:hAnsi="Times New Roman"/>
          <w:b/>
        </w:rPr>
      </w:pPr>
    </w:p>
    <w:p w14:paraId="5C7D6030" w14:textId="77777777" w:rsidR="00D1585E" w:rsidRPr="00252D63" w:rsidRDefault="00D1585E" w:rsidP="00D1585E">
      <w:pPr>
        <w:numPr>
          <w:ilvl w:val="0"/>
          <w:numId w:val="49"/>
        </w:numPr>
        <w:spacing w:after="0" w:line="360" w:lineRule="auto"/>
        <w:rPr>
          <w:rFonts w:ascii="Times New Roman" w:hAnsi="Times New Roman"/>
          <w:b/>
        </w:rPr>
      </w:pPr>
      <w:r w:rsidRPr="00252D63">
        <w:rPr>
          <w:rFonts w:ascii="Times New Roman" w:hAnsi="Times New Roman"/>
          <w:b/>
        </w:rPr>
        <w:t>Postanowienia ogólne</w:t>
      </w:r>
    </w:p>
    <w:p w14:paraId="50DFF5D7" w14:textId="77777777" w:rsidR="00D1585E" w:rsidRPr="00252D63" w:rsidRDefault="00D1585E" w:rsidP="00D1585E">
      <w:pPr>
        <w:numPr>
          <w:ilvl w:val="0"/>
          <w:numId w:val="50"/>
        </w:numPr>
        <w:spacing w:after="0" w:line="360" w:lineRule="auto"/>
        <w:contextualSpacing/>
        <w:jc w:val="both"/>
        <w:rPr>
          <w:rFonts w:ascii="Times New Roman" w:hAnsi="Times New Roman"/>
          <w:b/>
        </w:rPr>
      </w:pPr>
      <w:r w:rsidRPr="00252D63">
        <w:rPr>
          <w:rFonts w:ascii="Times New Roman" w:hAnsi="Times New Roman"/>
        </w:rPr>
        <w:t>Ankietyzacja zajęć dydaktycznych oraz systemu opieki dydaktyc</w:t>
      </w:r>
      <w:r>
        <w:rPr>
          <w:rFonts w:ascii="Times New Roman" w:hAnsi="Times New Roman"/>
        </w:rPr>
        <w:t xml:space="preserve">znej i naukowej nad studentami i </w:t>
      </w:r>
      <w:r w:rsidRPr="00252D63">
        <w:rPr>
          <w:rFonts w:ascii="Times New Roman" w:hAnsi="Times New Roman"/>
        </w:rPr>
        <w:t>doktorantami stanowi jeden z elementów Uczelnianego Systemu Zapewnienia i Doskonalenia Jakości Kształcenia Uniwersytetu Medycznego</w:t>
      </w:r>
      <w:r>
        <w:rPr>
          <w:rFonts w:ascii="Times New Roman" w:hAnsi="Times New Roman"/>
        </w:rPr>
        <w:t xml:space="preserve"> </w:t>
      </w:r>
      <w:r w:rsidRPr="00252D63">
        <w:rPr>
          <w:rFonts w:ascii="Times New Roman" w:hAnsi="Times New Roman"/>
        </w:rPr>
        <w:t xml:space="preserve">w Białymstoku </w:t>
      </w:r>
      <w:r w:rsidRPr="00252D63">
        <w:rPr>
          <w:rFonts w:ascii="Times New Roman" w:hAnsi="Times New Roman"/>
          <w:color w:val="000000"/>
        </w:rPr>
        <w:t>(schemat ankietyzacji</w:t>
      </w:r>
      <w:r w:rsidRPr="00252D63">
        <w:rPr>
          <w:rFonts w:ascii="Times New Roman" w:hAnsi="Times New Roman"/>
        </w:rPr>
        <w:t xml:space="preserve"> stanowi załącznik nr 1).</w:t>
      </w:r>
    </w:p>
    <w:p w14:paraId="3AE7223B" w14:textId="77777777" w:rsidR="00D1585E" w:rsidRPr="00252D63" w:rsidRDefault="00D1585E" w:rsidP="00D1585E">
      <w:pPr>
        <w:numPr>
          <w:ilvl w:val="0"/>
          <w:numId w:val="50"/>
        </w:numPr>
        <w:spacing w:after="0" w:line="360" w:lineRule="auto"/>
        <w:contextualSpacing/>
        <w:jc w:val="both"/>
        <w:rPr>
          <w:rFonts w:ascii="Times New Roman" w:hAnsi="Times New Roman"/>
          <w:b/>
        </w:rPr>
      </w:pPr>
      <w:r w:rsidRPr="00252D63">
        <w:rPr>
          <w:rFonts w:ascii="Times New Roman" w:hAnsi="Times New Roman"/>
        </w:rPr>
        <w:t>Ankietyzacja zajęć dydaktycznych (ćwiczeń, seminariów, wykładów) oraz systemu opieki dydakty</w:t>
      </w:r>
      <w:r>
        <w:rPr>
          <w:rFonts w:ascii="Times New Roman" w:hAnsi="Times New Roman"/>
        </w:rPr>
        <w:t>cznej i naukowej nad studentami i</w:t>
      </w:r>
      <w:r w:rsidRPr="00252D63">
        <w:rPr>
          <w:rFonts w:ascii="Times New Roman" w:hAnsi="Times New Roman"/>
        </w:rPr>
        <w:t xml:space="preserve"> doktorantami ma s</w:t>
      </w:r>
      <w:r>
        <w:rPr>
          <w:rFonts w:ascii="Times New Roman" w:hAnsi="Times New Roman"/>
        </w:rPr>
        <w:t>łużyć poznaniu opinii studentów i</w:t>
      </w:r>
      <w:r w:rsidRPr="00252D63">
        <w:rPr>
          <w:rFonts w:ascii="Times New Roman" w:hAnsi="Times New Roman"/>
        </w:rPr>
        <w:t xml:space="preserve"> doktorantów na temat zajęć dydaktycznych na UMB oraz prowadzących je osób, a także jakości sprawowanej opieki dydaktycznej i naukowej.</w:t>
      </w:r>
    </w:p>
    <w:p w14:paraId="50190534" w14:textId="77777777" w:rsidR="00D1585E" w:rsidRPr="00252D63" w:rsidRDefault="00D1585E" w:rsidP="00D1585E">
      <w:pPr>
        <w:numPr>
          <w:ilvl w:val="0"/>
          <w:numId w:val="50"/>
        </w:numPr>
        <w:spacing w:after="0" w:line="360" w:lineRule="auto"/>
        <w:contextualSpacing/>
        <w:jc w:val="both"/>
        <w:rPr>
          <w:rFonts w:ascii="Times New Roman" w:hAnsi="Times New Roman"/>
        </w:rPr>
      </w:pPr>
      <w:r w:rsidRPr="00252D63">
        <w:rPr>
          <w:rFonts w:ascii="Times New Roman" w:hAnsi="Times New Roman"/>
        </w:rPr>
        <w:t>Wyniki ankiety w szczególności służą:</w:t>
      </w:r>
    </w:p>
    <w:p w14:paraId="6AE97893" w14:textId="77777777" w:rsidR="00D1585E" w:rsidRPr="00252D63" w:rsidRDefault="00D1585E" w:rsidP="00D1585E">
      <w:pPr>
        <w:numPr>
          <w:ilvl w:val="0"/>
          <w:numId w:val="51"/>
        </w:numPr>
        <w:spacing w:after="0" w:line="360" w:lineRule="auto"/>
        <w:contextualSpacing/>
        <w:jc w:val="both"/>
        <w:rPr>
          <w:rFonts w:ascii="Times New Roman" w:hAnsi="Times New Roman"/>
          <w:color w:val="000000"/>
        </w:rPr>
      </w:pPr>
      <w:r w:rsidRPr="00252D63">
        <w:rPr>
          <w:rFonts w:ascii="Times New Roman" w:hAnsi="Times New Roman"/>
          <w:color w:val="000000"/>
        </w:rPr>
        <w:t>okresowej ocenie nauczycieli akademickich, jako jedno z kryteriów branych pod uwagę,</w:t>
      </w:r>
    </w:p>
    <w:p w14:paraId="19C393B2" w14:textId="77777777" w:rsidR="00D1585E" w:rsidRPr="00252D63" w:rsidRDefault="00D1585E" w:rsidP="00D1585E">
      <w:pPr>
        <w:numPr>
          <w:ilvl w:val="0"/>
          <w:numId w:val="51"/>
        </w:numPr>
        <w:spacing w:after="0" w:line="360" w:lineRule="auto"/>
        <w:contextualSpacing/>
        <w:jc w:val="both"/>
        <w:rPr>
          <w:rFonts w:ascii="Times New Roman" w:hAnsi="Times New Roman"/>
          <w:color w:val="000000"/>
        </w:rPr>
      </w:pPr>
      <w:r w:rsidRPr="00252D63">
        <w:rPr>
          <w:rFonts w:ascii="Times New Roman" w:hAnsi="Times New Roman"/>
          <w:color w:val="000000"/>
        </w:rPr>
        <w:t>do identyfikacji mocnych i słabych stron procesu kształcenia na UMB, w tym jakości systemu opieki dydaktycznej i naukowej,</w:t>
      </w:r>
    </w:p>
    <w:p w14:paraId="7F05C38A" w14:textId="77777777" w:rsidR="00D1585E" w:rsidRPr="00252D63" w:rsidRDefault="00D1585E" w:rsidP="00D1585E">
      <w:pPr>
        <w:numPr>
          <w:ilvl w:val="0"/>
          <w:numId w:val="51"/>
        </w:numPr>
        <w:spacing w:after="0" w:line="360" w:lineRule="auto"/>
        <w:contextualSpacing/>
        <w:jc w:val="both"/>
        <w:rPr>
          <w:rFonts w:ascii="Times New Roman" w:hAnsi="Times New Roman"/>
          <w:color w:val="000000"/>
        </w:rPr>
      </w:pPr>
      <w:r w:rsidRPr="00252D63">
        <w:rPr>
          <w:rFonts w:ascii="Times New Roman" w:hAnsi="Times New Roman"/>
          <w:color w:val="000000"/>
        </w:rPr>
        <w:t>do podjęcia działań naprawczych i doskonalących (indywidualnych i instytucjonalnych),</w:t>
      </w:r>
    </w:p>
    <w:p w14:paraId="1B2B87F6" w14:textId="77777777" w:rsidR="00D1585E" w:rsidRPr="00252D63" w:rsidRDefault="00D1585E" w:rsidP="00D1585E">
      <w:pPr>
        <w:numPr>
          <w:ilvl w:val="0"/>
          <w:numId w:val="51"/>
        </w:numPr>
        <w:spacing w:after="0" w:line="360" w:lineRule="auto"/>
        <w:contextualSpacing/>
        <w:jc w:val="both"/>
        <w:rPr>
          <w:rFonts w:ascii="Times New Roman" w:hAnsi="Times New Roman"/>
          <w:b/>
        </w:rPr>
      </w:pPr>
      <w:r>
        <w:rPr>
          <w:rFonts w:ascii="Times New Roman" w:hAnsi="Times New Roman"/>
        </w:rPr>
        <w:t>do wyłonienia i</w:t>
      </w:r>
      <w:r w:rsidRPr="00252D63">
        <w:rPr>
          <w:rFonts w:ascii="Times New Roman" w:hAnsi="Times New Roman"/>
        </w:rPr>
        <w:t xml:space="preserve"> nagradzania najlepszych nauczycieli akademickich.</w:t>
      </w:r>
    </w:p>
    <w:p w14:paraId="700BA189" w14:textId="77777777" w:rsidR="00D1585E" w:rsidRPr="00E20DA4" w:rsidRDefault="00D1585E" w:rsidP="00D1585E">
      <w:pPr>
        <w:numPr>
          <w:ilvl w:val="0"/>
          <w:numId w:val="50"/>
        </w:numPr>
        <w:spacing w:after="0" w:line="360" w:lineRule="auto"/>
        <w:contextualSpacing/>
        <w:jc w:val="both"/>
        <w:rPr>
          <w:rFonts w:ascii="Times New Roman" w:hAnsi="Times New Roman"/>
          <w:strike/>
          <w:color w:val="000000" w:themeColor="text1"/>
        </w:rPr>
      </w:pPr>
      <w:r w:rsidRPr="00252D63">
        <w:rPr>
          <w:rFonts w:ascii="Times New Roman" w:hAnsi="Times New Roman"/>
          <w:color w:val="000000"/>
        </w:rPr>
        <w:t xml:space="preserve">Ankietyzacji podlegają wszystkie zajęcia dydaktyczne prowadzone na UMB (na wszystkich kierunkach </w:t>
      </w:r>
      <w:r w:rsidRPr="00252D63">
        <w:rPr>
          <w:rFonts w:ascii="Times New Roman" w:hAnsi="Times New Roman"/>
        </w:rPr>
        <w:t xml:space="preserve">studiów, poziomach i profilach </w:t>
      </w:r>
      <w:r>
        <w:rPr>
          <w:rFonts w:ascii="Times New Roman" w:hAnsi="Times New Roman"/>
          <w:color w:val="000000" w:themeColor="text1"/>
        </w:rPr>
        <w:t>oraz na studiach doktoranckich</w:t>
      </w:r>
      <w:r w:rsidRPr="00E20DA4">
        <w:rPr>
          <w:rFonts w:ascii="Times New Roman" w:hAnsi="Times New Roman"/>
          <w:color w:val="000000" w:themeColor="text1"/>
        </w:rPr>
        <w:t>).</w:t>
      </w:r>
    </w:p>
    <w:p w14:paraId="0940F551" w14:textId="77777777" w:rsidR="00D1585E" w:rsidRPr="00252D63" w:rsidRDefault="00D1585E" w:rsidP="00D1585E">
      <w:pPr>
        <w:numPr>
          <w:ilvl w:val="0"/>
          <w:numId w:val="50"/>
        </w:numPr>
        <w:spacing w:after="0" w:line="360" w:lineRule="auto"/>
        <w:contextualSpacing/>
        <w:jc w:val="both"/>
        <w:rPr>
          <w:rFonts w:ascii="Times New Roman" w:hAnsi="Times New Roman"/>
          <w:strike/>
          <w:color w:val="000000"/>
        </w:rPr>
      </w:pPr>
      <w:r w:rsidRPr="00252D63">
        <w:rPr>
          <w:rFonts w:ascii="Times New Roman" w:hAnsi="Times New Roman"/>
          <w:color w:val="000000"/>
        </w:rPr>
        <w:t xml:space="preserve"> Zakres merytoryczny pytań zawartych w ankietach ustalany jest w wyniku konsultacji z interesariuszami wewnętrznymi i zewnętrznymi. </w:t>
      </w:r>
    </w:p>
    <w:p w14:paraId="1C0FD14F" w14:textId="77777777" w:rsidR="00D1585E" w:rsidRPr="00252D63" w:rsidRDefault="00D1585E" w:rsidP="00D1585E">
      <w:pPr>
        <w:numPr>
          <w:ilvl w:val="0"/>
          <w:numId w:val="49"/>
        </w:numPr>
        <w:spacing w:after="0" w:line="360" w:lineRule="auto"/>
        <w:contextualSpacing/>
        <w:jc w:val="both"/>
        <w:rPr>
          <w:rFonts w:ascii="Times New Roman" w:hAnsi="Times New Roman"/>
          <w:b/>
          <w:color w:val="000000"/>
        </w:rPr>
      </w:pPr>
      <w:r w:rsidRPr="00252D63">
        <w:rPr>
          <w:rFonts w:ascii="Times New Roman" w:hAnsi="Times New Roman"/>
          <w:b/>
          <w:color w:val="000000"/>
        </w:rPr>
        <w:t>Procedura wypełniania ankiet</w:t>
      </w:r>
    </w:p>
    <w:p w14:paraId="25DD95F9" w14:textId="77777777" w:rsidR="00D1585E" w:rsidRPr="00252D63" w:rsidRDefault="00D1585E" w:rsidP="00D1585E">
      <w:pPr>
        <w:numPr>
          <w:ilvl w:val="0"/>
          <w:numId w:val="52"/>
        </w:numPr>
        <w:spacing w:after="0" w:line="360" w:lineRule="auto"/>
        <w:contextualSpacing/>
        <w:jc w:val="both"/>
        <w:rPr>
          <w:rFonts w:ascii="Times New Roman" w:hAnsi="Times New Roman"/>
        </w:rPr>
      </w:pPr>
      <w:r w:rsidRPr="00252D63">
        <w:rPr>
          <w:rFonts w:ascii="Times New Roman" w:hAnsi="Times New Roman"/>
          <w:color w:val="000000"/>
        </w:rPr>
        <w:t>Wypełnianie ankiet dydaktycznyc</w:t>
      </w:r>
      <w:r>
        <w:rPr>
          <w:rFonts w:ascii="Times New Roman" w:hAnsi="Times New Roman"/>
          <w:color w:val="000000"/>
        </w:rPr>
        <w:t xml:space="preserve">h przez studentów i doktorantów </w:t>
      </w:r>
      <w:r w:rsidRPr="00252D63">
        <w:rPr>
          <w:rFonts w:ascii="Times New Roman" w:hAnsi="Times New Roman"/>
          <w:color w:val="000000"/>
        </w:rPr>
        <w:t>jest dobrowolne, anonimowe i odbywa</w:t>
      </w:r>
      <w:r w:rsidRPr="00252D63">
        <w:rPr>
          <w:rFonts w:ascii="Times New Roman" w:hAnsi="Times New Roman"/>
        </w:rPr>
        <w:t xml:space="preserve"> się w formie elektronicznej po zakończeniu każdego cyklu zajęć dydaktycznych (w przypadku ankietyzacji zajęć dydaktycznych) oraz  raz w roku (w przypadku ankiety dotyczącej systemu opieki dydakty</w:t>
      </w:r>
      <w:r>
        <w:rPr>
          <w:rFonts w:ascii="Times New Roman" w:hAnsi="Times New Roman"/>
        </w:rPr>
        <w:t xml:space="preserve">cznej i naukowej nad studentami i </w:t>
      </w:r>
      <w:r w:rsidRPr="00252D63">
        <w:rPr>
          <w:rFonts w:ascii="Times New Roman" w:hAnsi="Times New Roman"/>
        </w:rPr>
        <w:t xml:space="preserve"> doktorantami).</w:t>
      </w:r>
    </w:p>
    <w:p w14:paraId="40CF35DE" w14:textId="77777777" w:rsidR="00D1585E" w:rsidRPr="00F20571" w:rsidRDefault="00D1585E" w:rsidP="00D1585E">
      <w:pPr>
        <w:numPr>
          <w:ilvl w:val="0"/>
          <w:numId w:val="52"/>
        </w:numPr>
        <w:spacing w:after="0" w:line="360" w:lineRule="auto"/>
        <w:contextualSpacing/>
        <w:jc w:val="both"/>
        <w:rPr>
          <w:rFonts w:ascii="Times New Roman" w:hAnsi="Times New Roman"/>
        </w:rPr>
      </w:pPr>
      <w:r w:rsidRPr="00252D63">
        <w:rPr>
          <w:rFonts w:ascii="Times New Roman" w:hAnsi="Times New Roman"/>
        </w:rPr>
        <w:t>Ankiety (dotyczące ankietyzacji zajęć dydaktycznych) mogą być wypełniane przez st</w:t>
      </w:r>
      <w:r>
        <w:rPr>
          <w:rFonts w:ascii="Times New Roman" w:hAnsi="Times New Roman"/>
        </w:rPr>
        <w:t>udentów</w:t>
      </w:r>
      <w:r w:rsidRPr="00252D63">
        <w:rPr>
          <w:rFonts w:ascii="Times New Roman" w:hAnsi="Times New Roman"/>
        </w:rPr>
        <w:t xml:space="preserve"> </w:t>
      </w:r>
      <w:r>
        <w:rPr>
          <w:rFonts w:ascii="Times New Roman" w:hAnsi="Times New Roman"/>
        </w:rPr>
        <w:t xml:space="preserve">i </w:t>
      </w:r>
      <w:r w:rsidRPr="00252D63">
        <w:rPr>
          <w:rFonts w:ascii="Times New Roman" w:hAnsi="Times New Roman"/>
        </w:rPr>
        <w:t xml:space="preserve">doktorantów z dowolnego komputera z dostępem do Internetu. </w:t>
      </w:r>
    </w:p>
    <w:p w14:paraId="68525944" w14:textId="77777777" w:rsidR="00D1585E" w:rsidRPr="00252D63" w:rsidRDefault="00D1585E" w:rsidP="00D1585E">
      <w:pPr>
        <w:numPr>
          <w:ilvl w:val="0"/>
          <w:numId w:val="52"/>
        </w:numPr>
        <w:spacing w:after="0" w:line="360" w:lineRule="auto"/>
        <w:contextualSpacing/>
        <w:jc w:val="both"/>
        <w:rPr>
          <w:rFonts w:ascii="Times New Roman" w:hAnsi="Times New Roman"/>
        </w:rPr>
      </w:pPr>
      <w:r w:rsidRPr="00252D63">
        <w:rPr>
          <w:rFonts w:ascii="Times New Roman" w:hAnsi="Times New Roman"/>
        </w:rPr>
        <w:t>Każdy student, doktorant posiada indywidualny kod dostępu do Wirtualnej Uczelni.</w:t>
      </w:r>
    </w:p>
    <w:p w14:paraId="3A377AD1" w14:textId="77777777" w:rsidR="00D1585E" w:rsidRPr="00252D63" w:rsidRDefault="00D1585E" w:rsidP="00D1585E">
      <w:pPr>
        <w:numPr>
          <w:ilvl w:val="0"/>
          <w:numId w:val="52"/>
        </w:numPr>
        <w:spacing w:after="0" w:line="360" w:lineRule="auto"/>
        <w:contextualSpacing/>
        <w:jc w:val="both"/>
        <w:rPr>
          <w:rFonts w:ascii="Times New Roman" w:hAnsi="Times New Roman"/>
          <w:strike/>
        </w:rPr>
      </w:pPr>
      <w:r>
        <w:rPr>
          <w:rFonts w:ascii="Times New Roman" w:hAnsi="Times New Roman"/>
        </w:rPr>
        <w:t>Studenci i</w:t>
      </w:r>
      <w:r w:rsidRPr="00252D63">
        <w:rPr>
          <w:rFonts w:ascii="Times New Roman" w:hAnsi="Times New Roman"/>
        </w:rPr>
        <w:t xml:space="preserve"> doktoranci po zakończeniu zajęć z danego przedmiotu logują się w systemie i wypełniają ankietę oceniającą zajęcia prowadzone przez określonego pracownika </w:t>
      </w:r>
      <w:r w:rsidRPr="00252D63">
        <w:rPr>
          <w:rFonts w:ascii="Times New Roman" w:hAnsi="Times New Roman"/>
          <w:color w:val="000000"/>
        </w:rPr>
        <w:t xml:space="preserve">(wzór ankiety ewaluacyjnej dla studentów uczestniczących w ćwiczeniach stanowi załącznik nr 2, wzór ankiety ewaluacyjnej dla studentów uczestniczących w seminariach stanowi załącznik nr 2a, wzór ankiety ewaluacyjnej dla doktorantów uczestniczących w ćwiczeniach stanowi załącznik nr 3, wzór ankiety ewaluacyjnej dla doktorantów uczestniczących w seminariach stanowi załącznik nr 3a,  wzór ankiety ewaluacyjnej dla studentów uczestniczących w </w:t>
      </w:r>
      <w:r>
        <w:rPr>
          <w:rFonts w:ascii="Times New Roman" w:hAnsi="Times New Roman"/>
          <w:color w:val="000000"/>
        </w:rPr>
        <w:t>wykładach stanowi załącznik nr 4</w:t>
      </w:r>
      <w:r w:rsidRPr="00252D63">
        <w:rPr>
          <w:rFonts w:ascii="Times New Roman" w:hAnsi="Times New Roman"/>
          <w:color w:val="000000"/>
        </w:rPr>
        <w:t>, wzór ankiety ewaluacyjnej dla doktorantów uczestniczących w w</w:t>
      </w:r>
      <w:r>
        <w:rPr>
          <w:rFonts w:ascii="Times New Roman" w:hAnsi="Times New Roman"/>
          <w:color w:val="000000"/>
        </w:rPr>
        <w:t>ykładach  stanowi załącznik nr 4a</w:t>
      </w:r>
      <w:r w:rsidRPr="00252D63">
        <w:rPr>
          <w:rFonts w:ascii="Times New Roman" w:hAnsi="Times New Roman"/>
          <w:color w:val="000000"/>
        </w:rPr>
        <w:t>).</w:t>
      </w:r>
      <w:r w:rsidRPr="00252D63">
        <w:rPr>
          <w:rFonts w:ascii="Times New Roman" w:hAnsi="Times New Roman"/>
        </w:rPr>
        <w:t xml:space="preserve"> Ankiety dają możliwość oceny punktowej prowadzonych zajęć, które powinny być zbiorczo przypisywane do prowadzącego zajęcia w celu udostępnienia Kierownikowi jednostki dydaktycznej.</w:t>
      </w:r>
    </w:p>
    <w:p w14:paraId="7D6F7A17" w14:textId="77777777" w:rsidR="00D1585E" w:rsidRPr="00252D63" w:rsidRDefault="00D1585E" w:rsidP="00D1585E">
      <w:pPr>
        <w:numPr>
          <w:ilvl w:val="0"/>
          <w:numId w:val="52"/>
        </w:numPr>
        <w:spacing w:after="0" w:line="360" w:lineRule="auto"/>
        <w:ind w:left="360"/>
        <w:contextualSpacing/>
        <w:jc w:val="both"/>
        <w:rPr>
          <w:rFonts w:ascii="Times New Roman" w:hAnsi="Times New Roman"/>
        </w:rPr>
      </w:pPr>
      <w:r w:rsidRPr="00252D63">
        <w:rPr>
          <w:rFonts w:ascii="Times New Roman" w:hAnsi="Times New Roman"/>
        </w:rPr>
        <w:t>Osoba prowadząca zajęcia może otrzymać ocenę wyróżniającą, pozytywną lub negatywną w zależności od uzyskanej liczby punktów w danej ankiecie wypełnianej po zakończeniu zajęć z danego przedmiotu. Uzyskanie powyżej 75% maksymalnej liczby punktów oznacza ocenę wyróżniającą; uzyskanie od 50% do 75% maksymalnej liczby punktów – ocenę pozytywną; zaś uzyskanie poniżej 50% maksymalnej liczby punktów – oce</w:t>
      </w:r>
      <w:r>
        <w:rPr>
          <w:rFonts w:ascii="Times New Roman" w:hAnsi="Times New Roman"/>
        </w:rPr>
        <w:t xml:space="preserve">nę negatywną w danej ankiecie, </w:t>
      </w:r>
      <w:r w:rsidRPr="00252D63">
        <w:rPr>
          <w:rFonts w:ascii="Times New Roman" w:hAnsi="Times New Roman"/>
        </w:rPr>
        <w:t xml:space="preserve">przy czym do oceny brane są tylko punkty z pytań dotyczących osoby prowadzącej zajęcia. </w:t>
      </w:r>
    </w:p>
    <w:p w14:paraId="38ABC036" w14:textId="77777777" w:rsidR="00D1585E" w:rsidRPr="00252D63" w:rsidRDefault="00D1585E" w:rsidP="00D1585E">
      <w:pPr>
        <w:numPr>
          <w:ilvl w:val="0"/>
          <w:numId w:val="52"/>
        </w:numPr>
        <w:spacing w:after="0" w:line="360" w:lineRule="auto"/>
        <w:ind w:left="360"/>
        <w:contextualSpacing/>
        <w:jc w:val="both"/>
        <w:rPr>
          <w:rFonts w:ascii="Times New Roman" w:hAnsi="Times New Roman"/>
        </w:rPr>
      </w:pPr>
      <w:r>
        <w:rPr>
          <w:rFonts w:ascii="Times New Roman" w:hAnsi="Times New Roman"/>
          <w:color w:val="000000"/>
        </w:rPr>
        <w:t>Studenci i</w:t>
      </w:r>
      <w:r w:rsidRPr="00252D63">
        <w:rPr>
          <w:rFonts w:ascii="Times New Roman" w:hAnsi="Times New Roman"/>
          <w:color w:val="000000"/>
        </w:rPr>
        <w:t xml:space="preserve"> doktoranci raz w danym roku akademickim mają możliwość wypełnienia ankiety dotyczącej systemu opieki dydaktycznej i naukowej na UMB (wzó</w:t>
      </w:r>
      <w:r>
        <w:rPr>
          <w:rFonts w:ascii="Times New Roman" w:hAnsi="Times New Roman"/>
          <w:color w:val="000000"/>
        </w:rPr>
        <w:t>r ankiety stanowi załącznik nr 5</w:t>
      </w:r>
      <w:r w:rsidRPr="00252D63">
        <w:rPr>
          <w:rFonts w:ascii="Times New Roman" w:hAnsi="Times New Roman"/>
          <w:color w:val="000000"/>
        </w:rPr>
        <w:t>).</w:t>
      </w:r>
      <w:r>
        <w:rPr>
          <w:rFonts w:ascii="Times New Roman" w:hAnsi="Times New Roman"/>
        </w:rPr>
        <w:t xml:space="preserve"> </w:t>
      </w:r>
      <w:r w:rsidRPr="00252D63">
        <w:rPr>
          <w:rFonts w:ascii="Times New Roman" w:hAnsi="Times New Roman"/>
          <w:color w:val="000000"/>
        </w:rPr>
        <w:t>Informacje o ww. ankietach wraz z dostępem do nich będą umieszczone na stronie internetowej Uczelni razem z ankietami oceniającymi zajęcia.</w:t>
      </w:r>
    </w:p>
    <w:p w14:paraId="2FF9BB33" w14:textId="77777777" w:rsidR="00D1585E" w:rsidRPr="00252D63" w:rsidRDefault="00D1585E" w:rsidP="00D1585E">
      <w:pPr>
        <w:numPr>
          <w:ilvl w:val="0"/>
          <w:numId w:val="49"/>
        </w:numPr>
        <w:spacing w:after="0" w:line="360" w:lineRule="auto"/>
        <w:contextualSpacing/>
        <w:jc w:val="both"/>
        <w:rPr>
          <w:rFonts w:ascii="Times New Roman" w:hAnsi="Times New Roman"/>
          <w:b/>
        </w:rPr>
      </w:pPr>
      <w:r w:rsidRPr="00252D63">
        <w:rPr>
          <w:rFonts w:ascii="Times New Roman" w:hAnsi="Times New Roman"/>
          <w:b/>
        </w:rPr>
        <w:t>Przetwarzanie i analiza wyników</w:t>
      </w:r>
    </w:p>
    <w:p w14:paraId="1A8F565E" w14:textId="77777777" w:rsidR="00D1585E" w:rsidRPr="00252D63" w:rsidRDefault="00D1585E" w:rsidP="00D1585E">
      <w:pPr>
        <w:numPr>
          <w:ilvl w:val="0"/>
          <w:numId w:val="53"/>
        </w:numPr>
        <w:spacing w:after="0" w:line="360" w:lineRule="auto"/>
        <w:contextualSpacing/>
        <w:jc w:val="both"/>
        <w:rPr>
          <w:rFonts w:ascii="Times New Roman" w:hAnsi="Times New Roman"/>
          <w:color w:val="000000"/>
        </w:rPr>
      </w:pPr>
      <w:r w:rsidRPr="00252D63">
        <w:rPr>
          <w:rFonts w:ascii="Times New Roman" w:hAnsi="Times New Roman"/>
        </w:rPr>
        <w:t>Szczegółowe wyniki ankiet będą przekazywane wraz z ich opracowanie do dnia 30 czerwca z Działu Informatyki do Dziekanów oraz do</w:t>
      </w:r>
      <w:r w:rsidRPr="00E84927">
        <w:rPr>
          <w:rFonts w:ascii="Times New Roman" w:hAnsi="Times New Roman"/>
          <w:color w:val="FF0000"/>
          <w:sz w:val="16"/>
          <w:szCs w:val="16"/>
        </w:rPr>
        <w:t xml:space="preserve"> </w:t>
      </w:r>
      <w:r w:rsidRPr="00DE1A18">
        <w:rPr>
          <w:rFonts w:ascii="Times New Roman" w:hAnsi="Times New Roman"/>
        </w:rPr>
        <w:t>Sekcji ds. Planowania i Rozliczania Obciążeń Dydaktycznych, a następnie Przewodniczącego Uczelnianego</w:t>
      </w:r>
      <w:r w:rsidRPr="00252D63">
        <w:rPr>
          <w:rFonts w:ascii="Times New Roman" w:hAnsi="Times New Roman"/>
        </w:rPr>
        <w:t xml:space="preserve"> Zespołu (dane dotyczące całej Uczelni) i zawarte zostaną w raportach z przeglądu jakości kształcenia (raporcie końcowym </w:t>
      </w:r>
      <w:r w:rsidRPr="00252D63">
        <w:rPr>
          <w:rFonts w:ascii="Times New Roman" w:hAnsi="Times New Roman"/>
          <w:color w:val="000000"/>
        </w:rPr>
        <w:t>Wydziałowej Komisji ds. Zapewnienia i Doskonalenia Jakości Kształcenia, przedstawianym Radzie Wydziału do dnia 30 września oraz raporcie podsumowującym z przeglądu jakości kształcenia Uczelnianego Zespołu, przedstawianym Rektorowi i Senatowi do dnia 30 grudnia).</w:t>
      </w:r>
    </w:p>
    <w:p w14:paraId="07F10887" w14:textId="77777777" w:rsidR="00D1585E" w:rsidRPr="00252D63" w:rsidRDefault="00D1585E" w:rsidP="00D1585E">
      <w:pPr>
        <w:numPr>
          <w:ilvl w:val="0"/>
          <w:numId w:val="53"/>
        </w:numPr>
        <w:spacing w:after="0" w:line="360" w:lineRule="auto"/>
        <w:jc w:val="both"/>
        <w:rPr>
          <w:rFonts w:ascii="Times New Roman" w:hAnsi="Times New Roman"/>
          <w:color w:val="000000"/>
        </w:rPr>
      </w:pPr>
      <w:r w:rsidRPr="00252D63">
        <w:rPr>
          <w:rFonts w:ascii="Times New Roman" w:hAnsi="Times New Roman"/>
          <w:color w:val="000000"/>
        </w:rPr>
        <w:t>Prawa dostępu w systemie ankietyzacji posiadają:</w:t>
      </w:r>
    </w:p>
    <w:p w14:paraId="44E0D53F" w14:textId="77777777" w:rsidR="00D1585E" w:rsidRPr="00252D63" w:rsidRDefault="00D1585E" w:rsidP="00D1585E">
      <w:pPr>
        <w:spacing w:after="0" w:line="360" w:lineRule="auto"/>
        <w:jc w:val="both"/>
        <w:rPr>
          <w:rFonts w:ascii="Times New Roman" w:hAnsi="Times New Roman"/>
          <w:color w:val="000000"/>
        </w:rPr>
      </w:pPr>
    </w:p>
    <w:p w14:paraId="0061A031" w14:textId="77777777" w:rsidR="00D1585E" w:rsidRPr="00252D63" w:rsidRDefault="00D1585E" w:rsidP="00D1585E">
      <w:pPr>
        <w:numPr>
          <w:ilvl w:val="0"/>
          <w:numId w:val="54"/>
        </w:numPr>
        <w:spacing w:after="0" w:line="360" w:lineRule="auto"/>
        <w:jc w:val="both"/>
        <w:rPr>
          <w:rFonts w:ascii="Times New Roman" w:hAnsi="Times New Roman"/>
          <w:color w:val="000000"/>
        </w:rPr>
      </w:pPr>
      <w:r w:rsidRPr="00252D63">
        <w:rPr>
          <w:rFonts w:ascii="Times New Roman" w:hAnsi="Times New Roman"/>
          <w:color w:val="000000"/>
        </w:rPr>
        <w:t>Rektor oraz Prorektorzy – pełny dostęp do wyników ankiet przeprowadzonych na UMB (aktualnych i archiwalnych),</w:t>
      </w:r>
    </w:p>
    <w:p w14:paraId="3C4B2429" w14:textId="77777777" w:rsidR="00D1585E" w:rsidRPr="00252D63" w:rsidRDefault="00D1585E" w:rsidP="00D1585E">
      <w:pPr>
        <w:numPr>
          <w:ilvl w:val="0"/>
          <w:numId w:val="54"/>
        </w:numPr>
        <w:spacing w:after="0" w:line="360" w:lineRule="auto"/>
        <w:jc w:val="both"/>
        <w:rPr>
          <w:rFonts w:ascii="Times New Roman" w:hAnsi="Times New Roman"/>
          <w:color w:val="000000"/>
        </w:rPr>
      </w:pPr>
      <w:r w:rsidRPr="00252D63">
        <w:rPr>
          <w:rFonts w:ascii="Times New Roman" w:hAnsi="Times New Roman"/>
          <w:color w:val="000000"/>
        </w:rPr>
        <w:t>Pełnomocnik Rektora ds. Zapewnienia i Doskonalenia Ja</w:t>
      </w:r>
      <w:r>
        <w:rPr>
          <w:rFonts w:ascii="Times New Roman" w:hAnsi="Times New Roman"/>
          <w:color w:val="000000"/>
        </w:rPr>
        <w:t xml:space="preserve">kości Kształcenia oraz </w:t>
      </w:r>
      <w:r w:rsidRPr="000C40C9">
        <w:rPr>
          <w:rFonts w:ascii="Times New Roman" w:hAnsi="Times New Roman"/>
        </w:rPr>
        <w:t>kierownik Sekcji ds. Planowania i Rozliczania Obciążeń Dydaktycznych</w:t>
      </w:r>
      <w:r w:rsidRPr="000C40C9">
        <w:rPr>
          <w:rFonts w:ascii="Times New Roman" w:hAnsi="Times New Roman"/>
          <w:sz w:val="16"/>
          <w:szCs w:val="16"/>
        </w:rPr>
        <w:t xml:space="preserve"> </w:t>
      </w:r>
      <w:r w:rsidRPr="000C40C9">
        <w:rPr>
          <w:rFonts w:ascii="Times New Roman" w:hAnsi="Times New Roman"/>
        </w:rPr>
        <w:t xml:space="preserve">– pełny dostęp do </w:t>
      </w:r>
      <w:r w:rsidRPr="00252D63">
        <w:rPr>
          <w:rFonts w:ascii="Times New Roman" w:hAnsi="Times New Roman"/>
          <w:color w:val="000000"/>
        </w:rPr>
        <w:t xml:space="preserve">wyników ankiet przeprowadzonych na UMB (aktualnych i archiwalnych), </w:t>
      </w:r>
    </w:p>
    <w:p w14:paraId="29B700C1" w14:textId="77777777" w:rsidR="00D1585E" w:rsidRPr="006B779F" w:rsidRDefault="00D1585E" w:rsidP="00D1585E">
      <w:pPr>
        <w:numPr>
          <w:ilvl w:val="0"/>
          <w:numId w:val="54"/>
        </w:numPr>
        <w:spacing w:after="0" w:line="360" w:lineRule="auto"/>
        <w:jc w:val="both"/>
        <w:rPr>
          <w:rFonts w:ascii="Times New Roman" w:hAnsi="Times New Roman"/>
          <w:color w:val="000000"/>
        </w:rPr>
      </w:pPr>
      <w:r w:rsidRPr="00252D63">
        <w:rPr>
          <w:rFonts w:ascii="Times New Roman" w:hAnsi="Times New Roman"/>
          <w:color w:val="000000"/>
        </w:rPr>
        <w:t>Dziekan Wydziału – pełny dostęp do wyników ankiet przeprowadzonych dla przedmiotów realizowanych dla Wydziału (aktualnych i archiwalnych),</w:t>
      </w:r>
      <w:r w:rsidRPr="00252D63">
        <w:rPr>
          <w:rFonts w:ascii="Times New Roman" w:hAnsi="Times New Roman"/>
        </w:rPr>
        <w:t xml:space="preserve"> </w:t>
      </w:r>
    </w:p>
    <w:p w14:paraId="6CA4B564" w14:textId="77777777" w:rsidR="00D1585E" w:rsidRPr="00252D63" w:rsidRDefault="00D1585E" w:rsidP="00D1585E">
      <w:pPr>
        <w:numPr>
          <w:ilvl w:val="0"/>
          <w:numId w:val="54"/>
        </w:numPr>
        <w:spacing w:after="0" w:line="360" w:lineRule="auto"/>
        <w:jc w:val="both"/>
        <w:rPr>
          <w:rFonts w:ascii="Times New Roman" w:hAnsi="Times New Roman"/>
          <w:color w:val="000000"/>
        </w:rPr>
      </w:pPr>
      <w:r w:rsidRPr="00252D63">
        <w:rPr>
          <w:rFonts w:ascii="Times New Roman" w:hAnsi="Times New Roman"/>
          <w:color w:val="000000"/>
        </w:rPr>
        <w:t>Kierownik Zakładu – pełny dostęp do wyników ankiet przeprowadzonych tylko w zakresie dotyczącym danej jednostki dydaktycznej (aktualnych i archiwalnych),</w:t>
      </w:r>
    </w:p>
    <w:p w14:paraId="05CFAFE6" w14:textId="77777777" w:rsidR="00D1585E" w:rsidRPr="00252D63" w:rsidRDefault="00D1585E" w:rsidP="00D1585E">
      <w:pPr>
        <w:numPr>
          <w:ilvl w:val="0"/>
          <w:numId w:val="54"/>
        </w:numPr>
        <w:spacing w:after="0" w:line="360" w:lineRule="auto"/>
        <w:jc w:val="both"/>
        <w:rPr>
          <w:rFonts w:ascii="Times New Roman" w:hAnsi="Times New Roman"/>
          <w:color w:val="000000"/>
        </w:rPr>
      </w:pPr>
      <w:r w:rsidRPr="00252D63">
        <w:rPr>
          <w:rFonts w:ascii="Times New Roman" w:hAnsi="Times New Roman"/>
          <w:color w:val="000000"/>
        </w:rPr>
        <w:t>Ankietyzowany nauczyciel akademicki/doktorant – pełny dostęp do wyników ankiet przeprowadzonych tylko w zakresie dotyczącym prowadzonego przedmiotu (aktualnych i archiwalnych),</w:t>
      </w:r>
    </w:p>
    <w:p w14:paraId="0B9BB3B2" w14:textId="77777777" w:rsidR="00D1585E" w:rsidRPr="00252D63" w:rsidRDefault="00D1585E" w:rsidP="00D1585E">
      <w:pPr>
        <w:numPr>
          <w:ilvl w:val="0"/>
          <w:numId w:val="54"/>
        </w:numPr>
        <w:spacing w:after="0" w:line="360" w:lineRule="auto"/>
        <w:jc w:val="both"/>
        <w:rPr>
          <w:rFonts w:ascii="Times New Roman" w:hAnsi="Times New Roman"/>
          <w:color w:val="000000"/>
        </w:rPr>
      </w:pPr>
      <w:r w:rsidRPr="00252D63">
        <w:rPr>
          <w:rFonts w:ascii="Times New Roman" w:hAnsi="Times New Roman"/>
          <w:color w:val="000000"/>
        </w:rPr>
        <w:t>W przypadku nauczycieli akademickich prowadzących zajęcia</w:t>
      </w:r>
      <w:r>
        <w:rPr>
          <w:rFonts w:ascii="Times New Roman" w:hAnsi="Times New Roman"/>
          <w:color w:val="000000"/>
        </w:rPr>
        <w:t xml:space="preserve"> dla studentów lub doktorantów </w:t>
      </w:r>
      <w:r w:rsidRPr="00252D63">
        <w:rPr>
          <w:rFonts w:ascii="Times New Roman" w:hAnsi="Times New Roman"/>
          <w:color w:val="000000"/>
        </w:rPr>
        <w:t>w innych jednostkach dydaktycznych, wyniki ankiet mogą być udostępniane zainteresowanemu Kierownikowi danej jednostki dydaktycznej wyłącznie w zakresie prowadzonych zajęć.</w:t>
      </w:r>
    </w:p>
    <w:p w14:paraId="6F495C6C" w14:textId="77777777" w:rsidR="00D1585E" w:rsidRPr="00252D63" w:rsidRDefault="00D1585E" w:rsidP="00D1585E">
      <w:pPr>
        <w:numPr>
          <w:ilvl w:val="0"/>
          <w:numId w:val="53"/>
        </w:numPr>
        <w:spacing w:after="0" w:line="360" w:lineRule="auto"/>
        <w:jc w:val="both"/>
        <w:rPr>
          <w:rFonts w:ascii="Times New Roman" w:hAnsi="Times New Roman"/>
          <w:color w:val="000000"/>
        </w:rPr>
      </w:pPr>
      <w:r w:rsidRPr="00252D63">
        <w:rPr>
          <w:rFonts w:ascii="Times New Roman" w:hAnsi="Times New Roman"/>
          <w:color w:val="000000"/>
        </w:rPr>
        <w:t xml:space="preserve">Kierownik jednostki dydaktycznej w przypadkach szczególnych analizuje wyniki ankiety w </w:t>
      </w:r>
      <w:r w:rsidRPr="000C40C9">
        <w:rPr>
          <w:rFonts w:ascii="Times New Roman" w:hAnsi="Times New Roman"/>
        </w:rPr>
        <w:t xml:space="preserve">obecności osoby prowadzącej zajęcia oraz zarządza działania naprawcze. Z przeprowadzonej rozmowy sporządza </w:t>
      </w:r>
      <w:r w:rsidRPr="00252D63">
        <w:rPr>
          <w:rFonts w:ascii="Times New Roman" w:hAnsi="Times New Roman"/>
          <w:color w:val="000000"/>
        </w:rPr>
        <w:t>notatkę i przekazuje Dziekanowi Wydziału, na którym realizowany jest przedmiot.</w:t>
      </w:r>
    </w:p>
    <w:p w14:paraId="6C6B943E" w14:textId="77777777" w:rsidR="00D1585E" w:rsidRPr="00252D63" w:rsidRDefault="00D1585E" w:rsidP="00D1585E">
      <w:pPr>
        <w:numPr>
          <w:ilvl w:val="0"/>
          <w:numId w:val="53"/>
        </w:numPr>
        <w:spacing w:after="0" w:line="360" w:lineRule="auto"/>
        <w:jc w:val="both"/>
        <w:rPr>
          <w:rFonts w:ascii="Times New Roman" w:hAnsi="Times New Roman"/>
          <w:color w:val="000000"/>
        </w:rPr>
      </w:pPr>
      <w:r w:rsidRPr="00252D63">
        <w:rPr>
          <w:rFonts w:ascii="Times New Roman" w:hAnsi="Times New Roman"/>
          <w:color w:val="000000"/>
        </w:rPr>
        <w:t>Ankiety zajęć dydaktycznych oraz systemu opieki dydakty</w:t>
      </w:r>
      <w:r>
        <w:rPr>
          <w:rFonts w:ascii="Times New Roman" w:hAnsi="Times New Roman"/>
          <w:color w:val="000000"/>
        </w:rPr>
        <w:t>cznej i naukowej nad studentami i</w:t>
      </w:r>
      <w:r w:rsidRPr="00252D63">
        <w:rPr>
          <w:rFonts w:ascii="Times New Roman" w:hAnsi="Times New Roman"/>
          <w:color w:val="000000"/>
        </w:rPr>
        <w:t xml:space="preserve"> doktorantami powinny być przechowywane w systemie informatycznym przez okres 4 lat.</w:t>
      </w:r>
    </w:p>
    <w:p w14:paraId="7622F5D9" w14:textId="77777777" w:rsidR="00D1585E" w:rsidRPr="00252D63" w:rsidRDefault="00D1585E" w:rsidP="00D1585E">
      <w:pPr>
        <w:numPr>
          <w:ilvl w:val="0"/>
          <w:numId w:val="49"/>
        </w:numPr>
        <w:spacing w:after="0" w:line="360" w:lineRule="auto"/>
        <w:jc w:val="both"/>
        <w:rPr>
          <w:rFonts w:ascii="Times New Roman" w:hAnsi="Times New Roman"/>
          <w:b/>
          <w:color w:val="000000"/>
        </w:rPr>
      </w:pPr>
      <w:r w:rsidRPr="00252D63">
        <w:rPr>
          <w:rFonts w:ascii="Times New Roman" w:hAnsi="Times New Roman"/>
          <w:b/>
          <w:color w:val="000000"/>
        </w:rPr>
        <w:t>Ankieta dotycząca opinii prowadzącego o grupie studentów/doktorantów, z którą przeprowadził zajęcia dydaktyczne:</w:t>
      </w:r>
    </w:p>
    <w:p w14:paraId="363E7241" w14:textId="77777777" w:rsidR="00D1585E" w:rsidRPr="00252D63" w:rsidRDefault="00D1585E" w:rsidP="00D1585E">
      <w:pPr>
        <w:numPr>
          <w:ilvl w:val="0"/>
          <w:numId w:val="55"/>
        </w:numPr>
        <w:spacing w:after="0" w:line="360" w:lineRule="auto"/>
        <w:jc w:val="both"/>
        <w:rPr>
          <w:rFonts w:ascii="Times New Roman" w:hAnsi="Times New Roman"/>
          <w:color w:val="000000"/>
        </w:rPr>
      </w:pPr>
      <w:r w:rsidRPr="00252D63">
        <w:rPr>
          <w:rFonts w:ascii="Times New Roman" w:hAnsi="Times New Roman"/>
          <w:color w:val="000000"/>
        </w:rPr>
        <w:t>Ankieta dotycząca opinii prowadzącego o grupie studentów/doktorantów, z którą przeprowadził zajęcia dydaktyczne, jest elementem Systemu Zapewnienia i Doskonalenia Jakości Kształcenia na UMB (wzó</w:t>
      </w:r>
      <w:r>
        <w:rPr>
          <w:rFonts w:ascii="Times New Roman" w:hAnsi="Times New Roman"/>
          <w:color w:val="000000"/>
        </w:rPr>
        <w:t>r ankiety stanowi załącznik nr 6</w:t>
      </w:r>
      <w:r w:rsidRPr="00252D63">
        <w:rPr>
          <w:rFonts w:ascii="Times New Roman" w:hAnsi="Times New Roman"/>
          <w:color w:val="000000"/>
        </w:rPr>
        <w:t>).</w:t>
      </w:r>
    </w:p>
    <w:p w14:paraId="14B1FB29" w14:textId="77777777" w:rsidR="00D1585E" w:rsidRPr="00252D63" w:rsidRDefault="00D1585E" w:rsidP="00D1585E">
      <w:pPr>
        <w:numPr>
          <w:ilvl w:val="0"/>
          <w:numId w:val="55"/>
        </w:numPr>
        <w:spacing w:after="0" w:line="360" w:lineRule="auto"/>
        <w:jc w:val="both"/>
        <w:rPr>
          <w:rFonts w:ascii="Times New Roman" w:hAnsi="Times New Roman"/>
          <w:color w:val="000000"/>
        </w:rPr>
      </w:pPr>
      <w:r w:rsidRPr="00252D63">
        <w:rPr>
          <w:rFonts w:ascii="Times New Roman" w:hAnsi="Times New Roman"/>
          <w:color w:val="000000"/>
        </w:rPr>
        <w:t xml:space="preserve">Ankiety, są dobrowolne i powinny być przeprowadzane po zakończeniu zajęć (ćwiczeń lub seminariów) z poszczególnych przedmiotów. W przypadku zajęć trwających jeden lub dwa semestry – po zakończeniu jednego lub obu semestrów, chyba, że w trakcie zajęć doszło do zmiany prowadzącego zajęcia. </w:t>
      </w:r>
    </w:p>
    <w:p w14:paraId="0AFD1BAE" w14:textId="77777777" w:rsidR="00D1585E" w:rsidRPr="00252D63" w:rsidRDefault="00D1585E" w:rsidP="00D1585E">
      <w:pPr>
        <w:numPr>
          <w:ilvl w:val="0"/>
          <w:numId w:val="55"/>
        </w:numPr>
        <w:spacing w:after="0" w:line="360" w:lineRule="auto"/>
        <w:jc w:val="both"/>
        <w:rPr>
          <w:rFonts w:ascii="Times New Roman" w:hAnsi="Times New Roman"/>
          <w:strike/>
          <w:color w:val="000000"/>
        </w:rPr>
      </w:pPr>
      <w:r w:rsidRPr="00252D63">
        <w:rPr>
          <w:rFonts w:ascii="Times New Roman" w:hAnsi="Times New Roman"/>
          <w:color w:val="000000"/>
        </w:rPr>
        <w:t xml:space="preserve">W 5-stopniowej skali ocen „1” oznacza ocenę najniższą a „5” – ocenę najwyższą. </w:t>
      </w:r>
    </w:p>
    <w:p w14:paraId="2B1B9623" w14:textId="77777777" w:rsidR="00D1585E" w:rsidRPr="00252D63" w:rsidRDefault="00D1585E" w:rsidP="00D1585E">
      <w:pPr>
        <w:numPr>
          <w:ilvl w:val="0"/>
          <w:numId w:val="55"/>
        </w:numPr>
        <w:spacing w:after="0" w:line="360" w:lineRule="auto"/>
        <w:jc w:val="both"/>
        <w:rPr>
          <w:rFonts w:ascii="Times New Roman" w:hAnsi="Times New Roman"/>
        </w:rPr>
      </w:pPr>
      <w:r w:rsidRPr="00252D63">
        <w:rPr>
          <w:rFonts w:ascii="Times New Roman" w:hAnsi="Times New Roman"/>
          <w:color w:val="000000"/>
        </w:rPr>
        <w:t>Ankiety powinny być przechowywane w poszczególnych jednostkach dydaktycznych (Zakładach lub Pracowniach) przez okres 4 lat.</w:t>
      </w:r>
    </w:p>
    <w:p w14:paraId="5C5B91D5" w14:textId="77777777" w:rsidR="00D1585E" w:rsidRPr="00252D63" w:rsidRDefault="00D1585E" w:rsidP="00D1585E">
      <w:pPr>
        <w:spacing w:after="0" w:line="360" w:lineRule="auto"/>
        <w:jc w:val="both"/>
        <w:rPr>
          <w:rFonts w:ascii="Times New Roman" w:hAnsi="Times New Roman"/>
        </w:rPr>
      </w:pPr>
    </w:p>
    <w:p w14:paraId="3FF67F68" w14:textId="77777777" w:rsidR="00D1585E" w:rsidRPr="00252D63" w:rsidRDefault="00D1585E" w:rsidP="00D1585E">
      <w:pPr>
        <w:numPr>
          <w:ilvl w:val="0"/>
          <w:numId w:val="55"/>
        </w:numPr>
        <w:spacing w:after="0" w:line="360" w:lineRule="auto"/>
        <w:jc w:val="both"/>
        <w:rPr>
          <w:rFonts w:ascii="Times New Roman" w:hAnsi="Times New Roman"/>
        </w:rPr>
      </w:pPr>
      <w:r w:rsidRPr="00252D63">
        <w:rPr>
          <w:rFonts w:ascii="Times New Roman" w:hAnsi="Times New Roman"/>
        </w:rPr>
        <w:t xml:space="preserve">Po zakończeniu zajęć Kierownik jednostki dydaktycznej lub osoba przez niego wyznaczona sporządza analizę przeprowadzonych ankiet </w:t>
      </w:r>
      <w:r w:rsidRPr="00E26B4D">
        <w:rPr>
          <w:rFonts w:ascii="Times New Roman" w:hAnsi="Times New Roman"/>
          <w:color w:val="000000"/>
        </w:rPr>
        <w:t xml:space="preserve">(wzór podsumowania wyników stanowi załącznik nr 8), </w:t>
      </w:r>
      <w:r w:rsidRPr="00252D63">
        <w:rPr>
          <w:rFonts w:ascii="Times New Roman" w:hAnsi="Times New Roman"/>
        </w:rPr>
        <w:t>którą przekazuje Dziekanowi Wydziału do dnia 30 czerwca każdego roku akademickiego.</w:t>
      </w:r>
    </w:p>
    <w:p w14:paraId="6E828940" w14:textId="77777777" w:rsidR="00D1585E" w:rsidRPr="00252D63" w:rsidRDefault="00D1585E" w:rsidP="00D1585E">
      <w:pPr>
        <w:numPr>
          <w:ilvl w:val="0"/>
          <w:numId w:val="55"/>
        </w:numPr>
        <w:spacing w:after="0" w:line="360" w:lineRule="auto"/>
        <w:jc w:val="both"/>
        <w:rPr>
          <w:rFonts w:ascii="Times New Roman" w:hAnsi="Times New Roman"/>
        </w:rPr>
      </w:pPr>
      <w:r w:rsidRPr="00252D63">
        <w:rPr>
          <w:rFonts w:ascii="Times New Roman" w:hAnsi="Times New Roman"/>
        </w:rPr>
        <w:t>Wyniki tej ankietyzacji mogą być wykorzystane przy konieczności dokonywania indywidualnej analizy oceny pracownika w sytuacjach spornych.</w:t>
      </w:r>
    </w:p>
    <w:p w14:paraId="20D85F9A" w14:textId="77777777" w:rsidR="00D1585E" w:rsidRPr="00252D63" w:rsidRDefault="00D1585E" w:rsidP="00D1585E">
      <w:pPr>
        <w:spacing w:after="0" w:line="360" w:lineRule="auto"/>
        <w:jc w:val="both"/>
        <w:rPr>
          <w:rFonts w:ascii="Times New Roman" w:hAnsi="Times New Roman"/>
        </w:rPr>
      </w:pPr>
    </w:p>
    <w:p w14:paraId="27D85A75" w14:textId="77777777" w:rsidR="00D1585E" w:rsidRPr="00252D63" w:rsidRDefault="00D1585E" w:rsidP="00D1585E">
      <w:pPr>
        <w:spacing w:after="0" w:line="360" w:lineRule="auto"/>
        <w:jc w:val="both"/>
        <w:rPr>
          <w:rFonts w:ascii="Times New Roman" w:hAnsi="Times New Roman"/>
        </w:rPr>
      </w:pPr>
    </w:p>
    <w:p w14:paraId="3213073B" w14:textId="77777777" w:rsidR="00D1585E" w:rsidRPr="00252D63" w:rsidRDefault="00D1585E" w:rsidP="00D1585E">
      <w:pPr>
        <w:spacing w:after="0" w:line="360" w:lineRule="auto"/>
        <w:jc w:val="both"/>
        <w:rPr>
          <w:rFonts w:ascii="Times New Roman" w:hAnsi="Times New Roman"/>
        </w:rPr>
      </w:pPr>
    </w:p>
    <w:p w14:paraId="1F093C46" w14:textId="77777777" w:rsidR="00D1585E" w:rsidRPr="00252D63" w:rsidRDefault="00D1585E" w:rsidP="00D1585E">
      <w:pPr>
        <w:spacing w:after="0" w:line="360" w:lineRule="auto"/>
        <w:jc w:val="both"/>
        <w:rPr>
          <w:rFonts w:ascii="Times New Roman" w:hAnsi="Times New Roman"/>
        </w:rPr>
      </w:pPr>
    </w:p>
    <w:p w14:paraId="405A1B1A" w14:textId="77777777" w:rsidR="00D1585E" w:rsidRPr="00252D63" w:rsidRDefault="00D1585E" w:rsidP="00D1585E">
      <w:pPr>
        <w:spacing w:after="0" w:line="360" w:lineRule="auto"/>
        <w:jc w:val="both"/>
        <w:rPr>
          <w:rFonts w:ascii="Times New Roman" w:hAnsi="Times New Roman"/>
        </w:rPr>
      </w:pPr>
    </w:p>
    <w:p w14:paraId="5BCE8DD5" w14:textId="77777777" w:rsidR="00D1585E" w:rsidRDefault="00D1585E" w:rsidP="00D1585E">
      <w:pPr>
        <w:spacing w:after="0" w:line="360" w:lineRule="auto"/>
        <w:jc w:val="both"/>
        <w:rPr>
          <w:rFonts w:ascii="Times New Roman" w:hAnsi="Times New Roman"/>
        </w:rPr>
      </w:pPr>
    </w:p>
    <w:p w14:paraId="1E2418F8" w14:textId="77777777" w:rsidR="00D1585E" w:rsidRPr="00252D63" w:rsidRDefault="00D1585E" w:rsidP="00D1585E">
      <w:pPr>
        <w:spacing w:after="0" w:line="360" w:lineRule="auto"/>
        <w:jc w:val="both"/>
        <w:rPr>
          <w:rFonts w:ascii="Times New Roman" w:hAnsi="Times New Roman"/>
          <w:b/>
          <w:sz w:val="24"/>
          <w:szCs w:val="24"/>
        </w:rPr>
      </w:pPr>
    </w:p>
    <w:p w14:paraId="69DEADD8" w14:textId="77777777" w:rsidR="00D1585E" w:rsidRDefault="00D1585E" w:rsidP="00D1585E">
      <w:pPr>
        <w:spacing w:after="0" w:line="360" w:lineRule="auto"/>
        <w:jc w:val="both"/>
        <w:rPr>
          <w:rFonts w:ascii="Times New Roman" w:hAnsi="Times New Roman"/>
          <w:b/>
          <w:sz w:val="24"/>
          <w:szCs w:val="24"/>
        </w:rPr>
      </w:pPr>
    </w:p>
    <w:p w14:paraId="1EC029D0" w14:textId="77777777" w:rsidR="00D1585E" w:rsidRDefault="00D1585E" w:rsidP="00D1585E">
      <w:pPr>
        <w:spacing w:after="0" w:line="360" w:lineRule="auto"/>
        <w:jc w:val="both"/>
        <w:rPr>
          <w:rFonts w:ascii="Times New Roman" w:hAnsi="Times New Roman"/>
          <w:b/>
          <w:sz w:val="24"/>
          <w:szCs w:val="24"/>
        </w:rPr>
      </w:pPr>
    </w:p>
    <w:p w14:paraId="4D10CB15" w14:textId="77777777" w:rsidR="00D1585E" w:rsidRDefault="00D1585E" w:rsidP="00D1585E">
      <w:pPr>
        <w:spacing w:after="0" w:line="360" w:lineRule="auto"/>
        <w:jc w:val="both"/>
        <w:rPr>
          <w:rFonts w:ascii="Times New Roman" w:hAnsi="Times New Roman"/>
          <w:b/>
          <w:sz w:val="24"/>
          <w:szCs w:val="24"/>
        </w:rPr>
      </w:pPr>
    </w:p>
    <w:p w14:paraId="184BB927" w14:textId="77777777" w:rsidR="00D1585E" w:rsidRPr="004D09E0" w:rsidRDefault="00D1585E" w:rsidP="00D1585E">
      <w:pPr>
        <w:spacing w:after="0" w:line="360" w:lineRule="auto"/>
        <w:rPr>
          <w:rFonts w:ascii="Times New Roman" w:hAnsi="Times New Roman"/>
          <w:sz w:val="16"/>
          <w:szCs w:val="16"/>
        </w:rPr>
      </w:pPr>
      <w:r w:rsidRPr="004D09E0">
        <w:rPr>
          <w:rFonts w:ascii="Times New Roman" w:hAnsi="Times New Roman"/>
          <w:sz w:val="16"/>
          <w:szCs w:val="16"/>
        </w:rPr>
        <w:t>Załącznik nr 1 do Regulamin</w:t>
      </w:r>
      <w:r>
        <w:rPr>
          <w:rFonts w:ascii="Times New Roman" w:hAnsi="Times New Roman"/>
          <w:sz w:val="16"/>
          <w:szCs w:val="16"/>
        </w:rPr>
        <w:t>u</w:t>
      </w:r>
      <w:r w:rsidRPr="004D09E0">
        <w:rPr>
          <w:rFonts w:ascii="Times New Roman" w:hAnsi="Times New Roman"/>
          <w:sz w:val="16"/>
          <w:szCs w:val="16"/>
        </w:rPr>
        <w:t xml:space="preserve"> ankietyzacji zajęć dydaktycznych oraz systemu opieki dydaktycznej i naukowej nad studentami i doktorantami Uniwersytetu Medycznego w Białymstoku</w:t>
      </w:r>
    </w:p>
    <w:p w14:paraId="2C0ABC73" w14:textId="77777777" w:rsidR="00D1585E" w:rsidRPr="00252D63" w:rsidRDefault="00D1585E" w:rsidP="00D1585E">
      <w:pPr>
        <w:spacing w:after="0" w:line="360" w:lineRule="auto"/>
        <w:jc w:val="both"/>
        <w:rPr>
          <w:rFonts w:ascii="Times New Roman" w:hAnsi="Times New Roman"/>
        </w:rPr>
      </w:pPr>
    </w:p>
    <w:p w14:paraId="32EC52DB" w14:textId="77777777" w:rsidR="00D1585E" w:rsidRPr="00252D63" w:rsidRDefault="00D1585E" w:rsidP="00D1585E">
      <w:pPr>
        <w:spacing w:after="0" w:line="240" w:lineRule="auto"/>
        <w:rPr>
          <w:rFonts w:ascii="Times New Roman" w:hAnsi="Times New Roman"/>
          <w:b/>
          <w:sz w:val="24"/>
          <w:szCs w:val="24"/>
        </w:rPr>
      </w:pPr>
    </w:p>
    <w:p w14:paraId="2F33758C" w14:textId="77777777" w:rsidR="00D1585E" w:rsidRPr="00252D63" w:rsidRDefault="00D1585E" w:rsidP="00D1585E">
      <w:pPr>
        <w:rPr>
          <w:rFonts w:ascii="Times New Roman" w:hAnsi="Times New Roman"/>
          <w:sz w:val="24"/>
          <w:szCs w:val="24"/>
        </w:rPr>
      </w:pPr>
      <w:r>
        <w:rPr>
          <w:noProof/>
          <w:lang w:eastAsia="pl-PL"/>
        </w:rPr>
        <mc:AlternateContent>
          <mc:Choice Requires="wpg">
            <w:drawing>
              <wp:anchor distT="0" distB="0" distL="114300" distR="114300" simplePos="0" relativeHeight="251740160" behindDoc="0" locked="0" layoutInCell="1" allowOverlap="1" wp14:anchorId="28ED5E38" wp14:editId="35444D2E">
                <wp:simplePos x="0" y="0"/>
                <wp:positionH relativeFrom="column">
                  <wp:posOffset>-694055</wp:posOffset>
                </wp:positionH>
                <wp:positionV relativeFrom="paragraph">
                  <wp:posOffset>487680</wp:posOffset>
                </wp:positionV>
                <wp:extent cx="7115175" cy="7533640"/>
                <wp:effectExtent l="0" t="0" r="28575" b="10160"/>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5175" cy="7533640"/>
                          <a:chOff x="0" y="0"/>
                          <a:chExt cx="71151" cy="75335"/>
                        </a:xfrm>
                      </wpg:grpSpPr>
                      <wps:wsp>
                        <wps:cNvPr id="3" name="Prostokąt zaokrąglony 2"/>
                        <wps:cNvSpPr>
                          <a:spLocks noChangeArrowheads="1"/>
                        </wps:cNvSpPr>
                        <wps:spPr bwMode="auto">
                          <a:xfrm>
                            <a:off x="13525" y="0"/>
                            <a:ext cx="51816" cy="6191"/>
                          </a:xfrm>
                          <a:prstGeom prst="roundRect">
                            <a:avLst>
                              <a:gd name="adj" fmla="val 16667"/>
                            </a:avLst>
                          </a:prstGeom>
                          <a:solidFill>
                            <a:srgbClr val="4F81BD"/>
                          </a:solidFill>
                          <a:ln w="25400">
                            <a:solidFill>
                              <a:srgbClr val="243F60"/>
                            </a:solidFill>
                            <a:round/>
                            <a:headEnd/>
                            <a:tailEnd/>
                          </a:ln>
                        </wps:spPr>
                        <wps:txbx>
                          <w:txbxContent>
                            <w:p w14:paraId="70AACF33" w14:textId="77777777" w:rsidR="00DC1F2A" w:rsidRPr="00D824DB" w:rsidRDefault="00DC1F2A" w:rsidP="00D1585E">
                              <w:pPr>
                                <w:spacing w:after="0" w:line="240" w:lineRule="auto"/>
                                <w:jc w:val="center"/>
                                <w:rPr>
                                  <w:b/>
                                  <w:sz w:val="28"/>
                                  <w:szCs w:val="28"/>
                                </w:rPr>
                              </w:pPr>
                              <w:r w:rsidRPr="00D824DB">
                                <w:rPr>
                                  <w:b/>
                                  <w:sz w:val="28"/>
                                  <w:szCs w:val="28"/>
                                </w:rPr>
                                <w:t>Ankiety</w:t>
                              </w:r>
                            </w:p>
                          </w:txbxContent>
                        </wps:txbx>
                        <wps:bodyPr rot="0" vert="horz" wrap="square" lIns="91440" tIns="45720" rIns="91440" bIns="45720" anchor="ctr" anchorCtr="0" upright="1">
                          <a:noAutofit/>
                        </wps:bodyPr>
                      </wps:wsp>
                      <wps:wsp>
                        <wps:cNvPr id="4" name="Prostokąt zaokrąglony 7"/>
                        <wps:cNvSpPr>
                          <a:spLocks noChangeArrowheads="1"/>
                        </wps:cNvSpPr>
                        <wps:spPr bwMode="auto">
                          <a:xfrm>
                            <a:off x="5048" y="10381"/>
                            <a:ext cx="32099" cy="12191"/>
                          </a:xfrm>
                          <a:prstGeom prst="roundRect">
                            <a:avLst>
                              <a:gd name="adj" fmla="val 16667"/>
                            </a:avLst>
                          </a:prstGeom>
                          <a:solidFill>
                            <a:srgbClr val="4F81BD"/>
                          </a:solidFill>
                          <a:ln w="25400">
                            <a:solidFill>
                              <a:srgbClr val="243F60"/>
                            </a:solidFill>
                            <a:round/>
                            <a:headEnd/>
                            <a:tailEnd/>
                          </a:ln>
                        </wps:spPr>
                        <wps:txbx>
                          <w:txbxContent>
                            <w:p w14:paraId="63DBCF56" w14:textId="77777777" w:rsidR="00DC1F2A" w:rsidRPr="0056250C" w:rsidRDefault="00DC1F2A" w:rsidP="00D1585E">
                              <w:pPr>
                                <w:spacing w:after="0" w:line="240" w:lineRule="auto"/>
                                <w:jc w:val="center"/>
                                <w:rPr>
                                  <w:rFonts w:ascii="Times New Roman" w:hAnsi="Times New Roman"/>
                                </w:rPr>
                              </w:pPr>
                              <w:r w:rsidRPr="0056250C">
                                <w:rPr>
                                  <w:rFonts w:ascii="Times New Roman" w:hAnsi="Times New Roman"/>
                                </w:rPr>
                                <w:t xml:space="preserve">wypełniane </w:t>
                              </w:r>
                              <w:r w:rsidRPr="0056250C">
                                <w:rPr>
                                  <w:rFonts w:ascii="Times New Roman" w:hAnsi="Times New Roman"/>
                                  <w:b/>
                                </w:rPr>
                                <w:t xml:space="preserve">przez studentów/ doktorantów </w:t>
                              </w:r>
                            </w:p>
                            <w:p w14:paraId="02AE012B" w14:textId="77777777" w:rsidR="00DC1F2A" w:rsidRPr="0056250C" w:rsidRDefault="00DC1F2A" w:rsidP="00D1585E">
                              <w:pPr>
                                <w:spacing w:after="0" w:line="240" w:lineRule="auto"/>
                                <w:jc w:val="center"/>
                                <w:rPr>
                                  <w:rFonts w:ascii="Times New Roman" w:hAnsi="Times New Roman"/>
                                </w:rPr>
                              </w:pPr>
                              <w:r w:rsidRPr="0056250C">
                                <w:rPr>
                                  <w:rFonts w:ascii="Times New Roman" w:hAnsi="Times New Roman"/>
                                </w:rPr>
                                <w:t>(wersja elektroniczna, wypełniana anonimowo i dobrowolnie)</w:t>
                              </w:r>
                            </w:p>
                            <w:p w14:paraId="686F89D0" w14:textId="77777777" w:rsidR="00DC1F2A" w:rsidRPr="007D716A" w:rsidRDefault="00DC1F2A" w:rsidP="00D1585E">
                              <w:pPr>
                                <w:spacing w:after="0" w:line="240" w:lineRule="auto"/>
                                <w:jc w:val="center"/>
                                <w:rPr>
                                  <w:strike/>
                                </w:rPr>
                              </w:pPr>
                            </w:p>
                          </w:txbxContent>
                        </wps:txbx>
                        <wps:bodyPr rot="0" vert="horz" wrap="square" lIns="91440" tIns="45720" rIns="91440" bIns="45720" anchor="ctr" anchorCtr="0" upright="1">
                          <a:noAutofit/>
                        </wps:bodyPr>
                      </wps:wsp>
                      <wps:wsp>
                        <wps:cNvPr id="5" name="Prostokąt zaokrąglony 8"/>
                        <wps:cNvSpPr>
                          <a:spLocks noChangeArrowheads="1"/>
                        </wps:cNvSpPr>
                        <wps:spPr bwMode="auto">
                          <a:xfrm>
                            <a:off x="43910" y="10382"/>
                            <a:ext cx="26194" cy="12192"/>
                          </a:xfrm>
                          <a:prstGeom prst="roundRect">
                            <a:avLst>
                              <a:gd name="adj" fmla="val 16667"/>
                            </a:avLst>
                          </a:prstGeom>
                          <a:solidFill>
                            <a:srgbClr val="4F81BD"/>
                          </a:solidFill>
                          <a:ln w="25400">
                            <a:solidFill>
                              <a:srgbClr val="243F60"/>
                            </a:solidFill>
                            <a:round/>
                            <a:headEnd/>
                            <a:tailEnd/>
                          </a:ln>
                        </wps:spPr>
                        <wps:txbx>
                          <w:txbxContent>
                            <w:p w14:paraId="1A06DD70" w14:textId="77777777" w:rsidR="00DC1F2A" w:rsidRPr="0056250C" w:rsidRDefault="00DC1F2A" w:rsidP="00D1585E">
                              <w:pPr>
                                <w:spacing w:after="0" w:line="240" w:lineRule="auto"/>
                                <w:jc w:val="center"/>
                                <w:rPr>
                                  <w:rFonts w:ascii="Times New Roman" w:hAnsi="Times New Roman"/>
                                </w:rPr>
                              </w:pPr>
                              <w:r w:rsidRPr="0056250C">
                                <w:rPr>
                                  <w:rFonts w:ascii="Times New Roman" w:hAnsi="Times New Roman"/>
                                </w:rPr>
                                <w:t xml:space="preserve">wypełniane przez </w:t>
                              </w:r>
                              <w:r w:rsidRPr="0056250C">
                                <w:rPr>
                                  <w:rFonts w:ascii="Times New Roman" w:hAnsi="Times New Roman"/>
                                  <w:b/>
                                </w:rPr>
                                <w:t>osoby prowadzące zajęcia dydaktyczne</w:t>
                              </w:r>
                            </w:p>
                            <w:p w14:paraId="1469D93F" w14:textId="77777777" w:rsidR="00DC1F2A" w:rsidRPr="0056250C" w:rsidRDefault="00DC1F2A" w:rsidP="00D1585E">
                              <w:pPr>
                                <w:spacing w:after="0" w:line="240" w:lineRule="auto"/>
                                <w:jc w:val="center"/>
                                <w:rPr>
                                  <w:rFonts w:ascii="Times New Roman" w:hAnsi="Times New Roman"/>
                                </w:rPr>
                              </w:pPr>
                              <w:r w:rsidRPr="0056250C">
                                <w:rPr>
                                  <w:rFonts w:ascii="Times New Roman" w:hAnsi="Times New Roman"/>
                                </w:rPr>
                                <w:t xml:space="preserve">(wypełniana </w:t>
                              </w:r>
                              <w:r w:rsidRPr="004A5FC7">
                                <w:rPr>
                                  <w:rFonts w:ascii="Times New Roman" w:hAnsi="Times New Roman"/>
                                </w:rPr>
                                <w:t>nieanonimowo</w:t>
                              </w:r>
                              <w:r>
                                <w:rPr>
                                  <w:rFonts w:ascii="Times New Roman" w:hAnsi="Times New Roman"/>
                                </w:rPr>
                                <w:t xml:space="preserve"> i </w:t>
                              </w:r>
                              <w:r w:rsidRPr="0056250C">
                                <w:rPr>
                                  <w:rFonts w:ascii="Times New Roman" w:hAnsi="Times New Roman"/>
                                </w:rPr>
                                <w:t>dobrowolnie</w:t>
                              </w:r>
                              <w:r>
                                <w:rPr>
                                  <w:rFonts w:ascii="Times New Roman" w:hAnsi="Times New Roman"/>
                                </w:rPr>
                                <w:t>)</w:t>
                              </w:r>
                            </w:p>
                          </w:txbxContent>
                        </wps:txbx>
                        <wps:bodyPr rot="0" vert="horz" wrap="square" lIns="91440" tIns="45720" rIns="91440" bIns="45720" anchor="ctr" anchorCtr="0" upright="1">
                          <a:noAutofit/>
                        </wps:bodyPr>
                      </wps:wsp>
                      <wps:wsp>
                        <wps:cNvPr id="6" name="Prostokąt zaokrąglony 9"/>
                        <wps:cNvSpPr>
                          <a:spLocks noChangeArrowheads="1"/>
                        </wps:cNvSpPr>
                        <wps:spPr bwMode="auto">
                          <a:xfrm>
                            <a:off x="476" y="26289"/>
                            <a:ext cx="18097" cy="15525"/>
                          </a:xfrm>
                          <a:prstGeom prst="roundRect">
                            <a:avLst>
                              <a:gd name="adj" fmla="val 16667"/>
                            </a:avLst>
                          </a:prstGeom>
                          <a:solidFill>
                            <a:srgbClr val="4F81BD"/>
                          </a:solidFill>
                          <a:ln w="25400">
                            <a:solidFill>
                              <a:srgbClr val="243F60"/>
                            </a:solidFill>
                            <a:round/>
                            <a:headEnd/>
                            <a:tailEnd/>
                          </a:ln>
                        </wps:spPr>
                        <wps:txbx>
                          <w:txbxContent>
                            <w:p w14:paraId="3BC00B45" w14:textId="77777777" w:rsidR="00DC1F2A" w:rsidRPr="0056250C" w:rsidRDefault="00DC1F2A" w:rsidP="00D1585E">
                              <w:pPr>
                                <w:spacing w:after="0" w:line="240" w:lineRule="auto"/>
                                <w:jc w:val="center"/>
                                <w:rPr>
                                  <w:rFonts w:ascii="Times New Roman" w:hAnsi="Times New Roman"/>
                                  <w:b/>
                                  <w:u w:val="single"/>
                                </w:rPr>
                              </w:pPr>
                              <w:r w:rsidRPr="0056250C">
                                <w:rPr>
                                  <w:rFonts w:ascii="Times New Roman" w:hAnsi="Times New Roman"/>
                                  <w:b/>
                                  <w:u w:val="single"/>
                                </w:rPr>
                                <w:t>Ankiety dydaktyczne</w:t>
                              </w:r>
                            </w:p>
                            <w:p w14:paraId="517D378C" w14:textId="77777777" w:rsidR="00DC1F2A" w:rsidRPr="0056250C" w:rsidRDefault="00DC1F2A" w:rsidP="00D1585E">
                              <w:pPr>
                                <w:spacing w:after="0" w:line="240" w:lineRule="auto"/>
                                <w:jc w:val="center"/>
                                <w:rPr>
                                  <w:rFonts w:ascii="Times New Roman" w:hAnsi="Times New Roman"/>
                                </w:rPr>
                              </w:pPr>
                              <w:r w:rsidRPr="0056250C">
                                <w:rPr>
                                  <w:rFonts w:ascii="Times New Roman" w:hAnsi="Times New Roman"/>
                                </w:rPr>
                                <w:t>(po zakończeniu każdego cyklu zajęć z danego przedmiotu)</w:t>
                              </w:r>
                            </w:p>
                          </w:txbxContent>
                        </wps:txbx>
                        <wps:bodyPr rot="0" vert="horz" wrap="square" lIns="91440" tIns="45720" rIns="91440" bIns="45720" anchor="ctr" anchorCtr="0" upright="1">
                          <a:noAutofit/>
                        </wps:bodyPr>
                      </wps:wsp>
                      <wps:wsp>
                        <wps:cNvPr id="7" name="Prostokąt zaokrąglony 10"/>
                        <wps:cNvSpPr>
                          <a:spLocks noChangeArrowheads="1"/>
                        </wps:cNvSpPr>
                        <wps:spPr bwMode="auto">
                          <a:xfrm>
                            <a:off x="21240" y="26289"/>
                            <a:ext cx="18574" cy="15525"/>
                          </a:xfrm>
                          <a:prstGeom prst="roundRect">
                            <a:avLst>
                              <a:gd name="adj" fmla="val 16667"/>
                            </a:avLst>
                          </a:prstGeom>
                          <a:solidFill>
                            <a:srgbClr val="4F81BD"/>
                          </a:solidFill>
                          <a:ln w="25400">
                            <a:solidFill>
                              <a:srgbClr val="243F60"/>
                            </a:solidFill>
                            <a:round/>
                            <a:headEnd/>
                            <a:tailEnd/>
                          </a:ln>
                        </wps:spPr>
                        <wps:txbx>
                          <w:txbxContent>
                            <w:p w14:paraId="4BC8DBC3" w14:textId="77777777" w:rsidR="00DC1F2A" w:rsidRPr="0056250C" w:rsidRDefault="00DC1F2A" w:rsidP="00D1585E">
                              <w:pPr>
                                <w:spacing w:after="0" w:line="240" w:lineRule="auto"/>
                                <w:jc w:val="center"/>
                                <w:rPr>
                                  <w:rFonts w:ascii="Times New Roman" w:hAnsi="Times New Roman"/>
                                  <w:b/>
                                  <w:u w:val="single"/>
                                </w:rPr>
                              </w:pPr>
                              <w:r w:rsidRPr="0056250C">
                                <w:rPr>
                                  <w:rFonts w:ascii="Times New Roman" w:hAnsi="Times New Roman"/>
                                  <w:b/>
                                  <w:u w:val="single"/>
                                </w:rPr>
                                <w:t>Ankieta dotycząca systemu opieki dydaktycznej i naukowej</w:t>
                              </w:r>
                            </w:p>
                            <w:p w14:paraId="73A3A2E0" w14:textId="77777777" w:rsidR="00DC1F2A" w:rsidRPr="0056250C" w:rsidRDefault="00DC1F2A" w:rsidP="00D1585E">
                              <w:pPr>
                                <w:spacing w:after="0" w:line="240" w:lineRule="auto"/>
                                <w:jc w:val="center"/>
                                <w:rPr>
                                  <w:rFonts w:ascii="Times New Roman" w:hAnsi="Times New Roman"/>
                                </w:rPr>
                              </w:pPr>
                              <w:r w:rsidRPr="0056250C">
                                <w:rPr>
                                  <w:rFonts w:ascii="Times New Roman" w:hAnsi="Times New Roman"/>
                                </w:rPr>
                                <w:t>(raz w roku akademickim)</w:t>
                              </w:r>
                            </w:p>
                          </w:txbxContent>
                        </wps:txbx>
                        <wps:bodyPr rot="0" vert="horz" wrap="square" lIns="91440" tIns="45720" rIns="91440" bIns="45720" anchor="ctr" anchorCtr="0" upright="1">
                          <a:noAutofit/>
                        </wps:bodyPr>
                      </wps:wsp>
                      <wps:wsp>
                        <wps:cNvPr id="8" name="Prostokąt zaokrąglony 11"/>
                        <wps:cNvSpPr>
                          <a:spLocks noChangeArrowheads="1"/>
                        </wps:cNvSpPr>
                        <wps:spPr bwMode="auto">
                          <a:xfrm>
                            <a:off x="44958" y="26955"/>
                            <a:ext cx="26193" cy="14859"/>
                          </a:xfrm>
                          <a:prstGeom prst="roundRect">
                            <a:avLst>
                              <a:gd name="adj" fmla="val 16667"/>
                            </a:avLst>
                          </a:prstGeom>
                          <a:solidFill>
                            <a:srgbClr val="4F81BD"/>
                          </a:solidFill>
                          <a:ln w="25400">
                            <a:solidFill>
                              <a:srgbClr val="243F60"/>
                            </a:solidFill>
                            <a:round/>
                            <a:headEnd/>
                            <a:tailEnd/>
                          </a:ln>
                        </wps:spPr>
                        <wps:txbx>
                          <w:txbxContent>
                            <w:p w14:paraId="67AC5FD0" w14:textId="77777777" w:rsidR="00DC1F2A" w:rsidRPr="0056250C" w:rsidRDefault="00DC1F2A" w:rsidP="00D1585E">
                              <w:pPr>
                                <w:spacing w:after="0" w:line="240" w:lineRule="auto"/>
                                <w:jc w:val="center"/>
                                <w:rPr>
                                  <w:rFonts w:ascii="Times New Roman" w:hAnsi="Times New Roman"/>
                                  <w:b/>
                                  <w:u w:val="single"/>
                                </w:rPr>
                              </w:pPr>
                              <w:r w:rsidRPr="0056250C">
                                <w:rPr>
                                  <w:rFonts w:ascii="Times New Roman" w:hAnsi="Times New Roman"/>
                                  <w:b/>
                                  <w:u w:val="single"/>
                                </w:rPr>
                                <w:t>Ankieta dotycząca opinii prowadzącego o grupie st</w:t>
                              </w:r>
                              <w:r>
                                <w:rPr>
                                  <w:rFonts w:ascii="Times New Roman" w:hAnsi="Times New Roman"/>
                                  <w:b/>
                                  <w:u w:val="single"/>
                                </w:rPr>
                                <w:t>udentów/doktorantów</w:t>
                              </w:r>
                            </w:p>
                            <w:p w14:paraId="5AE492E4" w14:textId="77777777" w:rsidR="00DC1F2A" w:rsidRPr="0056250C" w:rsidRDefault="00DC1F2A" w:rsidP="00D1585E">
                              <w:pPr>
                                <w:spacing w:after="0" w:line="240" w:lineRule="auto"/>
                                <w:jc w:val="center"/>
                                <w:rPr>
                                  <w:rFonts w:ascii="Times New Roman" w:hAnsi="Times New Roman"/>
                                </w:rPr>
                              </w:pPr>
                              <w:r w:rsidRPr="0056250C">
                                <w:rPr>
                                  <w:rFonts w:ascii="Times New Roman" w:hAnsi="Times New Roman"/>
                                </w:rPr>
                                <w:t>(po zakończeniu zajęć z poszczególnych przedmiotów)</w:t>
                              </w:r>
                            </w:p>
                          </w:txbxContent>
                        </wps:txbx>
                        <wps:bodyPr rot="0" vert="horz" wrap="square" lIns="91440" tIns="45720" rIns="91440" bIns="45720" anchor="ctr" anchorCtr="0" upright="1">
                          <a:noAutofit/>
                        </wps:bodyPr>
                      </wps:wsp>
                      <wps:wsp>
                        <wps:cNvPr id="9" name="Prostokąt zaokrąglony 13"/>
                        <wps:cNvSpPr>
                          <a:spLocks noChangeArrowheads="1"/>
                        </wps:cNvSpPr>
                        <wps:spPr bwMode="auto">
                          <a:xfrm>
                            <a:off x="0" y="46767"/>
                            <a:ext cx="18097" cy="25396"/>
                          </a:xfrm>
                          <a:prstGeom prst="roundRect">
                            <a:avLst>
                              <a:gd name="adj" fmla="val 16667"/>
                            </a:avLst>
                          </a:prstGeom>
                          <a:solidFill>
                            <a:srgbClr val="4F81BD"/>
                          </a:solidFill>
                          <a:ln w="25400">
                            <a:solidFill>
                              <a:srgbClr val="243F60"/>
                            </a:solidFill>
                            <a:round/>
                            <a:headEnd/>
                            <a:tailEnd/>
                          </a:ln>
                        </wps:spPr>
                        <wps:txbx>
                          <w:txbxContent>
                            <w:p w14:paraId="0DE416FD" w14:textId="77777777" w:rsidR="00DC1F2A" w:rsidRPr="0056250C" w:rsidRDefault="00DC1F2A" w:rsidP="00D1585E">
                              <w:pPr>
                                <w:spacing w:after="0" w:line="240" w:lineRule="auto"/>
                                <w:rPr>
                                  <w:rFonts w:ascii="Times New Roman" w:hAnsi="Times New Roman"/>
                                  <w:b/>
                                  <w:u w:val="single"/>
                                </w:rPr>
                              </w:pPr>
                              <w:r w:rsidRPr="0056250C">
                                <w:rPr>
                                  <w:rFonts w:ascii="Times New Roman" w:hAnsi="Times New Roman"/>
                                  <w:b/>
                                  <w:u w:val="single"/>
                                </w:rPr>
                                <w:t>Pytania dotyczące:</w:t>
                              </w:r>
                            </w:p>
                            <w:p w14:paraId="02529971" w14:textId="77777777" w:rsidR="00DC1F2A" w:rsidRPr="0056250C" w:rsidRDefault="00DC1F2A" w:rsidP="00D1585E">
                              <w:pPr>
                                <w:spacing w:after="0" w:line="240" w:lineRule="auto"/>
                                <w:rPr>
                                  <w:rFonts w:ascii="Times New Roman" w:hAnsi="Times New Roman"/>
                                  <w:b/>
                                  <w:u w:val="single"/>
                                </w:rPr>
                              </w:pPr>
                            </w:p>
                            <w:p w14:paraId="35D53A00" w14:textId="77777777" w:rsidR="00DC1F2A" w:rsidRPr="0056250C" w:rsidRDefault="00DC1F2A" w:rsidP="00D1585E">
                              <w:pPr>
                                <w:pStyle w:val="Akapitzlist"/>
                                <w:numPr>
                                  <w:ilvl w:val="0"/>
                                  <w:numId w:val="48"/>
                                </w:numPr>
                                <w:spacing w:after="0" w:line="240" w:lineRule="auto"/>
                                <w:rPr>
                                  <w:rFonts w:ascii="Times New Roman" w:hAnsi="Times New Roman"/>
                                </w:rPr>
                              </w:pPr>
                              <w:r w:rsidRPr="0056250C">
                                <w:rPr>
                                  <w:rFonts w:ascii="Times New Roman" w:hAnsi="Times New Roman"/>
                                </w:rPr>
                                <w:t>harmonogramu zajęć oraz regulaminu dydaktycznego jednostki</w:t>
                              </w:r>
                            </w:p>
                            <w:p w14:paraId="501EE373" w14:textId="77777777" w:rsidR="00DC1F2A" w:rsidRPr="0056250C" w:rsidRDefault="00DC1F2A" w:rsidP="00D1585E">
                              <w:pPr>
                                <w:pStyle w:val="Akapitzlist"/>
                                <w:numPr>
                                  <w:ilvl w:val="0"/>
                                  <w:numId w:val="48"/>
                                </w:numPr>
                                <w:spacing w:after="0" w:line="240" w:lineRule="auto"/>
                                <w:rPr>
                                  <w:rFonts w:ascii="Times New Roman" w:hAnsi="Times New Roman"/>
                                </w:rPr>
                              </w:pPr>
                              <w:r w:rsidRPr="0056250C">
                                <w:rPr>
                                  <w:rFonts w:ascii="Times New Roman" w:hAnsi="Times New Roman"/>
                                </w:rPr>
                                <w:t>sylabusów</w:t>
                              </w:r>
                            </w:p>
                            <w:p w14:paraId="4C088E44" w14:textId="77777777" w:rsidR="00DC1F2A" w:rsidRPr="0056250C" w:rsidRDefault="00DC1F2A" w:rsidP="00D1585E">
                              <w:pPr>
                                <w:pStyle w:val="Akapitzlist"/>
                                <w:numPr>
                                  <w:ilvl w:val="0"/>
                                  <w:numId w:val="48"/>
                                </w:numPr>
                                <w:spacing w:after="0" w:line="240" w:lineRule="auto"/>
                                <w:rPr>
                                  <w:rFonts w:ascii="Times New Roman" w:hAnsi="Times New Roman"/>
                                </w:rPr>
                              </w:pPr>
                              <w:r w:rsidRPr="0056250C">
                                <w:rPr>
                                  <w:rFonts w:ascii="Times New Roman" w:hAnsi="Times New Roman"/>
                                </w:rPr>
                                <w:t>systemu oceniania</w:t>
                              </w:r>
                            </w:p>
                            <w:p w14:paraId="7F469839" w14:textId="77777777" w:rsidR="00DC1F2A" w:rsidRPr="0056250C" w:rsidRDefault="00DC1F2A" w:rsidP="00D1585E">
                              <w:pPr>
                                <w:pStyle w:val="Akapitzlist"/>
                                <w:numPr>
                                  <w:ilvl w:val="0"/>
                                  <w:numId w:val="48"/>
                                </w:numPr>
                                <w:spacing w:after="0" w:line="240" w:lineRule="auto"/>
                                <w:rPr>
                                  <w:rFonts w:ascii="Times New Roman" w:hAnsi="Times New Roman"/>
                                </w:rPr>
                              </w:pPr>
                              <w:r w:rsidRPr="0056250C">
                                <w:rPr>
                                  <w:rFonts w:ascii="Times New Roman" w:hAnsi="Times New Roman"/>
                                </w:rPr>
                                <w:t>oceny osoby prowadzącej zajęcia</w:t>
                              </w:r>
                            </w:p>
                            <w:p w14:paraId="524AB486" w14:textId="77777777" w:rsidR="00DC1F2A" w:rsidRPr="0056250C" w:rsidRDefault="00DC1F2A" w:rsidP="00D1585E">
                              <w:pPr>
                                <w:pStyle w:val="Akapitzlist"/>
                                <w:spacing w:after="0" w:line="240" w:lineRule="auto"/>
                                <w:ind w:left="502"/>
                                <w:rPr>
                                  <w:rFonts w:ascii="Times New Roman" w:hAnsi="Times New Roman"/>
                                </w:rPr>
                              </w:pPr>
                            </w:p>
                          </w:txbxContent>
                        </wps:txbx>
                        <wps:bodyPr rot="0" vert="horz" wrap="square" lIns="91440" tIns="45720" rIns="91440" bIns="45720" anchor="ctr" anchorCtr="0" upright="1">
                          <a:noAutofit/>
                        </wps:bodyPr>
                      </wps:wsp>
                      <wps:wsp>
                        <wps:cNvPr id="10" name="Prostokąt zaokrąglony 14"/>
                        <wps:cNvSpPr>
                          <a:spLocks noChangeArrowheads="1"/>
                        </wps:cNvSpPr>
                        <wps:spPr bwMode="auto">
                          <a:xfrm>
                            <a:off x="21717" y="46767"/>
                            <a:ext cx="18824" cy="28568"/>
                          </a:xfrm>
                          <a:prstGeom prst="roundRect">
                            <a:avLst>
                              <a:gd name="adj" fmla="val 16667"/>
                            </a:avLst>
                          </a:prstGeom>
                          <a:solidFill>
                            <a:srgbClr val="4F81BD"/>
                          </a:solidFill>
                          <a:ln w="25400">
                            <a:solidFill>
                              <a:srgbClr val="243F60"/>
                            </a:solidFill>
                            <a:round/>
                            <a:headEnd/>
                            <a:tailEnd/>
                          </a:ln>
                        </wps:spPr>
                        <wps:txbx>
                          <w:txbxContent>
                            <w:p w14:paraId="16FC4F3A" w14:textId="77777777" w:rsidR="00DC1F2A" w:rsidRPr="0056250C" w:rsidRDefault="00DC1F2A" w:rsidP="00D1585E">
                              <w:pPr>
                                <w:spacing w:after="0" w:line="240" w:lineRule="auto"/>
                                <w:jc w:val="center"/>
                                <w:rPr>
                                  <w:rFonts w:ascii="Times New Roman" w:hAnsi="Times New Roman"/>
                                  <w:b/>
                                  <w:u w:val="single"/>
                                </w:rPr>
                              </w:pPr>
                              <w:r w:rsidRPr="0056250C">
                                <w:rPr>
                                  <w:rFonts w:ascii="Times New Roman" w:hAnsi="Times New Roman"/>
                                  <w:b/>
                                  <w:u w:val="single"/>
                                </w:rPr>
                                <w:t>Pytania dotyczące:</w:t>
                              </w:r>
                            </w:p>
                            <w:p w14:paraId="68780FAD" w14:textId="77777777" w:rsidR="00DC1F2A" w:rsidRPr="0056250C" w:rsidRDefault="00DC1F2A" w:rsidP="00D1585E">
                              <w:pPr>
                                <w:spacing w:after="0" w:line="240" w:lineRule="auto"/>
                                <w:jc w:val="center"/>
                                <w:rPr>
                                  <w:rFonts w:ascii="Times New Roman" w:hAnsi="Times New Roman"/>
                                  <w:b/>
                                  <w:u w:val="single"/>
                                </w:rPr>
                              </w:pPr>
                            </w:p>
                            <w:p w14:paraId="60FE551C" w14:textId="77777777" w:rsidR="00DC1F2A" w:rsidRPr="0056250C" w:rsidRDefault="00DC1F2A" w:rsidP="00D1585E">
                              <w:pPr>
                                <w:pStyle w:val="Akapitzlist"/>
                                <w:spacing w:after="0" w:line="240" w:lineRule="auto"/>
                                <w:ind w:left="360"/>
                                <w:rPr>
                                  <w:rFonts w:ascii="Times New Roman" w:hAnsi="Times New Roman"/>
                                </w:rPr>
                              </w:pPr>
                              <w:r w:rsidRPr="0056250C">
                                <w:rPr>
                                  <w:rFonts w:ascii="Times New Roman" w:hAnsi="Times New Roman"/>
                                </w:rPr>
                                <w:t>możliw</w:t>
                              </w:r>
                              <w:r>
                                <w:rPr>
                                  <w:rFonts w:ascii="Times New Roman" w:hAnsi="Times New Roman"/>
                                </w:rPr>
                                <w:t xml:space="preserve">ości korzystania z konsultacji </w:t>
                              </w:r>
                              <w:r w:rsidRPr="0056250C">
                                <w:rPr>
                                  <w:rFonts w:ascii="Times New Roman" w:hAnsi="Times New Roman"/>
                                </w:rPr>
                                <w:t xml:space="preserve">w sprawach związanych z: </w:t>
                              </w:r>
                            </w:p>
                            <w:p w14:paraId="1813F747" w14:textId="77777777" w:rsidR="00DC1F2A" w:rsidRPr="0056250C" w:rsidRDefault="00DC1F2A" w:rsidP="00D1585E">
                              <w:pPr>
                                <w:pStyle w:val="Akapitzlist"/>
                                <w:spacing w:after="0" w:line="240" w:lineRule="auto"/>
                                <w:ind w:left="360"/>
                                <w:rPr>
                                  <w:rFonts w:ascii="Times New Roman" w:hAnsi="Times New Roman"/>
                                </w:rPr>
                              </w:pPr>
                              <w:r w:rsidRPr="0056250C">
                                <w:rPr>
                                  <w:rFonts w:ascii="Times New Roman" w:hAnsi="Times New Roman"/>
                                </w:rPr>
                                <w:t xml:space="preserve">- tokiem studiów </w:t>
                              </w:r>
                            </w:p>
                            <w:p w14:paraId="51022C0B" w14:textId="77777777" w:rsidR="00DC1F2A" w:rsidRPr="0056250C" w:rsidRDefault="00DC1F2A" w:rsidP="00D1585E">
                              <w:pPr>
                                <w:pStyle w:val="Akapitzlist"/>
                                <w:spacing w:after="0" w:line="240" w:lineRule="auto"/>
                                <w:ind w:left="360"/>
                                <w:rPr>
                                  <w:rFonts w:ascii="Times New Roman" w:hAnsi="Times New Roman"/>
                                </w:rPr>
                              </w:pPr>
                              <w:r w:rsidRPr="0056250C">
                                <w:rPr>
                                  <w:rFonts w:ascii="Times New Roman" w:hAnsi="Times New Roman"/>
                                </w:rPr>
                                <w:t>- jakością kształcenia</w:t>
                              </w:r>
                            </w:p>
                            <w:p w14:paraId="5B608640" w14:textId="77777777" w:rsidR="00DC1F2A" w:rsidRPr="0056250C" w:rsidRDefault="00DC1F2A" w:rsidP="00D1585E">
                              <w:pPr>
                                <w:pStyle w:val="Akapitzlist"/>
                                <w:spacing w:after="0" w:line="240" w:lineRule="auto"/>
                                <w:ind w:left="360"/>
                                <w:rPr>
                                  <w:rFonts w:ascii="Times New Roman" w:hAnsi="Times New Roman"/>
                                </w:rPr>
                              </w:pPr>
                              <w:r w:rsidRPr="0056250C">
                                <w:rPr>
                                  <w:rFonts w:ascii="Times New Roman" w:hAnsi="Times New Roman"/>
                                </w:rPr>
                                <w:t>oraz pytania dotyczące</w:t>
                              </w:r>
                            </w:p>
                            <w:p w14:paraId="210B2071" w14:textId="77777777" w:rsidR="00DC1F2A" w:rsidRPr="0056250C" w:rsidRDefault="00DC1F2A" w:rsidP="00D1585E">
                              <w:pPr>
                                <w:pStyle w:val="Akapitzlist"/>
                                <w:spacing w:after="0" w:line="240" w:lineRule="auto"/>
                                <w:ind w:left="360"/>
                                <w:rPr>
                                  <w:rFonts w:ascii="Times New Roman" w:hAnsi="Times New Roman"/>
                                </w:rPr>
                              </w:pPr>
                              <w:r w:rsidRPr="0056250C">
                                <w:rPr>
                                  <w:rFonts w:ascii="Times New Roman" w:hAnsi="Times New Roman"/>
                                </w:rPr>
                                <w:t xml:space="preserve">oceny pracy Działu Spraw Studenckich </w:t>
                              </w:r>
                            </w:p>
                          </w:txbxContent>
                        </wps:txbx>
                        <wps:bodyPr rot="0" vert="horz" wrap="square" lIns="91440" tIns="45720" rIns="91440" bIns="45720" anchor="ctr" anchorCtr="0" upright="1">
                          <a:noAutofit/>
                        </wps:bodyPr>
                      </wps:wsp>
                      <wps:wsp>
                        <wps:cNvPr id="11" name="Łącznik prosty ze strzałką 16"/>
                        <wps:cNvCnPr>
                          <a:cxnSpLocks noChangeShapeType="1"/>
                        </wps:cNvCnPr>
                        <wps:spPr bwMode="auto">
                          <a:xfrm>
                            <a:off x="23431" y="6191"/>
                            <a:ext cx="0" cy="4191"/>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2" name="Łącznik prosty ze strzałką 17"/>
                        <wps:cNvCnPr>
                          <a:cxnSpLocks noChangeShapeType="1"/>
                        </wps:cNvCnPr>
                        <wps:spPr bwMode="auto">
                          <a:xfrm>
                            <a:off x="56197" y="6191"/>
                            <a:ext cx="0" cy="4191"/>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3" name="Łącznik prosty ze strzałką 18"/>
                        <wps:cNvCnPr>
                          <a:cxnSpLocks noChangeShapeType="1"/>
                        </wps:cNvCnPr>
                        <wps:spPr bwMode="auto">
                          <a:xfrm>
                            <a:off x="57054" y="22764"/>
                            <a:ext cx="0" cy="4191"/>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4" name="Łącznik prosty ze strzałką 19"/>
                        <wps:cNvCnPr>
                          <a:cxnSpLocks noChangeShapeType="1"/>
                        </wps:cNvCnPr>
                        <wps:spPr bwMode="auto">
                          <a:xfrm>
                            <a:off x="30765" y="22574"/>
                            <a:ext cx="0" cy="3715"/>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5" name="Łącznik prosty ze strzałką 20"/>
                        <wps:cNvCnPr>
                          <a:cxnSpLocks noChangeShapeType="1"/>
                        </wps:cNvCnPr>
                        <wps:spPr bwMode="auto">
                          <a:xfrm>
                            <a:off x="9810" y="22669"/>
                            <a:ext cx="0" cy="3620"/>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6" name="Łącznik prosty ze strzałką 21"/>
                        <wps:cNvCnPr>
                          <a:cxnSpLocks noChangeShapeType="1"/>
                        </wps:cNvCnPr>
                        <wps:spPr bwMode="auto">
                          <a:xfrm>
                            <a:off x="9334" y="41814"/>
                            <a:ext cx="0" cy="4858"/>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7" name="Łącznik prosty ze strzałką 22"/>
                        <wps:cNvCnPr>
                          <a:cxnSpLocks noChangeShapeType="1"/>
                        </wps:cNvCnPr>
                        <wps:spPr bwMode="auto">
                          <a:xfrm>
                            <a:off x="30956" y="41910"/>
                            <a:ext cx="0" cy="4857"/>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8" name="Łącznik prosty ze strzałką 23"/>
                        <wps:cNvCnPr>
                          <a:cxnSpLocks noChangeShapeType="1"/>
                        </wps:cNvCnPr>
                        <wps:spPr bwMode="auto">
                          <a:xfrm>
                            <a:off x="57626" y="41910"/>
                            <a:ext cx="0" cy="4857"/>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ED5E38" id="Grupa 2" o:spid="_x0000_s1049" style="position:absolute;margin-left:-54.65pt;margin-top:38.4pt;width:560.25pt;height:593.2pt;z-index:251740160" coordsize="71151,75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">
                <v:roundrect id="Prostokąt zaokrąglony 2" o:spid="_x0000_s1050" style="position:absolute;left:13525;width:51816;height:6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" fillcolor="#4f81bd" strokecolor="#243f60" strokeweight="2pt">
                  <v:textbox>
                    <w:txbxContent>
                      <w:p w14:paraId="70AACF33" w14:textId="77777777" w:rsidR="00DC1F2A" w:rsidRPr="00D824DB" w:rsidRDefault="00DC1F2A" w:rsidP="00D1585E">
                        <w:pPr>
                          <w:spacing w:after="0" w:line="240" w:lineRule="auto"/>
                          <w:jc w:val="center"/>
                          <w:rPr>
                            <w:b/>
                            <w:sz w:val="28"/>
                            <w:szCs w:val="28"/>
                          </w:rPr>
                        </w:pPr>
                        <w:r w:rsidRPr="00D824DB">
                          <w:rPr>
                            <w:b/>
                            <w:sz w:val="28"/>
                            <w:szCs w:val="28"/>
                          </w:rPr>
                          <w:t>Ankiety</w:t>
                        </w:r>
                      </w:p>
                    </w:txbxContent>
                  </v:textbox>
                </v:roundrect>
                <v:roundrect id="Prostokąt zaokrąglony 7" o:spid="_x0000_s1051" style="position:absolute;left:5048;top:10381;width:32099;height:12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" fillcolor="#4f81bd" strokecolor="#243f60" strokeweight="2pt">
                  <v:textbox>
                    <w:txbxContent>
                      <w:p w14:paraId="63DBCF56" w14:textId="77777777" w:rsidR="00DC1F2A" w:rsidRPr="0056250C" w:rsidRDefault="00DC1F2A" w:rsidP="00D1585E">
                        <w:pPr>
                          <w:spacing w:after="0" w:line="240" w:lineRule="auto"/>
                          <w:jc w:val="center"/>
                          <w:rPr>
                            <w:rFonts w:ascii="Times New Roman" w:hAnsi="Times New Roman"/>
                          </w:rPr>
                        </w:pPr>
                        <w:r w:rsidRPr="0056250C">
                          <w:rPr>
                            <w:rFonts w:ascii="Times New Roman" w:hAnsi="Times New Roman"/>
                          </w:rPr>
                          <w:t xml:space="preserve">wypełniane </w:t>
                        </w:r>
                        <w:r w:rsidRPr="0056250C">
                          <w:rPr>
                            <w:rFonts w:ascii="Times New Roman" w:hAnsi="Times New Roman"/>
                            <w:b/>
                          </w:rPr>
                          <w:t xml:space="preserve">przez studentów/ doktorantów </w:t>
                        </w:r>
                      </w:p>
                      <w:p w14:paraId="02AE012B" w14:textId="77777777" w:rsidR="00DC1F2A" w:rsidRPr="0056250C" w:rsidRDefault="00DC1F2A" w:rsidP="00D1585E">
                        <w:pPr>
                          <w:spacing w:after="0" w:line="240" w:lineRule="auto"/>
                          <w:jc w:val="center"/>
                          <w:rPr>
                            <w:rFonts w:ascii="Times New Roman" w:hAnsi="Times New Roman"/>
                          </w:rPr>
                        </w:pPr>
                        <w:r w:rsidRPr="0056250C">
                          <w:rPr>
                            <w:rFonts w:ascii="Times New Roman" w:hAnsi="Times New Roman"/>
                          </w:rPr>
                          <w:t>(wersja elektroniczna, wypełniana anonimowo i dobrowolnie)</w:t>
                        </w:r>
                      </w:p>
                      <w:p w14:paraId="686F89D0" w14:textId="77777777" w:rsidR="00DC1F2A" w:rsidRPr="007D716A" w:rsidRDefault="00DC1F2A" w:rsidP="00D1585E">
                        <w:pPr>
                          <w:spacing w:after="0" w:line="240" w:lineRule="auto"/>
                          <w:jc w:val="center"/>
                          <w:rPr>
                            <w:strike/>
                          </w:rPr>
                        </w:pPr>
                      </w:p>
                    </w:txbxContent>
                  </v:textbox>
                </v:roundrect>
                <v:roundrect id="Prostokąt zaokrąglony 8" o:spid="_x0000_s1052" style="position:absolute;left:43910;top:10382;width:26194;height:121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" fillcolor="#4f81bd" strokecolor="#243f60" strokeweight="2pt">
                  <v:textbox>
                    <w:txbxContent>
                      <w:p w14:paraId="1A06DD70" w14:textId="77777777" w:rsidR="00DC1F2A" w:rsidRPr="0056250C" w:rsidRDefault="00DC1F2A" w:rsidP="00D1585E">
                        <w:pPr>
                          <w:spacing w:after="0" w:line="240" w:lineRule="auto"/>
                          <w:jc w:val="center"/>
                          <w:rPr>
                            <w:rFonts w:ascii="Times New Roman" w:hAnsi="Times New Roman"/>
                          </w:rPr>
                        </w:pPr>
                        <w:r w:rsidRPr="0056250C">
                          <w:rPr>
                            <w:rFonts w:ascii="Times New Roman" w:hAnsi="Times New Roman"/>
                          </w:rPr>
                          <w:t xml:space="preserve">wypełniane przez </w:t>
                        </w:r>
                        <w:r w:rsidRPr="0056250C">
                          <w:rPr>
                            <w:rFonts w:ascii="Times New Roman" w:hAnsi="Times New Roman"/>
                            <w:b/>
                          </w:rPr>
                          <w:t>osoby prowadzące zajęcia dydaktyczne</w:t>
                        </w:r>
                      </w:p>
                      <w:p w14:paraId="1469D93F" w14:textId="77777777" w:rsidR="00DC1F2A" w:rsidRPr="0056250C" w:rsidRDefault="00DC1F2A" w:rsidP="00D1585E">
                        <w:pPr>
                          <w:spacing w:after="0" w:line="240" w:lineRule="auto"/>
                          <w:jc w:val="center"/>
                          <w:rPr>
                            <w:rFonts w:ascii="Times New Roman" w:hAnsi="Times New Roman"/>
                          </w:rPr>
                        </w:pPr>
                        <w:r w:rsidRPr="0056250C">
                          <w:rPr>
                            <w:rFonts w:ascii="Times New Roman" w:hAnsi="Times New Roman"/>
                          </w:rPr>
                          <w:t xml:space="preserve">(wypełniana </w:t>
                        </w:r>
                        <w:r w:rsidRPr="004A5FC7">
                          <w:rPr>
                            <w:rFonts w:ascii="Times New Roman" w:hAnsi="Times New Roman"/>
                          </w:rPr>
                          <w:t>nieanonimowo</w:t>
                        </w:r>
                        <w:r>
                          <w:rPr>
                            <w:rFonts w:ascii="Times New Roman" w:hAnsi="Times New Roman"/>
                          </w:rPr>
                          <w:t xml:space="preserve"> i </w:t>
                        </w:r>
                        <w:r w:rsidRPr="0056250C">
                          <w:rPr>
                            <w:rFonts w:ascii="Times New Roman" w:hAnsi="Times New Roman"/>
                          </w:rPr>
                          <w:t>dobrowolnie</w:t>
                        </w:r>
                        <w:r>
                          <w:rPr>
                            <w:rFonts w:ascii="Times New Roman" w:hAnsi="Times New Roman"/>
                          </w:rPr>
                          <w:t>)</w:t>
                        </w:r>
                      </w:p>
                    </w:txbxContent>
                  </v:textbox>
                </v:roundrect>
                <v:roundrect id="Prostokąt zaokrąglony 9" o:spid="_x0000_s1053" style="position:absolute;left:476;top:26289;width:18097;height:155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" fillcolor="#4f81bd" strokecolor="#243f60" strokeweight="2pt">
                  <v:textbox>
                    <w:txbxContent>
                      <w:p w14:paraId="3BC00B45" w14:textId="77777777" w:rsidR="00DC1F2A" w:rsidRPr="0056250C" w:rsidRDefault="00DC1F2A" w:rsidP="00D1585E">
                        <w:pPr>
                          <w:spacing w:after="0" w:line="240" w:lineRule="auto"/>
                          <w:jc w:val="center"/>
                          <w:rPr>
                            <w:rFonts w:ascii="Times New Roman" w:hAnsi="Times New Roman"/>
                            <w:b/>
                            <w:u w:val="single"/>
                          </w:rPr>
                        </w:pPr>
                        <w:r w:rsidRPr="0056250C">
                          <w:rPr>
                            <w:rFonts w:ascii="Times New Roman" w:hAnsi="Times New Roman"/>
                            <w:b/>
                            <w:u w:val="single"/>
                          </w:rPr>
                          <w:t>Ankiety dydaktyczne</w:t>
                        </w:r>
                      </w:p>
                      <w:p w14:paraId="517D378C" w14:textId="77777777" w:rsidR="00DC1F2A" w:rsidRPr="0056250C" w:rsidRDefault="00DC1F2A" w:rsidP="00D1585E">
                        <w:pPr>
                          <w:spacing w:after="0" w:line="240" w:lineRule="auto"/>
                          <w:jc w:val="center"/>
                          <w:rPr>
                            <w:rFonts w:ascii="Times New Roman" w:hAnsi="Times New Roman"/>
                          </w:rPr>
                        </w:pPr>
                        <w:r w:rsidRPr="0056250C">
                          <w:rPr>
                            <w:rFonts w:ascii="Times New Roman" w:hAnsi="Times New Roman"/>
                          </w:rPr>
                          <w:t>(po zakończeniu każdego cyklu zajęć z danego przedmiotu)</w:t>
                        </w:r>
                      </w:p>
                    </w:txbxContent>
                  </v:textbox>
                </v:roundrect>
                <v:roundrect id="Prostokąt zaokrąglony 10" o:spid="_x0000_s1054" style="position:absolute;left:21240;top:26289;width:18574;height:155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" fillcolor="#4f81bd" strokecolor="#243f60" strokeweight="2pt">
                  <v:textbox>
                    <w:txbxContent>
                      <w:p w14:paraId="4BC8DBC3" w14:textId="77777777" w:rsidR="00DC1F2A" w:rsidRPr="0056250C" w:rsidRDefault="00DC1F2A" w:rsidP="00D1585E">
                        <w:pPr>
                          <w:spacing w:after="0" w:line="240" w:lineRule="auto"/>
                          <w:jc w:val="center"/>
                          <w:rPr>
                            <w:rFonts w:ascii="Times New Roman" w:hAnsi="Times New Roman"/>
                            <w:b/>
                            <w:u w:val="single"/>
                          </w:rPr>
                        </w:pPr>
                        <w:r w:rsidRPr="0056250C">
                          <w:rPr>
                            <w:rFonts w:ascii="Times New Roman" w:hAnsi="Times New Roman"/>
                            <w:b/>
                            <w:u w:val="single"/>
                          </w:rPr>
                          <w:t>Ankieta dotycząca systemu opieki dydaktycznej i naukowej</w:t>
                        </w:r>
                      </w:p>
                      <w:p w14:paraId="73A3A2E0" w14:textId="77777777" w:rsidR="00DC1F2A" w:rsidRPr="0056250C" w:rsidRDefault="00DC1F2A" w:rsidP="00D1585E">
                        <w:pPr>
                          <w:spacing w:after="0" w:line="240" w:lineRule="auto"/>
                          <w:jc w:val="center"/>
                          <w:rPr>
                            <w:rFonts w:ascii="Times New Roman" w:hAnsi="Times New Roman"/>
                          </w:rPr>
                        </w:pPr>
                        <w:r w:rsidRPr="0056250C">
                          <w:rPr>
                            <w:rFonts w:ascii="Times New Roman" w:hAnsi="Times New Roman"/>
                          </w:rPr>
                          <w:t>(raz w roku akademickim)</w:t>
                        </w:r>
                      </w:p>
                    </w:txbxContent>
                  </v:textbox>
                </v:roundrect>
                <v:roundrect id="Prostokąt zaokrąglony 11" o:spid="_x0000_s1055" style="position:absolute;left:44958;top:26955;width:26193;height:148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" fillcolor="#4f81bd" strokecolor="#243f60" strokeweight="2pt">
                  <v:textbox>
                    <w:txbxContent>
                      <w:p w14:paraId="67AC5FD0" w14:textId="77777777" w:rsidR="00DC1F2A" w:rsidRPr="0056250C" w:rsidRDefault="00DC1F2A" w:rsidP="00D1585E">
                        <w:pPr>
                          <w:spacing w:after="0" w:line="240" w:lineRule="auto"/>
                          <w:jc w:val="center"/>
                          <w:rPr>
                            <w:rFonts w:ascii="Times New Roman" w:hAnsi="Times New Roman"/>
                            <w:b/>
                            <w:u w:val="single"/>
                          </w:rPr>
                        </w:pPr>
                        <w:r w:rsidRPr="0056250C">
                          <w:rPr>
                            <w:rFonts w:ascii="Times New Roman" w:hAnsi="Times New Roman"/>
                            <w:b/>
                            <w:u w:val="single"/>
                          </w:rPr>
                          <w:t>Ankieta dotycząca opinii prowadzącego o grupie st</w:t>
                        </w:r>
                        <w:r>
                          <w:rPr>
                            <w:rFonts w:ascii="Times New Roman" w:hAnsi="Times New Roman"/>
                            <w:b/>
                            <w:u w:val="single"/>
                          </w:rPr>
                          <w:t>udentów/doktorantów</w:t>
                        </w:r>
                      </w:p>
                      <w:p w14:paraId="5AE492E4" w14:textId="77777777" w:rsidR="00DC1F2A" w:rsidRPr="0056250C" w:rsidRDefault="00DC1F2A" w:rsidP="00D1585E">
                        <w:pPr>
                          <w:spacing w:after="0" w:line="240" w:lineRule="auto"/>
                          <w:jc w:val="center"/>
                          <w:rPr>
                            <w:rFonts w:ascii="Times New Roman" w:hAnsi="Times New Roman"/>
                          </w:rPr>
                        </w:pPr>
                        <w:r w:rsidRPr="0056250C">
                          <w:rPr>
                            <w:rFonts w:ascii="Times New Roman" w:hAnsi="Times New Roman"/>
                          </w:rPr>
                          <w:t>(po zakończeniu zajęć z poszczególnych przedmiotów)</w:t>
                        </w:r>
                      </w:p>
                    </w:txbxContent>
                  </v:textbox>
                </v:roundrect>
                <v:roundrect id="Prostokąt zaokrąglony 13" o:spid="_x0000_s1056" style="position:absolute;top:46767;width:18097;height:253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" fillcolor="#4f81bd" strokecolor="#243f60" strokeweight="2pt">
                  <v:textbox>
                    <w:txbxContent>
                      <w:p w14:paraId="0DE416FD" w14:textId="77777777" w:rsidR="00DC1F2A" w:rsidRPr="0056250C" w:rsidRDefault="00DC1F2A" w:rsidP="00D1585E">
                        <w:pPr>
                          <w:spacing w:after="0" w:line="240" w:lineRule="auto"/>
                          <w:rPr>
                            <w:rFonts w:ascii="Times New Roman" w:hAnsi="Times New Roman"/>
                            <w:b/>
                            <w:u w:val="single"/>
                          </w:rPr>
                        </w:pPr>
                        <w:r w:rsidRPr="0056250C">
                          <w:rPr>
                            <w:rFonts w:ascii="Times New Roman" w:hAnsi="Times New Roman"/>
                            <w:b/>
                            <w:u w:val="single"/>
                          </w:rPr>
                          <w:t>Pytania dotyczące:</w:t>
                        </w:r>
                      </w:p>
                      <w:p w14:paraId="02529971" w14:textId="77777777" w:rsidR="00DC1F2A" w:rsidRPr="0056250C" w:rsidRDefault="00DC1F2A" w:rsidP="00D1585E">
                        <w:pPr>
                          <w:spacing w:after="0" w:line="240" w:lineRule="auto"/>
                          <w:rPr>
                            <w:rFonts w:ascii="Times New Roman" w:hAnsi="Times New Roman"/>
                            <w:b/>
                            <w:u w:val="single"/>
                          </w:rPr>
                        </w:pPr>
                      </w:p>
                      <w:p w14:paraId="35D53A00" w14:textId="77777777" w:rsidR="00DC1F2A" w:rsidRPr="0056250C" w:rsidRDefault="00DC1F2A" w:rsidP="00D1585E">
                        <w:pPr>
                          <w:pStyle w:val="Akapitzlist"/>
                          <w:numPr>
                            <w:ilvl w:val="0"/>
                            <w:numId w:val="48"/>
                          </w:numPr>
                          <w:spacing w:after="0" w:line="240" w:lineRule="auto"/>
                          <w:rPr>
                            <w:rFonts w:ascii="Times New Roman" w:hAnsi="Times New Roman"/>
                          </w:rPr>
                        </w:pPr>
                        <w:r w:rsidRPr="0056250C">
                          <w:rPr>
                            <w:rFonts w:ascii="Times New Roman" w:hAnsi="Times New Roman"/>
                          </w:rPr>
                          <w:t>harmonogramu zajęć oraz regulaminu dydaktycznego jednostki</w:t>
                        </w:r>
                      </w:p>
                      <w:p w14:paraId="501EE373" w14:textId="77777777" w:rsidR="00DC1F2A" w:rsidRPr="0056250C" w:rsidRDefault="00DC1F2A" w:rsidP="00D1585E">
                        <w:pPr>
                          <w:pStyle w:val="Akapitzlist"/>
                          <w:numPr>
                            <w:ilvl w:val="0"/>
                            <w:numId w:val="48"/>
                          </w:numPr>
                          <w:spacing w:after="0" w:line="240" w:lineRule="auto"/>
                          <w:rPr>
                            <w:rFonts w:ascii="Times New Roman" w:hAnsi="Times New Roman"/>
                          </w:rPr>
                        </w:pPr>
                        <w:r w:rsidRPr="0056250C">
                          <w:rPr>
                            <w:rFonts w:ascii="Times New Roman" w:hAnsi="Times New Roman"/>
                          </w:rPr>
                          <w:t>sylabusów</w:t>
                        </w:r>
                      </w:p>
                      <w:p w14:paraId="4C088E44" w14:textId="77777777" w:rsidR="00DC1F2A" w:rsidRPr="0056250C" w:rsidRDefault="00DC1F2A" w:rsidP="00D1585E">
                        <w:pPr>
                          <w:pStyle w:val="Akapitzlist"/>
                          <w:numPr>
                            <w:ilvl w:val="0"/>
                            <w:numId w:val="48"/>
                          </w:numPr>
                          <w:spacing w:after="0" w:line="240" w:lineRule="auto"/>
                          <w:rPr>
                            <w:rFonts w:ascii="Times New Roman" w:hAnsi="Times New Roman"/>
                          </w:rPr>
                        </w:pPr>
                        <w:r w:rsidRPr="0056250C">
                          <w:rPr>
                            <w:rFonts w:ascii="Times New Roman" w:hAnsi="Times New Roman"/>
                          </w:rPr>
                          <w:t>systemu oceniania</w:t>
                        </w:r>
                      </w:p>
                      <w:p w14:paraId="7F469839" w14:textId="77777777" w:rsidR="00DC1F2A" w:rsidRPr="0056250C" w:rsidRDefault="00DC1F2A" w:rsidP="00D1585E">
                        <w:pPr>
                          <w:pStyle w:val="Akapitzlist"/>
                          <w:numPr>
                            <w:ilvl w:val="0"/>
                            <w:numId w:val="48"/>
                          </w:numPr>
                          <w:spacing w:after="0" w:line="240" w:lineRule="auto"/>
                          <w:rPr>
                            <w:rFonts w:ascii="Times New Roman" w:hAnsi="Times New Roman"/>
                          </w:rPr>
                        </w:pPr>
                        <w:r w:rsidRPr="0056250C">
                          <w:rPr>
                            <w:rFonts w:ascii="Times New Roman" w:hAnsi="Times New Roman"/>
                          </w:rPr>
                          <w:t>oceny osoby prowadzącej zajęcia</w:t>
                        </w:r>
                      </w:p>
                      <w:p w14:paraId="524AB486" w14:textId="77777777" w:rsidR="00DC1F2A" w:rsidRPr="0056250C" w:rsidRDefault="00DC1F2A" w:rsidP="00D1585E">
                        <w:pPr>
                          <w:pStyle w:val="Akapitzlist"/>
                          <w:spacing w:after="0" w:line="240" w:lineRule="auto"/>
                          <w:ind w:left="502"/>
                          <w:rPr>
                            <w:rFonts w:ascii="Times New Roman" w:hAnsi="Times New Roman"/>
                          </w:rPr>
                        </w:pPr>
                      </w:p>
                    </w:txbxContent>
                  </v:textbox>
                </v:roundrect>
                <v:roundrect id="Prostokąt zaokrąglony 14" o:spid="_x0000_s1057" style="position:absolute;left:21717;top:46767;width:18824;height:285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" fillcolor="#4f81bd" strokecolor="#243f60" strokeweight="2pt">
                  <v:textbox>
                    <w:txbxContent>
                      <w:p w14:paraId="16FC4F3A" w14:textId="77777777" w:rsidR="00DC1F2A" w:rsidRPr="0056250C" w:rsidRDefault="00DC1F2A" w:rsidP="00D1585E">
                        <w:pPr>
                          <w:spacing w:after="0" w:line="240" w:lineRule="auto"/>
                          <w:jc w:val="center"/>
                          <w:rPr>
                            <w:rFonts w:ascii="Times New Roman" w:hAnsi="Times New Roman"/>
                            <w:b/>
                            <w:u w:val="single"/>
                          </w:rPr>
                        </w:pPr>
                        <w:r w:rsidRPr="0056250C">
                          <w:rPr>
                            <w:rFonts w:ascii="Times New Roman" w:hAnsi="Times New Roman"/>
                            <w:b/>
                            <w:u w:val="single"/>
                          </w:rPr>
                          <w:t>Pytania dotyczące:</w:t>
                        </w:r>
                      </w:p>
                      <w:p w14:paraId="68780FAD" w14:textId="77777777" w:rsidR="00DC1F2A" w:rsidRPr="0056250C" w:rsidRDefault="00DC1F2A" w:rsidP="00D1585E">
                        <w:pPr>
                          <w:spacing w:after="0" w:line="240" w:lineRule="auto"/>
                          <w:jc w:val="center"/>
                          <w:rPr>
                            <w:rFonts w:ascii="Times New Roman" w:hAnsi="Times New Roman"/>
                            <w:b/>
                            <w:u w:val="single"/>
                          </w:rPr>
                        </w:pPr>
                      </w:p>
                      <w:p w14:paraId="60FE551C" w14:textId="77777777" w:rsidR="00DC1F2A" w:rsidRPr="0056250C" w:rsidRDefault="00DC1F2A" w:rsidP="00D1585E">
                        <w:pPr>
                          <w:pStyle w:val="Akapitzlist"/>
                          <w:spacing w:after="0" w:line="240" w:lineRule="auto"/>
                          <w:ind w:left="360"/>
                          <w:rPr>
                            <w:rFonts w:ascii="Times New Roman" w:hAnsi="Times New Roman"/>
                          </w:rPr>
                        </w:pPr>
                        <w:r w:rsidRPr="0056250C">
                          <w:rPr>
                            <w:rFonts w:ascii="Times New Roman" w:hAnsi="Times New Roman"/>
                          </w:rPr>
                          <w:t>możliw</w:t>
                        </w:r>
                        <w:r>
                          <w:rPr>
                            <w:rFonts w:ascii="Times New Roman" w:hAnsi="Times New Roman"/>
                          </w:rPr>
                          <w:t xml:space="preserve">ości korzystania z konsultacji </w:t>
                        </w:r>
                        <w:r w:rsidRPr="0056250C">
                          <w:rPr>
                            <w:rFonts w:ascii="Times New Roman" w:hAnsi="Times New Roman"/>
                          </w:rPr>
                          <w:t xml:space="preserve">w sprawach związanych z: </w:t>
                        </w:r>
                      </w:p>
                      <w:p w14:paraId="1813F747" w14:textId="77777777" w:rsidR="00DC1F2A" w:rsidRPr="0056250C" w:rsidRDefault="00DC1F2A" w:rsidP="00D1585E">
                        <w:pPr>
                          <w:pStyle w:val="Akapitzlist"/>
                          <w:spacing w:after="0" w:line="240" w:lineRule="auto"/>
                          <w:ind w:left="360"/>
                          <w:rPr>
                            <w:rFonts w:ascii="Times New Roman" w:hAnsi="Times New Roman"/>
                          </w:rPr>
                        </w:pPr>
                        <w:r w:rsidRPr="0056250C">
                          <w:rPr>
                            <w:rFonts w:ascii="Times New Roman" w:hAnsi="Times New Roman"/>
                          </w:rPr>
                          <w:t xml:space="preserve">- tokiem studiów </w:t>
                        </w:r>
                      </w:p>
                      <w:p w14:paraId="51022C0B" w14:textId="77777777" w:rsidR="00DC1F2A" w:rsidRPr="0056250C" w:rsidRDefault="00DC1F2A" w:rsidP="00D1585E">
                        <w:pPr>
                          <w:pStyle w:val="Akapitzlist"/>
                          <w:spacing w:after="0" w:line="240" w:lineRule="auto"/>
                          <w:ind w:left="360"/>
                          <w:rPr>
                            <w:rFonts w:ascii="Times New Roman" w:hAnsi="Times New Roman"/>
                          </w:rPr>
                        </w:pPr>
                        <w:r w:rsidRPr="0056250C">
                          <w:rPr>
                            <w:rFonts w:ascii="Times New Roman" w:hAnsi="Times New Roman"/>
                          </w:rPr>
                          <w:t>- jakością kształcenia</w:t>
                        </w:r>
                      </w:p>
                      <w:p w14:paraId="5B608640" w14:textId="77777777" w:rsidR="00DC1F2A" w:rsidRPr="0056250C" w:rsidRDefault="00DC1F2A" w:rsidP="00D1585E">
                        <w:pPr>
                          <w:pStyle w:val="Akapitzlist"/>
                          <w:spacing w:after="0" w:line="240" w:lineRule="auto"/>
                          <w:ind w:left="360"/>
                          <w:rPr>
                            <w:rFonts w:ascii="Times New Roman" w:hAnsi="Times New Roman"/>
                          </w:rPr>
                        </w:pPr>
                        <w:r w:rsidRPr="0056250C">
                          <w:rPr>
                            <w:rFonts w:ascii="Times New Roman" w:hAnsi="Times New Roman"/>
                          </w:rPr>
                          <w:t>oraz pytania dotyczące</w:t>
                        </w:r>
                      </w:p>
                      <w:p w14:paraId="210B2071" w14:textId="77777777" w:rsidR="00DC1F2A" w:rsidRPr="0056250C" w:rsidRDefault="00DC1F2A" w:rsidP="00D1585E">
                        <w:pPr>
                          <w:pStyle w:val="Akapitzlist"/>
                          <w:spacing w:after="0" w:line="240" w:lineRule="auto"/>
                          <w:ind w:left="360"/>
                          <w:rPr>
                            <w:rFonts w:ascii="Times New Roman" w:hAnsi="Times New Roman"/>
                          </w:rPr>
                        </w:pPr>
                        <w:r w:rsidRPr="0056250C">
                          <w:rPr>
                            <w:rFonts w:ascii="Times New Roman" w:hAnsi="Times New Roman"/>
                          </w:rPr>
                          <w:t xml:space="preserve">oceny pracy Działu Spraw Studenckich </w:t>
                        </w:r>
                      </w:p>
                    </w:txbxContent>
                  </v:textbox>
                </v:roundrect>
                <v:shapetype id="_x0000_t32" coordsize="21600,21600" o:spt="32" o:oned="t" path="m,l21600,21600e" filled="f">
                  <v:path arrowok="t" fillok="f" o:connecttype="none"/>
                  <o:lock v:ext="edit" shapetype="t"/>
                </v:shapetype>
                <v:shape id="Łącznik prosty ze strzałką 16" o:spid="_x0000_s1058" type="#_x0000_t32" style="position:absolute;left:23431;top:6191;width:0;height:4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" strokeweight="2pt">
                  <v:stroke endarrow="open"/>
                  <v:shadow on="t" color="black" opacity="24903f" origin=",.5" offset="0,.55556mm"/>
                </v:shape>
                <v:shape id="Łącznik prosty ze strzałką 17" o:spid="_x0000_s1059" type="#_x0000_t32" style="position:absolute;left:56197;top:6191;width:0;height:4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" strokeweight="2pt">
                  <v:stroke endarrow="open"/>
                  <v:shadow on="t" color="black" opacity="24903f" origin=",.5" offset="0,.55556mm"/>
                </v:shape>
                <v:shape id="Łącznik prosty ze strzałką 18" o:spid="_x0000_s1060" type="#_x0000_t32" style="position:absolute;left:57054;top:22764;width:0;height:4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" strokeweight="2pt">
                  <v:stroke endarrow="open"/>
                  <v:shadow on="t" color="black" opacity="24903f" origin=",.5" offset="0,.55556mm"/>
                </v:shape>
                <v:shape id="Łącznik prosty ze strzałką 19" o:spid="_x0000_s1061" type="#_x0000_t32" style="position:absolute;left:30765;top:22574;width:0;height:3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" strokeweight="2pt">
                  <v:stroke endarrow="open"/>
                  <v:shadow on="t" color="black" opacity="24903f" origin=",.5" offset="0,.55556mm"/>
                </v:shape>
                <v:shape id="Łącznik prosty ze strzałką 20" o:spid="_x0000_s1062" type="#_x0000_t32" style="position:absolute;left:9810;top:22669;width:0;height:3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" strokeweight="2pt">
                  <v:stroke endarrow="open"/>
                  <v:shadow on="t" color="black" opacity="24903f" origin=",.5" offset="0,.55556mm"/>
                </v:shape>
                <v:shape id="Łącznik prosty ze strzałką 21" o:spid="_x0000_s1063" type="#_x0000_t32" style="position:absolute;left:9334;top:41814;width:0;height:4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" strokeweight="2pt">
                  <v:stroke endarrow="open"/>
                  <v:shadow on="t" color="black" opacity="24903f" origin=",.5" offset="0,.55556mm"/>
                </v:shape>
                <v:shape id="Łącznik prosty ze strzałką 22" o:spid="_x0000_s1064" type="#_x0000_t32" style="position:absolute;left:30956;top:41910;width:0;height:4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" strokeweight="2pt">
                  <v:stroke endarrow="open"/>
                  <v:shadow on="t" color="black" opacity="24903f" origin=",.5" offset="0,.55556mm"/>
                </v:shape>
                <v:shape id="Łącznik prosty ze strzałką 23" o:spid="_x0000_s1065" type="#_x0000_t32" style="position:absolute;left:57626;top:41910;width:0;height:4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" strokeweight="2pt">
                  <v:stroke endarrow="open"/>
                  <v:shadow on="t" color="black" opacity="24903f" origin=",.5" offset="0,.55556mm"/>
                </v:shape>
              </v:group>
            </w:pict>
          </mc:Fallback>
        </mc:AlternateContent>
      </w:r>
      <w:r w:rsidRPr="00252D63">
        <w:rPr>
          <w:rFonts w:ascii="Times New Roman" w:hAnsi="Times New Roman"/>
          <w:sz w:val="24"/>
          <w:szCs w:val="24"/>
        </w:rPr>
        <w:t>Schemat ankietyzacji zajęć dydaktycznych oraz systemu opieki dydakty</w:t>
      </w:r>
      <w:r>
        <w:rPr>
          <w:rFonts w:ascii="Times New Roman" w:hAnsi="Times New Roman"/>
          <w:sz w:val="24"/>
          <w:szCs w:val="24"/>
        </w:rPr>
        <w:t xml:space="preserve">cznej i naukowej nad studentami i </w:t>
      </w:r>
      <w:r w:rsidRPr="00252D63">
        <w:rPr>
          <w:rFonts w:ascii="Times New Roman" w:hAnsi="Times New Roman"/>
          <w:sz w:val="24"/>
          <w:szCs w:val="24"/>
        </w:rPr>
        <w:t>doktorantami UMB.</w:t>
      </w:r>
    </w:p>
    <w:p w14:paraId="64315B77" w14:textId="77777777" w:rsidR="00D1585E" w:rsidRPr="00252D63" w:rsidRDefault="00D1585E" w:rsidP="00D1585E">
      <w:pPr>
        <w:rPr>
          <w:rFonts w:ascii="Times New Roman" w:hAnsi="Times New Roman"/>
          <w:sz w:val="24"/>
          <w:szCs w:val="24"/>
        </w:rPr>
      </w:pPr>
    </w:p>
    <w:p w14:paraId="548EDBBD" w14:textId="77777777" w:rsidR="00D1585E" w:rsidRPr="00252D63" w:rsidRDefault="00D1585E" w:rsidP="00D1585E">
      <w:pPr>
        <w:rPr>
          <w:rFonts w:ascii="Times New Roman" w:hAnsi="Times New Roman"/>
          <w:sz w:val="24"/>
          <w:szCs w:val="24"/>
        </w:rPr>
      </w:pPr>
    </w:p>
    <w:p w14:paraId="0790D700" w14:textId="77777777" w:rsidR="00D1585E" w:rsidRPr="00252D63" w:rsidRDefault="00D1585E" w:rsidP="00D1585E">
      <w:pPr>
        <w:spacing w:after="0" w:line="360" w:lineRule="auto"/>
        <w:jc w:val="both"/>
        <w:rPr>
          <w:rFonts w:ascii="Times New Roman" w:hAnsi="Times New Roman"/>
        </w:rPr>
      </w:pPr>
    </w:p>
    <w:p w14:paraId="5A94DFB5" w14:textId="77777777" w:rsidR="00D1585E" w:rsidRPr="00252D63" w:rsidRDefault="00D1585E" w:rsidP="00D1585E">
      <w:pPr>
        <w:spacing w:line="240" w:lineRule="auto"/>
        <w:rPr>
          <w:rFonts w:ascii="Times New Roman" w:hAnsi="Times New Roman"/>
          <w:b/>
          <w:sz w:val="16"/>
          <w:szCs w:val="16"/>
        </w:rPr>
      </w:pPr>
    </w:p>
    <w:p w14:paraId="1C571240" w14:textId="77777777" w:rsidR="00D1585E" w:rsidRPr="00252D63" w:rsidRDefault="00D1585E" w:rsidP="00D1585E">
      <w:pPr>
        <w:spacing w:after="0" w:line="360" w:lineRule="auto"/>
        <w:jc w:val="both"/>
        <w:rPr>
          <w:rFonts w:ascii="Times New Roman" w:hAnsi="Times New Roman"/>
          <w:b/>
          <w:sz w:val="16"/>
          <w:szCs w:val="16"/>
        </w:rPr>
      </w:pPr>
    </w:p>
    <w:p w14:paraId="5363DF84" w14:textId="77777777" w:rsidR="00D1585E" w:rsidRPr="00252D63" w:rsidRDefault="00D1585E" w:rsidP="00D1585E">
      <w:pPr>
        <w:spacing w:after="0" w:line="360" w:lineRule="auto"/>
        <w:jc w:val="both"/>
        <w:rPr>
          <w:rFonts w:ascii="Times New Roman" w:hAnsi="Times New Roman"/>
          <w:b/>
          <w:sz w:val="16"/>
          <w:szCs w:val="16"/>
        </w:rPr>
      </w:pPr>
    </w:p>
    <w:p w14:paraId="3982A29F" w14:textId="77777777" w:rsidR="00D1585E" w:rsidRPr="00252D63" w:rsidRDefault="00D1585E" w:rsidP="00D1585E">
      <w:pPr>
        <w:spacing w:after="0" w:line="360" w:lineRule="auto"/>
        <w:rPr>
          <w:rFonts w:ascii="Times New Roman" w:hAnsi="Times New Roman"/>
          <w:b/>
          <w:sz w:val="16"/>
          <w:szCs w:val="16"/>
        </w:rPr>
      </w:pPr>
    </w:p>
    <w:p w14:paraId="63A5752B" w14:textId="77777777" w:rsidR="00D1585E" w:rsidRPr="00252D63" w:rsidRDefault="00D1585E" w:rsidP="00D1585E">
      <w:pPr>
        <w:spacing w:after="0" w:line="360" w:lineRule="auto"/>
        <w:jc w:val="both"/>
        <w:rPr>
          <w:rFonts w:ascii="Times New Roman" w:hAnsi="Times New Roman"/>
          <w:sz w:val="16"/>
          <w:szCs w:val="16"/>
        </w:rPr>
      </w:pPr>
    </w:p>
    <w:p w14:paraId="5D8CD06E" w14:textId="77777777" w:rsidR="00D1585E" w:rsidRPr="00252D63" w:rsidRDefault="00D1585E" w:rsidP="00D1585E">
      <w:pPr>
        <w:spacing w:after="0" w:line="360" w:lineRule="auto"/>
        <w:jc w:val="both"/>
        <w:rPr>
          <w:rFonts w:ascii="Times New Roman" w:hAnsi="Times New Roman"/>
          <w:sz w:val="16"/>
          <w:szCs w:val="16"/>
        </w:rPr>
      </w:pPr>
    </w:p>
    <w:p w14:paraId="7E24F5AE" w14:textId="77777777" w:rsidR="00D1585E" w:rsidRPr="00252D63" w:rsidRDefault="00D1585E" w:rsidP="00D1585E">
      <w:pPr>
        <w:spacing w:after="0" w:line="360" w:lineRule="auto"/>
        <w:jc w:val="both"/>
        <w:rPr>
          <w:rFonts w:ascii="Times New Roman" w:hAnsi="Times New Roman"/>
          <w:sz w:val="16"/>
          <w:szCs w:val="16"/>
        </w:rPr>
      </w:pPr>
    </w:p>
    <w:p w14:paraId="6AF21FBA" w14:textId="77777777" w:rsidR="00D1585E" w:rsidRPr="00252D63" w:rsidRDefault="00D1585E" w:rsidP="00D1585E">
      <w:pPr>
        <w:spacing w:after="0" w:line="360" w:lineRule="auto"/>
        <w:jc w:val="both"/>
        <w:rPr>
          <w:rFonts w:ascii="Times New Roman" w:hAnsi="Times New Roman"/>
          <w:sz w:val="16"/>
          <w:szCs w:val="16"/>
        </w:rPr>
      </w:pPr>
    </w:p>
    <w:p w14:paraId="65B804CD" w14:textId="77777777" w:rsidR="00D1585E" w:rsidRPr="00252D63" w:rsidRDefault="00D1585E" w:rsidP="00D1585E">
      <w:pPr>
        <w:spacing w:after="0" w:line="360" w:lineRule="auto"/>
        <w:jc w:val="both"/>
        <w:rPr>
          <w:rFonts w:ascii="Times New Roman" w:hAnsi="Times New Roman"/>
          <w:sz w:val="16"/>
          <w:szCs w:val="16"/>
        </w:rPr>
      </w:pPr>
    </w:p>
    <w:p w14:paraId="5F9D0B68" w14:textId="77777777" w:rsidR="00D1585E" w:rsidRPr="00252D63" w:rsidRDefault="00D1585E" w:rsidP="00D1585E">
      <w:pPr>
        <w:spacing w:after="0" w:line="360" w:lineRule="auto"/>
        <w:jc w:val="both"/>
        <w:rPr>
          <w:rFonts w:ascii="Times New Roman" w:hAnsi="Times New Roman"/>
          <w:sz w:val="16"/>
          <w:szCs w:val="16"/>
        </w:rPr>
      </w:pPr>
    </w:p>
    <w:p w14:paraId="26CB73F1" w14:textId="77777777" w:rsidR="00D1585E" w:rsidRPr="00252D63" w:rsidRDefault="00D1585E" w:rsidP="00D1585E">
      <w:pPr>
        <w:spacing w:after="0" w:line="360" w:lineRule="auto"/>
        <w:jc w:val="both"/>
        <w:rPr>
          <w:rFonts w:ascii="Times New Roman" w:hAnsi="Times New Roman"/>
          <w:sz w:val="16"/>
          <w:szCs w:val="16"/>
        </w:rPr>
      </w:pPr>
    </w:p>
    <w:p w14:paraId="662BB240" w14:textId="77777777" w:rsidR="00D1585E" w:rsidRPr="00252D63" w:rsidRDefault="00D1585E" w:rsidP="00D1585E">
      <w:pPr>
        <w:spacing w:after="0" w:line="360" w:lineRule="auto"/>
        <w:jc w:val="both"/>
        <w:rPr>
          <w:rFonts w:ascii="Times New Roman" w:hAnsi="Times New Roman"/>
          <w:sz w:val="16"/>
          <w:szCs w:val="16"/>
        </w:rPr>
      </w:pPr>
    </w:p>
    <w:p w14:paraId="356228F4" w14:textId="77777777" w:rsidR="00D1585E" w:rsidRPr="00252D63" w:rsidRDefault="00D1585E" w:rsidP="00D1585E">
      <w:pPr>
        <w:spacing w:after="0" w:line="360" w:lineRule="auto"/>
        <w:jc w:val="both"/>
        <w:rPr>
          <w:rFonts w:ascii="Times New Roman" w:hAnsi="Times New Roman"/>
          <w:sz w:val="16"/>
          <w:szCs w:val="16"/>
        </w:rPr>
      </w:pPr>
    </w:p>
    <w:p w14:paraId="11C9DB1B" w14:textId="77777777" w:rsidR="00D1585E" w:rsidRPr="00252D63" w:rsidRDefault="00D1585E" w:rsidP="00D1585E">
      <w:pPr>
        <w:spacing w:after="0" w:line="360" w:lineRule="auto"/>
        <w:jc w:val="both"/>
        <w:rPr>
          <w:rFonts w:ascii="Times New Roman" w:hAnsi="Times New Roman"/>
          <w:sz w:val="16"/>
          <w:szCs w:val="16"/>
        </w:rPr>
      </w:pPr>
    </w:p>
    <w:p w14:paraId="07E752B5" w14:textId="77777777" w:rsidR="00D1585E" w:rsidRPr="00252D63" w:rsidRDefault="00D1585E" w:rsidP="00D1585E">
      <w:pPr>
        <w:spacing w:after="0" w:line="360" w:lineRule="auto"/>
        <w:jc w:val="both"/>
        <w:rPr>
          <w:rFonts w:ascii="Times New Roman" w:hAnsi="Times New Roman"/>
          <w:sz w:val="16"/>
          <w:szCs w:val="16"/>
        </w:rPr>
      </w:pPr>
    </w:p>
    <w:p w14:paraId="505CB08F" w14:textId="77777777" w:rsidR="00D1585E" w:rsidRPr="00252D63" w:rsidRDefault="00D1585E" w:rsidP="00D1585E">
      <w:pPr>
        <w:spacing w:after="0" w:line="360" w:lineRule="auto"/>
        <w:jc w:val="both"/>
        <w:rPr>
          <w:rFonts w:ascii="Times New Roman" w:hAnsi="Times New Roman"/>
          <w:sz w:val="16"/>
          <w:szCs w:val="16"/>
        </w:rPr>
      </w:pPr>
    </w:p>
    <w:p w14:paraId="0EEE50BE" w14:textId="77777777" w:rsidR="00D1585E" w:rsidRPr="00252D63" w:rsidRDefault="00D1585E" w:rsidP="00D1585E">
      <w:pPr>
        <w:spacing w:after="0" w:line="360" w:lineRule="auto"/>
        <w:jc w:val="both"/>
        <w:rPr>
          <w:rFonts w:ascii="Times New Roman" w:hAnsi="Times New Roman"/>
          <w:sz w:val="16"/>
          <w:szCs w:val="16"/>
        </w:rPr>
      </w:pPr>
    </w:p>
    <w:p w14:paraId="679C46FD" w14:textId="77777777" w:rsidR="00D1585E" w:rsidRPr="00252D63" w:rsidRDefault="00D1585E" w:rsidP="00D1585E">
      <w:pPr>
        <w:spacing w:after="0" w:line="360" w:lineRule="auto"/>
        <w:jc w:val="both"/>
        <w:rPr>
          <w:rFonts w:ascii="Times New Roman" w:hAnsi="Times New Roman"/>
          <w:sz w:val="16"/>
          <w:szCs w:val="16"/>
        </w:rPr>
      </w:pPr>
    </w:p>
    <w:p w14:paraId="715C3A10" w14:textId="77777777" w:rsidR="00D1585E" w:rsidRPr="00252D63" w:rsidRDefault="00D1585E" w:rsidP="00D1585E">
      <w:pPr>
        <w:spacing w:after="0" w:line="360" w:lineRule="auto"/>
        <w:jc w:val="both"/>
        <w:rPr>
          <w:rFonts w:ascii="Times New Roman" w:hAnsi="Times New Roman"/>
          <w:sz w:val="16"/>
          <w:szCs w:val="16"/>
        </w:rPr>
      </w:pPr>
    </w:p>
    <w:p w14:paraId="7A2C7610" w14:textId="77777777" w:rsidR="00D1585E" w:rsidRPr="00252D63" w:rsidRDefault="00D1585E" w:rsidP="00D1585E">
      <w:pPr>
        <w:spacing w:after="0" w:line="360" w:lineRule="auto"/>
        <w:jc w:val="both"/>
        <w:rPr>
          <w:rFonts w:ascii="Times New Roman" w:hAnsi="Times New Roman"/>
          <w:sz w:val="16"/>
          <w:szCs w:val="16"/>
        </w:rPr>
      </w:pPr>
    </w:p>
    <w:p w14:paraId="16BA4691" w14:textId="77777777" w:rsidR="00D1585E" w:rsidRPr="00252D63" w:rsidRDefault="00D1585E" w:rsidP="00D1585E">
      <w:pPr>
        <w:spacing w:after="0" w:line="360" w:lineRule="auto"/>
        <w:jc w:val="both"/>
        <w:rPr>
          <w:rFonts w:ascii="Times New Roman" w:hAnsi="Times New Roman"/>
          <w:sz w:val="16"/>
          <w:szCs w:val="16"/>
        </w:rPr>
      </w:pPr>
      <w:r>
        <w:rPr>
          <w:noProof/>
          <w:lang w:eastAsia="pl-PL"/>
        </w:rPr>
        <mc:AlternateContent>
          <mc:Choice Requires="wps">
            <w:drawing>
              <wp:anchor distT="0" distB="0" distL="114300" distR="114300" simplePos="0" relativeHeight="251739136" behindDoc="0" locked="0" layoutInCell="1" allowOverlap="1" wp14:anchorId="1851B874" wp14:editId="121DEC59">
                <wp:simplePos x="0" y="0"/>
                <wp:positionH relativeFrom="column">
                  <wp:posOffset>3696970</wp:posOffset>
                </wp:positionH>
                <wp:positionV relativeFrom="paragraph">
                  <wp:posOffset>165735</wp:posOffset>
                </wp:positionV>
                <wp:extent cx="2621280" cy="2364105"/>
                <wp:effectExtent l="0" t="0" r="26670" b="17145"/>
                <wp:wrapNone/>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1280" cy="2364105"/>
                        </a:xfrm>
                        <a:prstGeom prst="roundRect">
                          <a:avLst>
                            <a:gd name="adj" fmla="val 16667"/>
                          </a:avLst>
                        </a:prstGeom>
                        <a:solidFill>
                          <a:srgbClr val="4F81BD"/>
                        </a:solidFill>
                        <a:ln w="25400">
                          <a:solidFill>
                            <a:srgbClr val="243F60"/>
                          </a:solidFill>
                          <a:round/>
                          <a:headEnd/>
                          <a:tailEnd/>
                        </a:ln>
                      </wps:spPr>
                      <wps:txbx>
                        <w:txbxContent>
                          <w:p w14:paraId="42E844B3" w14:textId="77777777" w:rsidR="00DC1F2A" w:rsidRPr="0056250C" w:rsidRDefault="00DC1F2A" w:rsidP="00D1585E">
                            <w:pPr>
                              <w:spacing w:after="0" w:line="240" w:lineRule="auto"/>
                              <w:jc w:val="center"/>
                              <w:rPr>
                                <w:rFonts w:ascii="Times New Roman" w:hAnsi="Times New Roman"/>
                                <w:b/>
                                <w:u w:val="single"/>
                              </w:rPr>
                            </w:pPr>
                            <w:r w:rsidRPr="0056250C">
                              <w:rPr>
                                <w:rFonts w:ascii="Times New Roman" w:hAnsi="Times New Roman"/>
                                <w:b/>
                                <w:u w:val="single"/>
                              </w:rPr>
                              <w:t>Pytania dotyczące:</w:t>
                            </w:r>
                          </w:p>
                          <w:p w14:paraId="63A062F6" w14:textId="77777777" w:rsidR="00DC1F2A" w:rsidRPr="0056250C" w:rsidRDefault="00DC1F2A" w:rsidP="00D1585E">
                            <w:pPr>
                              <w:spacing w:after="0" w:line="240" w:lineRule="auto"/>
                              <w:jc w:val="center"/>
                              <w:rPr>
                                <w:rFonts w:ascii="Times New Roman" w:hAnsi="Times New Roman"/>
                              </w:rPr>
                            </w:pPr>
                          </w:p>
                          <w:p w14:paraId="1B0172B4" w14:textId="77777777" w:rsidR="00DC1F2A" w:rsidRPr="0056250C" w:rsidRDefault="00DC1F2A" w:rsidP="00D1585E">
                            <w:pPr>
                              <w:spacing w:after="0" w:line="240" w:lineRule="auto"/>
                              <w:jc w:val="center"/>
                              <w:rPr>
                                <w:rFonts w:ascii="Times New Roman" w:hAnsi="Times New Roman"/>
                              </w:rPr>
                            </w:pPr>
                            <w:r w:rsidRPr="0056250C">
                              <w:rPr>
                                <w:rFonts w:ascii="Times New Roman" w:hAnsi="Times New Roman"/>
                              </w:rPr>
                              <w:t>poziomu wiedzy oraz stopnia przygotowania do zajęć</w:t>
                            </w:r>
                          </w:p>
                          <w:p w14:paraId="219A161F" w14:textId="77777777" w:rsidR="00DC1F2A" w:rsidRPr="0056250C" w:rsidRDefault="00DC1F2A" w:rsidP="00D1585E">
                            <w:pPr>
                              <w:spacing w:after="0" w:line="240" w:lineRule="auto"/>
                              <w:jc w:val="center"/>
                              <w:rPr>
                                <w:rFonts w:ascii="Times New Roman" w:hAnsi="Times New Roman"/>
                              </w:rPr>
                            </w:pPr>
                            <w:r w:rsidRPr="0056250C">
                              <w:rPr>
                                <w:rFonts w:ascii="Times New Roman" w:hAnsi="Times New Roman"/>
                              </w:rPr>
                              <w:t>s</w:t>
                            </w:r>
                            <w:r>
                              <w:rPr>
                                <w:rFonts w:ascii="Times New Roman" w:hAnsi="Times New Roman"/>
                              </w:rPr>
                              <w:t>tudentów/doktorantów</w:t>
                            </w:r>
                            <w:r w:rsidRPr="0056250C">
                              <w:rPr>
                                <w:rFonts w:ascii="Times New Roman" w:hAnsi="Times New Roman"/>
                              </w:rPr>
                              <w:t xml:space="preserve"> </w:t>
                            </w:r>
                          </w:p>
                          <w:p w14:paraId="2F4F559D" w14:textId="77777777" w:rsidR="00DC1F2A" w:rsidRPr="0056250C" w:rsidRDefault="00DC1F2A" w:rsidP="00D1585E">
                            <w:pPr>
                              <w:spacing w:after="0" w:line="240" w:lineRule="auto"/>
                              <w:rPr>
                                <w:rFonts w:ascii="Times New Roman" w:hAnsi="Times New Roman"/>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851B874" id="Prostokąt zaokrąglony 1" o:spid="_x0000_s1066" style="position:absolute;left:0;text-align:left;margin-left:291.1pt;margin-top:13.05pt;width:206.4pt;height:186.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" fillcolor="#4f81bd" strokecolor="#243f60" strokeweight="2pt">
                <v:textbox>
                  <w:txbxContent>
                    <w:p w14:paraId="42E844B3" w14:textId="77777777" w:rsidR="00DC1F2A" w:rsidRPr="0056250C" w:rsidRDefault="00DC1F2A" w:rsidP="00D1585E">
                      <w:pPr>
                        <w:spacing w:after="0" w:line="240" w:lineRule="auto"/>
                        <w:jc w:val="center"/>
                        <w:rPr>
                          <w:rFonts w:ascii="Times New Roman" w:hAnsi="Times New Roman"/>
                          <w:b/>
                          <w:u w:val="single"/>
                        </w:rPr>
                      </w:pPr>
                      <w:r w:rsidRPr="0056250C">
                        <w:rPr>
                          <w:rFonts w:ascii="Times New Roman" w:hAnsi="Times New Roman"/>
                          <w:b/>
                          <w:u w:val="single"/>
                        </w:rPr>
                        <w:t>Pytania dotyczące:</w:t>
                      </w:r>
                    </w:p>
                    <w:p w14:paraId="63A062F6" w14:textId="77777777" w:rsidR="00DC1F2A" w:rsidRPr="0056250C" w:rsidRDefault="00DC1F2A" w:rsidP="00D1585E">
                      <w:pPr>
                        <w:spacing w:after="0" w:line="240" w:lineRule="auto"/>
                        <w:jc w:val="center"/>
                        <w:rPr>
                          <w:rFonts w:ascii="Times New Roman" w:hAnsi="Times New Roman"/>
                        </w:rPr>
                      </w:pPr>
                    </w:p>
                    <w:p w14:paraId="1B0172B4" w14:textId="77777777" w:rsidR="00DC1F2A" w:rsidRPr="0056250C" w:rsidRDefault="00DC1F2A" w:rsidP="00D1585E">
                      <w:pPr>
                        <w:spacing w:after="0" w:line="240" w:lineRule="auto"/>
                        <w:jc w:val="center"/>
                        <w:rPr>
                          <w:rFonts w:ascii="Times New Roman" w:hAnsi="Times New Roman"/>
                        </w:rPr>
                      </w:pPr>
                      <w:r w:rsidRPr="0056250C">
                        <w:rPr>
                          <w:rFonts w:ascii="Times New Roman" w:hAnsi="Times New Roman"/>
                        </w:rPr>
                        <w:t>poziomu wiedzy oraz stopnia przygotowania do zajęć</w:t>
                      </w:r>
                    </w:p>
                    <w:p w14:paraId="219A161F" w14:textId="77777777" w:rsidR="00DC1F2A" w:rsidRPr="0056250C" w:rsidRDefault="00DC1F2A" w:rsidP="00D1585E">
                      <w:pPr>
                        <w:spacing w:after="0" w:line="240" w:lineRule="auto"/>
                        <w:jc w:val="center"/>
                        <w:rPr>
                          <w:rFonts w:ascii="Times New Roman" w:hAnsi="Times New Roman"/>
                        </w:rPr>
                      </w:pPr>
                      <w:r w:rsidRPr="0056250C">
                        <w:rPr>
                          <w:rFonts w:ascii="Times New Roman" w:hAnsi="Times New Roman"/>
                        </w:rPr>
                        <w:t>s</w:t>
                      </w:r>
                      <w:r>
                        <w:rPr>
                          <w:rFonts w:ascii="Times New Roman" w:hAnsi="Times New Roman"/>
                        </w:rPr>
                        <w:t>tudentów/doktorantów</w:t>
                      </w:r>
                      <w:r w:rsidRPr="0056250C">
                        <w:rPr>
                          <w:rFonts w:ascii="Times New Roman" w:hAnsi="Times New Roman"/>
                        </w:rPr>
                        <w:t xml:space="preserve"> </w:t>
                      </w:r>
                    </w:p>
                    <w:p w14:paraId="2F4F559D" w14:textId="77777777" w:rsidR="00DC1F2A" w:rsidRPr="0056250C" w:rsidRDefault="00DC1F2A" w:rsidP="00D1585E">
                      <w:pPr>
                        <w:spacing w:after="0" w:line="240" w:lineRule="auto"/>
                        <w:rPr>
                          <w:rFonts w:ascii="Times New Roman" w:hAnsi="Times New Roman"/>
                        </w:rPr>
                      </w:pPr>
                    </w:p>
                  </w:txbxContent>
                </v:textbox>
              </v:roundrect>
            </w:pict>
          </mc:Fallback>
        </mc:AlternateContent>
      </w:r>
    </w:p>
    <w:p w14:paraId="0331DACF" w14:textId="77777777" w:rsidR="00D1585E" w:rsidRPr="00252D63" w:rsidRDefault="00D1585E" w:rsidP="00D1585E">
      <w:pPr>
        <w:spacing w:after="0" w:line="360" w:lineRule="auto"/>
        <w:jc w:val="both"/>
        <w:rPr>
          <w:rFonts w:ascii="Times New Roman" w:hAnsi="Times New Roman"/>
          <w:sz w:val="16"/>
          <w:szCs w:val="16"/>
        </w:rPr>
      </w:pPr>
    </w:p>
    <w:p w14:paraId="2AA3D82B" w14:textId="77777777" w:rsidR="00D1585E" w:rsidRPr="00252D63" w:rsidRDefault="00D1585E" w:rsidP="00D1585E">
      <w:pPr>
        <w:spacing w:after="0" w:line="360" w:lineRule="auto"/>
        <w:jc w:val="both"/>
        <w:rPr>
          <w:rFonts w:ascii="Times New Roman" w:hAnsi="Times New Roman"/>
          <w:sz w:val="16"/>
          <w:szCs w:val="16"/>
        </w:rPr>
      </w:pPr>
    </w:p>
    <w:p w14:paraId="6AA8C077" w14:textId="77777777" w:rsidR="00D1585E" w:rsidRPr="00252D63" w:rsidRDefault="00D1585E" w:rsidP="00D1585E">
      <w:pPr>
        <w:spacing w:after="0" w:line="360" w:lineRule="auto"/>
        <w:jc w:val="both"/>
        <w:rPr>
          <w:rFonts w:ascii="Times New Roman" w:hAnsi="Times New Roman"/>
          <w:sz w:val="16"/>
          <w:szCs w:val="16"/>
        </w:rPr>
      </w:pPr>
    </w:p>
    <w:p w14:paraId="66EC73B7" w14:textId="77777777" w:rsidR="00D1585E" w:rsidRPr="00252D63" w:rsidRDefault="00D1585E" w:rsidP="00D1585E">
      <w:pPr>
        <w:spacing w:after="0" w:line="360" w:lineRule="auto"/>
        <w:jc w:val="both"/>
        <w:rPr>
          <w:rFonts w:ascii="Times New Roman" w:hAnsi="Times New Roman"/>
          <w:sz w:val="16"/>
          <w:szCs w:val="16"/>
        </w:rPr>
      </w:pPr>
    </w:p>
    <w:p w14:paraId="18200F32" w14:textId="77777777" w:rsidR="00D1585E" w:rsidRPr="00252D63" w:rsidRDefault="00D1585E" w:rsidP="00D1585E">
      <w:pPr>
        <w:spacing w:after="0" w:line="360" w:lineRule="auto"/>
        <w:jc w:val="both"/>
        <w:rPr>
          <w:rFonts w:ascii="Times New Roman" w:hAnsi="Times New Roman"/>
        </w:rPr>
      </w:pPr>
    </w:p>
    <w:p w14:paraId="20F3B13B" w14:textId="77777777" w:rsidR="00D1585E" w:rsidRPr="00252D63" w:rsidRDefault="00D1585E" w:rsidP="00D1585E">
      <w:pPr>
        <w:spacing w:after="0" w:line="360" w:lineRule="auto"/>
        <w:jc w:val="both"/>
        <w:rPr>
          <w:rFonts w:ascii="Times New Roman" w:hAnsi="Times New Roman"/>
        </w:rPr>
      </w:pPr>
    </w:p>
    <w:p w14:paraId="3FE2E386" w14:textId="77777777" w:rsidR="00D1585E" w:rsidRPr="00252D63" w:rsidRDefault="00D1585E" w:rsidP="00D1585E">
      <w:pPr>
        <w:spacing w:after="0" w:line="360" w:lineRule="auto"/>
        <w:jc w:val="both"/>
        <w:rPr>
          <w:rFonts w:ascii="Times New Roman" w:hAnsi="Times New Roman"/>
        </w:rPr>
      </w:pPr>
    </w:p>
    <w:p w14:paraId="7E3F6344" w14:textId="77777777" w:rsidR="00D1585E" w:rsidRPr="00252D63" w:rsidRDefault="00D1585E" w:rsidP="00D1585E">
      <w:pPr>
        <w:spacing w:after="0" w:line="360" w:lineRule="auto"/>
        <w:jc w:val="both"/>
        <w:rPr>
          <w:rFonts w:ascii="Times New Roman" w:hAnsi="Times New Roman"/>
        </w:rPr>
      </w:pPr>
    </w:p>
    <w:p w14:paraId="60D034DE" w14:textId="77777777" w:rsidR="00D1585E" w:rsidRPr="00252D63" w:rsidRDefault="00D1585E" w:rsidP="00D1585E">
      <w:pPr>
        <w:spacing w:after="0" w:line="360" w:lineRule="auto"/>
        <w:jc w:val="both"/>
        <w:rPr>
          <w:rFonts w:ascii="Times New Roman" w:hAnsi="Times New Roman"/>
        </w:rPr>
      </w:pPr>
    </w:p>
    <w:p w14:paraId="2E890A95" w14:textId="77777777" w:rsidR="00D1585E" w:rsidRPr="00252D63" w:rsidRDefault="00D1585E" w:rsidP="00D1585E">
      <w:pPr>
        <w:spacing w:after="0" w:line="360" w:lineRule="auto"/>
        <w:jc w:val="both"/>
        <w:rPr>
          <w:rFonts w:ascii="Times New Roman" w:hAnsi="Times New Roman"/>
        </w:rPr>
      </w:pPr>
    </w:p>
    <w:p w14:paraId="5A67B91D" w14:textId="77777777" w:rsidR="00D1585E" w:rsidRPr="00252D63" w:rsidRDefault="00D1585E" w:rsidP="00D1585E">
      <w:pPr>
        <w:spacing w:after="0" w:line="360" w:lineRule="auto"/>
        <w:jc w:val="both"/>
        <w:rPr>
          <w:rFonts w:ascii="Times New Roman" w:hAnsi="Times New Roman"/>
        </w:rPr>
      </w:pPr>
    </w:p>
    <w:p w14:paraId="58357635" w14:textId="77777777" w:rsidR="00D1585E" w:rsidRPr="00252D63" w:rsidRDefault="00D1585E" w:rsidP="00D1585E">
      <w:pPr>
        <w:spacing w:after="0" w:line="360" w:lineRule="auto"/>
        <w:jc w:val="both"/>
        <w:rPr>
          <w:rFonts w:ascii="Times New Roman" w:hAnsi="Times New Roman"/>
        </w:rPr>
      </w:pPr>
    </w:p>
    <w:p w14:paraId="1604C5F1" w14:textId="77777777" w:rsidR="00D1585E" w:rsidRPr="00252D63" w:rsidRDefault="00D1585E" w:rsidP="00D1585E">
      <w:pPr>
        <w:spacing w:after="0" w:line="360" w:lineRule="auto"/>
        <w:jc w:val="both"/>
        <w:rPr>
          <w:rFonts w:ascii="Times New Roman" w:hAnsi="Times New Roman"/>
        </w:rPr>
      </w:pPr>
    </w:p>
    <w:p w14:paraId="502A7D99" w14:textId="77777777" w:rsidR="00D1585E" w:rsidRDefault="00D1585E" w:rsidP="00D1585E">
      <w:pPr>
        <w:spacing w:after="0" w:line="360" w:lineRule="auto"/>
        <w:jc w:val="both"/>
        <w:rPr>
          <w:rFonts w:ascii="Times New Roman" w:hAnsi="Times New Roman"/>
        </w:rPr>
      </w:pPr>
    </w:p>
    <w:p w14:paraId="092148A0" w14:textId="77777777" w:rsidR="00D1585E" w:rsidRPr="00252D63" w:rsidRDefault="00D1585E" w:rsidP="00D1585E">
      <w:pPr>
        <w:spacing w:after="0" w:line="360" w:lineRule="auto"/>
        <w:jc w:val="both"/>
        <w:rPr>
          <w:rFonts w:ascii="Times New Roman" w:hAnsi="Times New Roman"/>
        </w:rPr>
      </w:pPr>
    </w:p>
    <w:p w14:paraId="5CEBE722" w14:textId="77777777" w:rsidR="00D1585E" w:rsidRPr="00252D63" w:rsidRDefault="00D1585E" w:rsidP="00D1585E">
      <w:pPr>
        <w:spacing w:after="0" w:line="240" w:lineRule="auto"/>
        <w:jc w:val="right"/>
        <w:rPr>
          <w:rFonts w:ascii="Times New Roman" w:hAnsi="Times New Roman"/>
        </w:rPr>
      </w:pPr>
      <w:r w:rsidRPr="00252D63">
        <w:rPr>
          <w:rFonts w:ascii="Times New Roman" w:hAnsi="Times New Roman"/>
        </w:rPr>
        <w:tab/>
      </w:r>
    </w:p>
    <w:p w14:paraId="610EE85A" w14:textId="77777777" w:rsidR="00D1585E" w:rsidRPr="00252D63" w:rsidRDefault="00D1585E" w:rsidP="00D1585E">
      <w:pPr>
        <w:spacing w:after="0" w:line="240" w:lineRule="auto"/>
        <w:jc w:val="right"/>
        <w:rPr>
          <w:rFonts w:ascii="Times New Roman" w:hAnsi="Times New Roman"/>
        </w:rPr>
      </w:pPr>
    </w:p>
    <w:p w14:paraId="13F4BF35" w14:textId="77777777" w:rsidR="00D1585E" w:rsidRPr="004D09E0" w:rsidRDefault="00D1585E" w:rsidP="00D1585E">
      <w:pPr>
        <w:spacing w:after="0" w:line="360" w:lineRule="auto"/>
        <w:rPr>
          <w:rFonts w:ascii="Times New Roman" w:hAnsi="Times New Roman"/>
          <w:sz w:val="16"/>
          <w:szCs w:val="16"/>
        </w:rPr>
      </w:pPr>
      <w:r w:rsidRPr="004D09E0">
        <w:rPr>
          <w:rFonts w:ascii="Times New Roman" w:hAnsi="Times New Roman"/>
          <w:sz w:val="16"/>
          <w:szCs w:val="16"/>
        </w:rPr>
        <w:t xml:space="preserve">Załącznik nr </w:t>
      </w:r>
      <w:r>
        <w:rPr>
          <w:rFonts w:ascii="Times New Roman" w:hAnsi="Times New Roman"/>
          <w:sz w:val="16"/>
          <w:szCs w:val="16"/>
        </w:rPr>
        <w:t>2</w:t>
      </w:r>
      <w:r w:rsidRPr="004D09E0">
        <w:rPr>
          <w:rFonts w:ascii="Times New Roman" w:hAnsi="Times New Roman"/>
          <w:sz w:val="16"/>
          <w:szCs w:val="16"/>
        </w:rPr>
        <w:t xml:space="preserve"> do Regulamin</w:t>
      </w:r>
      <w:r>
        <w:rPr>
          <w:rFonts w:ascii="Times New Roman" w:hAnsi="Times New Roman"/>
          <w:sz w:val="16"/>
          <w:szCs w:val="16"/>
        </w:rPr>
        <w:t>u</w:t>
      </w:r>
      <w:r w:rsidRPr="004D09E0">
        <w:rPr>
          <w:rFonts w:ascii="Times New Roman" w:hAnsi="Times New Roman"/>
          <w:sz w:val="16"/>
          <w:szCs w:val="16"/>
        </w:rPr>
        <w:t xml:space="preserve"> ankietyzacji zajęć dydaktycznych oraz systemu opieki dydaktycznej i naukowej nad studentami i doktorantami Uniwersytetu Medycznego w Białymstoku</w:t>
      </w:r>
    </w:p>
    <w:p w14:paraId="2F58070E" w14:textId="77777777" w:rsidR="00D1585E" w:rsidRPr="00252D63" w:rsidRDefault="00D1585E" w:rsidP="00D1585E">
      <w:pPr>
        <w:spacing w:after="0" w:line="360" w:lineRule="auto"/>
        <w:jc w:val="right"/>
        <w:rPr>
          <w:rFonts w:ascii="Times New Roman" w:hAnsi="Times New Roman"/>
        </w:rPr>
      </w:pPr>
    </w:p>
    <w:p w14:paraId="5F1383C5" w14:textId="77777777" w:rsidR="00D1585E" w:rsidRPr="00252D63" w:rsidRDefault="00D1585E" w:rsidP="00D1585E">
      <w:pPr>
        <w:spacing w:after="0"/>
        <w:jc w:val="center"/>
        <w:rPr>
          <w:b/>
        </w:rPr>
      </w:pPr>
    </w:p>
    <w:p w14:paraId="0AB2F4B0" w14:textId="77777777" w:rsidR="00D1585E" w:rsidRPr="00252D63" w:rsidRDefault="00D1585E" w:rsidP="00D1585E">
      <w:pPr>
        <w:spacing w:after="0"/>
        <w:jc w:val="center"/>
        <w:rPr>
          <w:rFonts w:ascii="Times New Roman" w:hAnsi="Times New Roman"/>
          <w:b/>
        </w:rPr>
      </w:pPr>
      <w:r w:rsidRPr="00252D63">
        <w:rPr>
          <w:rFonts w:ascii="Times New Roman" w:hAnsi="Times New Roman"/>
          <w:b/>
        </w:rPr>
        <w:t>ANKIETA EWALUACYJNA DLA STUDENTÓW UCZESTNICZĄCYCH W ĆWICZENIACH</w:t>
      </w:r>
      <w:r>
        <w:rPr>
          <w:rFonts w:ascii="Times New Roman" w:hAnsi="Times New Roman"/>
          <w:b/>
        </w:rPr>
        <w:t>/</w:t>
      </w:r>
      <w:r w:rsidRPr="00780309">
        <w:rPr>
          <w:rFonts w:ascii="Times New Roman" w:hAnsi="Times New Roman"/>
          <w:b/>
        </w:rPr>
        <w:t xml:space="preserve">ZAJĘCIACH PRAKTYCZNYCH </w:t>
      </w:r>
      <w:r w:rsidRPr="00252D63">
        <w:rPr>
          <w:rFonts w:ascii="Times New Roman" w:hAnsi="Times New Roman"/>
          <w:b/>
        </w:rPr>
        <w:t>NA UNIWERSYTECIE MEDYCZNYM W BIAŁYMSTOKU</w:t>
      </w:r>
    </w:p>
    <w:p w14:paraId="0E61A86E" w14:textId="77777777" w:rsidR="00D1585E" w:rsidRPr="00252D63" w:rsidRDefault="00D1585E" w:rsidP="00D1585E">
      <w:pPr>
        <w:spacing w:after="0"/>
        <w:jc w:val="center"/>
        <w:rPr>
          <w:rFonts w:ascii="Times New Roman" w:hAnsi="Times New Roman"/>
          <w:b/>
        </w:rPr>
      </w:pPr>
      <w:r w:rsidRPr="00252D63">
        <w:rPr>
          <w:rFonts w:ascii="Times New Roman" w:hAnsi="Times New Roman"/>
          <w:b/>
        </w:rPr>
        <w:t>za rok akademicki….</w:t>
      </w:r>
    </w:p>
    <w:p w14:paraId="5387490B" w14:textId="77777777" w:rsidR="00D1585E" w:rsidRPr="00252D63" w:rsidRDefault="00D1585E" w:rsidP="00D1585E">
      <w:pPr>
        <w:spacing w:after="0"/>
        <w:jc w:val="center"/>
        <w:rPr>
          <w:rFonts w:ascii="Times New Roman" w:hAnsi="Times New Roman"/>
          <w:b/>
        </w:rPr>
      </w:pPr>
    </w:p>
    <w:p w14:paraId="080A16F9" w14:textId="77777777" w:rsidR="00D1585E" w:rsidRPr="00252D63" w:rsidRDefault="00D1585E" w:rsidP="00D1585E">
      <w:pPr>
        <w:spacing w:after="0"/>
        <w:jc w:val="center"/>
        <w:rPr>
          <w:rFonts w:ascii="Times New Roman" w:hAnsi="Times New Roman"/>
          <w:b/>
        </w:rPr>
      </w:pPr>
    </w:p>
    <w:p w14:paraId="061FF81F" w14:textId="77777777" w:rsidR="00D1585E" w:rsidRPr="00252D63" w:rsidRDefault="00D1585E" w:rsidP="00D1585E">
      <w:pPr>
        <w:spacing w:after="0"/>
        <w:jc w:val="both"/>
        <w:rPr>
          <w:rFonts w:ascii="Times New Roman" w:hAnsi="Times New Roman"/>
        </w:rPr>
      </w:pPr>
      <w:r w:rsidRPr="00252D63">
        <w:rPr>
          <w:rFonts w:ascii="Times New Roman" w:hAnsi="Times New Roman"/>
        </w:rPr>
        <w:t>Proszę wypełnić ankietę zaznaczając odpowiednią ocenę z przedziału od 1 do 5,  przyjmując, że: 1 – oznacza bardzo źle, 5 – oznacza bardzo dobrze.</w:t>
      </w:r>
    </w:p>
    <w:p w14:paraId="137E7071" w14:textId="77777777" w:rsidR="00D1585E" w:rsidRPr="00252D63" w:rsidRDefault="00D1585E" w:rsidP="00D1585E">
      <w:pPr>
        <w:spacing w:after="0"/>
        <w:jc w:val="both"/>
        <w:rPr>
          <w:rFonts w:ascii="Times New Roman" w:hAnsi="Times New Roman"/>
        </w:rPr>
      </w:pPr>
    </w:p>
    <w:p w14:paraId="74AC54D9" w14:textId="77777777" w:rsidR="00D1585E" w:rsidRPr="00252D63" w:rsidRDefault="00D1585E" w:rsidP="00D1585E">
      <w:pPr>
        <w:spacing w:after="0"/>
        <w:jc w:val="both"/>
        <w:rPr>
          <w:rFonts w:ascii="Times New Roman" w:hAnsi="Times New Roman"/>
        </w:rPr>
      </w:pPr>
    </w:p>
    <w:p w14:paraId="123FF2B5" w14:textId="77777777" w:rsidR="00D1585E" w:rsidRPr="00252D63" w:rsidRDefault="00D1585E" w:rsidP="00D1585E">
      <w:pPr>
        <w:spacing w:after="0"/>
        <w:rPr>
          <w:rFonts w:ascii="Times New Roman" w:hAnsi="Times New Roman"/>
          <w:b/>
        </w:rPr>
      </w:pPr>
      <w:r w:rsidRPr="00252D63">
        <w:rPr>
          <w:rFonts w:ascii="Times New Roman" w:hAnsi="Times New Roman"/>
          <w:b/>
        </w:rPr>
        <w:t>A. Organizacja zajęć</w:t>
      </w:r>
    </w:p>
    <w:p w14:paraId="3A4ED68E" w14:textId="77777777" w:rsidR="00D1585E" w:rsidRPr="00252D63" w:rsidRDefault="00D1585E" w:rsidP="00D1585E">
      <w:pPr>
        <w:numPr>
          <w:ilvl w:val="0"/>
          <w:numId w:val="74"/>
        </w:numPr>
        <w:spacing w:after="0"/>
        <w:ind w:left="426" w:hanging="426"/>
        <w:contextualSpacing/>
        <w:rPr>
          <w:rFonts w:ascii="Times New Roman" w:hAnsi="Times New Roman"/>
          <w:strike/>
        </w:rPr>
      </w:pPr>
      <w:r>
        <w:rPr>
          <w:rFonts w:ascii="Times New Roman" w:hAnsi="Times New Roman"/>
        </w:rPr>
        <w:t xml:space="preserve">Czy </w:t>
      </w:r>
      <w:r w:rsidRPr="00252D63">
        <w:rPr>
          <w:rFonts w:ascii="Times New Roman" w:hAnsi="Times New Roman"/>
        </w:rPr>
        <w:t>informacje o harmonogramie zajęć  były podane przed rozpoczęciem zajęć dydaktycznych?</w:t>
      </w:r>
      <w:r w:rsidRPr="00252D63">
        <w:rPr>
          <w:rFonts w:ascii="Times New Roman" w:hAnsi="Times New Roman"/>
          <w:strike/>
        </w:rPr>
        <w:t xml:space="preserve"> </w:t>
      </w:r>
    </w:p>
    <w:tbl>
      <w:tblPr>
        <w:tblW w:w="0" w:type="auto"/>
        <w:tblInd w:w="360" w:type="dxa"/>
        <w:tblLook w:val="04A0" w:firstRow="1" w:lastRow="0" w:firstColumn="1" w:lastColumn="0" w:noHBand="0" w:noVBand="1"/>
      </w:tblPr>
      <w:tblGrid>
        <w:gridCol w:w="630"/>
        <w:gridCol w:w="630"/>
        <w:gridCol w:w="630"/>
        <w:gridCol w:w="630"/>
        <w:gridCol w:w="630"/>
      </w:tblGrid>
      <w:tr w:rsidR="00D1585E" w:rsidRPr="00E26B4D" w14:paraId="2F9C777E" w14:textId="77777777" w:rsidTr="00DC1F2A">
        <w:tc>
          <w:tcPr>
            <w:tcW w:w="630" w:type="dxa"/>
            <w:shd w:val="clear" w:color="auto" w:fill="auto"/>
            <w:vAlign w:val="center"/>
          </w:tcPr>
          <w:p w14:paraId="7D89E664"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1</w:t>
            </w:r>
          </w:p>
        </w:tc>
        <w:tc>
          <w:tcPr>
            <w:tcW w:w="630" w:type="dxa"/>
            <w:shd w:val="clear" w:color="auto" w:fill="auto"/>
            <w:vAlign w:val="center"/>
          </w:tcPr>
          <w:p w14:paraId="2E587E3E"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2</w:t>
            </w:r>
          </w:p>
        </w:tc>
        <w:tc>
          <w:tcPr>
            <w:tcW w:w="630" w:type="dxa"/>
            <w:shd w:val="clear" w:color="auto" w:fill="auto"/>
            <w:vAlign w:val="center"/>
          </w:tcPr>
          <w:p w14:paraId="13EFEA5E"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3</w:t>
            </w:r>
          </w:p>
        </w:tc>
        <w:tc>
          <w:tcPr>
            <w:tcW w:w="630" w:type="dxa"/>
            <w:shd w:val="clear" w:color="auto" w:fill="auto"/>
            <w:vAlign w:val="center"/>
          </w:tcPr>
          <w:p w14:paraId="75FEC374"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4</w:t>
            </w:r>
          </w:p>
        </w:tc>
        <w:tc>
          <w:tcPr>
            <w:tcW w:w="630" w:type="dxa"/>
            <w:shd w:val="clear" w:color="auto" w:fill="auto"/>
            <w:vAlign w:val="center"/>
          </w:tcPr>
          <w:p w14:paraId="499D38E5"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5</w:t>
            </w:r>
          </w:p>
        </w:tc>
      </w:tr>
      <w:tr w:rsidR="00D1585E" w:rsidRPr="00E26B4D" w14:paraId="65419C1C" w14:textId="77777777" w:rsidTr="00DC1F2A">
        <w:tc>
          <w:tcPr>
            <w:tcW w:w="630" w:type="dxa"/>
            <w:shd w:val="clear" w:color="auto" w:fill="auto"/>
            <w:vAlign w:val="center"/>
          </w:tcPr>
          <w:p w14:paraId="20A0EF7F"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5910A2FE"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6E49CB87"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2011F168"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6B66E3E4"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r>
      <w:tr w:rsidR="00D1585E" w:rsidRPr="00E26B4D" w14:paraId="75A30ED2" w14:textId="77777777" w:rsidTr="00DC1F2A">
        <w:tc>
          <w:tcPr>
            <w:tcW w:w="630" w:type="dxa"/>
            <w:shd w:val="clear" w:color="auto" w:fill="auto"/>
            <w:vAlign w:val="center"/>
          </w:tcPr>
          <w:p w14:paraId="210EC8CC" w14:textId="77777777" w:rsidR="00D1585E" w:rsidRPr="00252D63" w:rsidRDefault="00D1585E" w:rsidP="00DC1F2A">
            <w:pPr>
              <w:spacing w:after="0" w:line="240" w:lineRule="auto"/>
              <w:jc w:val="center"/>
              <w:rPr>
                <w:rFonts w:ascii="Times New Roman" w:hAnsi="Times New Roman"/>
                <w:sz w:val="20"/>
                <w:szCs w:val="20"/>
              </w:rPr>
            </w:pPr>
          </w:p>
        </w:tc>
        <w:tc>
          <w:tcPr>
            <w:tcW w:w="630" w:type="dxa"/>
            <w:shd w:val="clear" w:color="auto" w:fill="auto"/>
            <w:vAlign w:val="center"/>
          </w:tcPr>
          <w:p w14:paraId="4F39FFCB" w14:textId="77777777" w:rsidR="00D1585E" w:rsidRPr="00252D63" w:rsidRDefault="00D1585E" w:rsidP="00DC1F2A">
            <w:pPr>
              <w:spacing w:after="0" w:line="240" w:lineRule="auto"/>
              <w:jc w:val="center"/>
              <w:rPr>
                <w:rFonts w:ascii="Times New Roman" w:hAnsi="Times New Roman"/>
                <w:sz w:val="20"/>
                <w:szCs w:val="20"/>
              </w:rPr>
            </w:pPr>
          </w:p>
        </w:tc>
        <w:tc>
          <w:tcPr>
            <w:tcW w:w="630" w:type="dxa"/>
            <w:shd w:val="clear" w:color="auto" w:fill="auto"/>
            <w:vAlign w:val="center"/>
          </w:tcPr>
          <w:p w14:paraId="7F16E5BC" w14:textId="77777777" w:rsidR="00D1585E" w:rsidRPr="00252D63" w:rsidRDefault="00D1585E" w:rsidP="00DC1F2A">
            <w:pPr>
              <w:spacing w:after="0" w:line="240" w:lineRule="auto"/>
              <w:jc w:val="center"/>
              <w:rPr>
                <w:rFonts w:ascii="Times New Roman" w:hAnsi="Times New Roman"/>
                <w:sz w:val="20"/>
                <w:szCs w:val="20"/>
              </w:rPr>
            </w:pPr>
          </w:p>
        </w:tc>
        <w:tc>
          <w:tcPr>
            <w:tcW w:w="630" w:type="dxa"/>
            <w:shd w:val="clear" w:color="auto" w:fill="auto"/>
            <w:vAlign w:val="center"/>
          </w:tcPr>
          <w:p w14:paraId="2C785914" w14:textId="77777777" w:rsidR="00D1585E" w:rsidRPr="00252D63" w:rsidRDefault="00D1585E" w:rsidP="00DC1F2A">
            <w:pPr>
              <w:spacing w:after="0" w:line="240" w:lineRule="auto"/>
              <w:jc w:val="center"/>
              <w:rPr>
                <w:rFonts w:ascii="Times New Roman" w:hAnsi="Times New Roman"/>
                <w:sz w:val="20"/>
                <w:szCs w:val="20"/>
              </w:rPr>
            </w:pPr>
          </w:p>
        </w:tc>
        <w:tc>
          <w:tcPr>
            <w:tcW w:w="630" w:type="dxa"/>
            <w:shd w:val="clear" w:color="auto" w:fill="auto"/>
            <w:vAlign w:val="center"/>
          </w:tcPr>
          <w:p w14:paraId="1FFE30CE" w14:textId="77777777" w:rsidR="00D1585E" w:rsidRPr="00252D63" w:rsidRDefault="00D1585E" w:rsidP="00DC1F2A">
            <w:pPr>
              <w:spacing w:after="0" w:line="240" w:lineRule="auto"/>
              <w:jc w:val="center"/>
              <w:rPr>
                <w:rFonts w:ascii="Times New Roman" w:hAnsi="Times New Roman"/>
                <w:sz w:val="20"/>
                <w:szCs w:val="20"/>
              </w:rPr>
            </w:pPr>
          </w:p>
        </w:tc>
      </w:tr>
    </w:tbl>
    <w:p w14:paraId="0B7C9324" w14:textId="77777777" w:rsidR="00D1585E" w:rsidRPr="00252D63" w:rsidRDefault="00D1585E" w:rsidP="00D1585E">
      <w:pPr>
        <w:numPr>
          <w:ilvl w:val="0"/>
          <w:numId w:val="74"/>
        </w:numPr>
        <w:spacing w:after="0"/>
        <w:ind w:left="426" w:hanging="426"/>
        <w:contextualSpacing/>
        <w:jc w:val="both"/>
        <w:rPr>
          <w:rFonts w:ascii="Times New Roman" w:hAnsi="Times New Roman"/>
        </w:rPr>
      </w:pPr>
      <w:r w:rsidRPr="00252D63">
        <w:rPr>
          <w:rFonts w:ascii="Times New Roman" w:hAnsi="Times New Roman"/>
        </w:rPr>
        <w:t>Czy zajęcia odbyły się zgodnie z Regulaminem dydaktycznym jednostki*?</w:t>
      </w:r>
    </w:p>
    <w:tbl>
      <w:tblPr>
        <w:tblW w:w="0" w:type="auto"/>
        <w:tblInd w:w="360" w:type="dxa"/>
        <w:tblLook w:val="04A0" w:firstRow="1" w:lastRow="0" w:firstColumn="1" w:lastColumn="0" w:noHBand="0" w:noVBand="1"/>
      </w:tblPr>
      <w:tblGrid>
        <w:gridCol w:w="630"/>
        <w:gridCol w:w="630"/>
        <w:gridCol w:w="630"/>
        <w:gridCol w:w="630"/>
        <w:gridCol w:w="630"/>
      </w:tblGrid>
      <w:tr w:rsidR="00D1585E" w:rsidRPr="00E26B4D" w14:paraId="05ABDEC7" w14:textId="77777777" w:rsidTr="00DC1F2A">
        <w:tc>
          <w:tcPr>
            <w:tcW w:w="630" w:type="dxa"/>
            <w:shd w:val="clear" w:color="auto" w:fill="auto"/>
            <w:vAlign w:val="center"/>
          </w:tcPr>
          <w:p w14:paraId="45258181"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1</w:t>
            </w:r>
          </w:p>
        </w:tc>
        <w:tc>
          <w:tcPr>
            <w:tcW w:w="630" w:type="dxa"/>
            <w:shd w:val="clear" w:color="auto" w:fill="auto"/>
            <w:vAlign w:val="center"/>
          </w:tcPr>
          <w:p w14:paraId="4AE5F8E5"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2</w:t>
            </w:r>
          </w:p>
        </w:tc>
        <w:tc>
          <w:tcPr>
            <w:tcW w:w="630" w:type="dxa"/>
            <w:shd w:val="clear" w:color="auto" w:fill="auto"/>
            <w:vAlign w:val="center"/>
          </w:tcPr>
          <w:p w14:paraId="738A4A85"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3</w:t>
            </w:r>
          </w:p>
        </w:tc>
        <w:tc>
          <w:tcPr>
            <w:tcW w:w="630" w:type="dxa"/>
            <w:shd w:val="clear" w:color="auto" w:fill="auto"/>
            <w:vAlign w:val="center"/>
          </w:tcPr>
          <w:p w14:paraId="1B59CEA6"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4</w:t>
            </w:r>
          </w:p>
        </w:tc>
        <w:tc>
          <w:tcPr>
            <w:tcW w:w="630" w:type="dxa"/>
            <w:shd w:val="clear" w:color="auto" w:fill="auto"/>
            <w:vAlign w:val="center"/>
          </w:tcPr>
          <w:p w14:paraId="5F59735F"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5</w:t>
            </w:r>
          </w:p>
        </w:tc>
      </w:tr>
      <w:tr w:rsidR="00D1585E" w:rsidRPr="00E26B4D" w14:paraId="37C108F8" w14:textId="77777777" w:rsidTr="00DC1F2A">
        <w:tc>
          <w:tcPr>
            <w:tcW w:w="630" w:type="dxa"/>
            <w:shd w:val="clear" w:color="auto" w:fill="auto"/>
            <w:vAlign w:val="center"/>
          </w:tcPr>
          <w:p w14:paraId="2D8E34E9"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4390A676"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1F4ED236"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2DE33730"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00C8F08D"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r>
      <w:tr w:rsidR="00D1585E" w:rsidRPr="00E26B4D" w14:paraId="643C6DFC" w14:textId="77777777" w:rsidTr="00DC1F2A">
        <w:tc>
          <w:tcPr>
            <w:tcW w:w="630" w:type="dxa"/>
            <w:shd w:val="clear" w:color="auto" w:fill="auto"/>
            <w:vAlign w:val="center"/>
          </w:tcPr>
          <w:p w14:paraId="0381F155" w14:textId="77777777" w:rsidR="00D1585E" w:rsidRPr="00252D63" w:rsidRDefault="00D1585E" w:rsidP="00DC1F2A">
            <w:pPr>
              <w:spacing w:after="0" w:line="240" w:lineRule="auto"/>
              <w:jc w:val="center"/>
              <w:rPr>
                <w:rFonts w:ascii="Times New Roman" w:hAnsi="Times New Roman"/>
                <w:sz w:val="20"/>
                <w:szCs w:val="20"/>
              </w:rPr>
            </w:pPr>
          </w:p>
        </w:tc>
        <w:tc>
          <w:tcPr>
            <w:tcW w:w="630" w:type="dxa"/>
            <w:shd w:val="clear" w:color="auto" w:fill="auto"/>
            <w:vAlign w:val="center"/>
          </w:tcPr>
          <w:p w14:paraId="2B1403A6" w14:textId="77777777" w:rsidR="00D1585E" w:rsidRPr="00252D63" w:rsidRDefault="00D1585E" w:rsidP="00DC1F2A">
            <w:pPr>
              <w:spacing w:after="0" w:line="240" w:lineRule="auto"/>
              <w:jc w:val="center"/>
              <w:rPr>
                <w:rFonts w:ascii="Times New Roman" w:hAnsi="Times New Roman"/>
                <w:sz w:val="20"/>
                <w:szCs w:val="20"/>
              </w:rPr>
            </w:pPr>
          </w:p>
        </w:tc>
        <w:tc>
          <w:tcPr>
            <w:tcW w:w="630" w:type="dxa"/>
            <w:shd w:val="clear" w:color="auto" w:fill="auto"/>
            <w:vAlign w:val="center"/>
          </w:tcPr>
          <w:p w14:paraId="39DCD2DE" w14:textId="77777777" w:rsidR="00D1585E" w:rsidRPr="00252D63" w:rsidRDefault="00D1585E" w:rsidP="00DC1F2A">
            <w:pPr>
              <w:spacing w:after="0" w:line="240" w:lineRule="auto"/>
              <w:jc w:val="center"/>
              <w:rPr>
                <w:rFonts w:ascii="Times New Roman" w:hAnsi="Times New Roman"/>
                <w:sz w:val="20"/>
                <w:szCs w:val="20"/>
              </w:rPr>
            </w:pPr>
          </w:p>
        </w:tc>
        <w:tc>
          <w:tcPr>
            <w:tcW w:w="630" w:type="dxa"/>
            <w:shd w:val="clear" w:color="auto" w:fill="auto"/>
            <w:vAlign w:val="center"/>
          </w:tcPr>
          <w:p w14:paraId="67926723" w14:textId="77777777" w:rsidR="00D1585E" w:rsidRPr="00252D63" w:rsidRDefault="00D1585E" w:rsidP="00DC1F2A">
            <w:pPr>
              <w:spacing w:after="0" w:line="240" w:lineRule="auto"/>
              <w:jc w:val="center"/>
              <w:rPr>
                <w:rFonts w:ascii="Times New Roman" w:hAnsi="Times New Roman"/>
                <w:sz w:val="20"/>
                <w:szCs w:val="20"/>
              </w:rPr>
            </w:pPr>
          </w:p>
        </w:tc>
        <w:tc>
          <w:tcPr>
            <w:tcW w:w="630" w:type="dxa"/>
            <w:shd w:val="clear" w:color="auto" w:fill="auto"/>
            <w:vAlign w:val="center"/>
          </w:tcPr>
          <w:p w14:paraId="768B9768" w14:textId="77777777" w:rsidR="00D1585E" w:rsidRPr="00252D63" w:rsidRDefault="00D1585E" w:rsidP="00DC1F2A">
            <w:pPr>
              <w:spacing w:after="0" w:line="240" w:lineRule="auto"/>
              <w:jc w:val="center"/>
              <w:rPr>
                <w:rFonts w:ascii="Times New Roman" w:hAnsi="Times New Roman"/>
                <w:sz w:val="20"/>
                <w:szCs w:val="20"/>
              </w:rPr>
            </w:pPr>
          </w:p>
        </w:tc>
      </w:tr>
      <w:tr w:rsidR="00D1585E" w:rsidRPr="00E26B4D" w14:paraId="2833AE11" w14:textId="77777777" w:rsidTr="00DC1F2A">
        <w:tc>
          <w:tcPr>
            <w:tcW w:w="630" w:type="dxa"/>
            <w:shd w:val="clear" w:color="auto" w:fill="auto"/>
            <w:vAlign w:val="center"/>
          </w:tcPr>
          <w:p w14:paraId="7D544A77" w14:textId="77777777" w:rsidR="00D1585E" w:rsidRPr="00252D63" w:rsidRDefault="00D1585E" w:rsidP="00DC1F2A">
            <w:pPr>
              <w:spacing w:after="0" w:line="240" w:lineRule="auto"/>
              <w:jc w:val="center"/>
              <w:rPr>
                <w:rFonts w:ascii="Times New Roman" w:hAnsi="Times New Roman"/>
                <w:sz w:val="20"/>
                <w:szCs w:val="20"/>
              </w:rPr>
            </w:pPr>
          </w:p>
        </w:tc>
        <w:tc>
          <w:tcPr>
            <w:tcW w:w="630" w:type="dxa"/>
            <w:shd w:val="clear" w:color="auto" w:fill="auto"/>
            <w:vAlign w:val="center"/>
          </w:tcPr>
          <w:p w14:paraId="25B9A2FB" w14:textId="77777777" w:rsidR="00D1585E" w:rsidRPr="00252D63" w:rsidRDefault="00D1585E" w:rsidP="00DC1F2A">
            <w:pPr>
              <w:spacing w:after="0" w:line="240" w:lineRule="auto"/>
              <w:jc w:val="center"/>
              <w:rPr>
                <w:rFonts w:ascii="Times New Roman" w:hAnsi="Times New Roman"/>
                <w:sz w:val="20"/>
                <w:szCs w:val="20"/>
              </w:rPr>
            </w:pPr>
          </w:p>
        </w:tc>
        <w:tc>
          <w:tcPr>
            <w:tcW w:w="630" w:type="dxa"/>
            <w:shd w:val="clear" w:color="auto" w:fill="auto"/>
            <w:vAlign w:val="center"/>
          </w:tcPr>
          <w:p w14:paraId="5DAE3273" w14:textId="77777777" w:rsidR="00D1585E" w:rsidRPr="00252D63" w:rsidRDefault="00D1585E" w:rsidP="00DC1F2A">
            <w:pPr>
              <w:spacing w:after="0" w:line="240" w:lineRule="auto"/>
              <w:jc w:val="center"/>
              <w:rPr>
                <w:rFonts w:ascii="Times New Roman" w:hAnsi="Times New Roman"/>
                <w:sz w:val="20"/>
                <w:szCs w:val="20"/>
              </w:rPr>
            </w:pPr>
          </w:p>
        </w:tc>
        <w:tc>
          <w:tcPr>
            <w:tcW w:w="630" w:type="dxa"/>
            <w:shd w:val="clear" w:color="auto" w:fill="auto"/>
            <w:vAlign w:val="center"/>
          </w:tcPr>
          <w:p w14:paraId="7ED2599D" w14:textId="77777777" w:rsidR="00D1585E" w:rsidRPr="00252D63" w:rsidRDefault="00D1585E" w:rsidP="00DC1F2A">
            <w:pPr>
              <w:spacing w:after="0" w:line="240" w:lineRule="auto"/>
              <w:jc w:val="center"/>
              <w:rPr>
                <w:rFonts w:ascii="Times New Roman" w:hAnsi="Times New Roman"/>
                <w:sz w:val="20"/>
                <w:szCs w:val="20"/>
              </w:rPr>
            </w:pPr>
          </w:p>
        </w:tc>
        <w:tc>
          <w:tcPr>
            <w:tcW w:w="630" w:type="dxa"/>
            <w:shd w:val="clear" w:color="auto" w:fill="auto"/>
            <w:vAlign w:val="center"/>
          </w:tcPr>
          <w:p w14:paraId="66C4D531" w14:textId="77777777" w:rsidR="00D1585E" w:rsidRPr="00252D63" w:rsidRDefault="00D1585E" w:rsidP="00DC1F2A">
            <w:pPr>
              <w:spacing w:after="0" w:line="240" w:lineRule="auto"/>
              <w:jc w:val="center"/>
              <w:rPr>
                <w:rFonts w:ascii="Times New Roman" w:hAnsi="Times New Roman"/>
                <w:sz w:val="20"/>
                <w:szCs w:val="20"/>
              </w:rPr>
            </w:pPr>
          </w:p>
        </w:tc>
      </w:tr>
    </w:tbl>
    <w:p w14:paraId="61A97FEA" w14:textId="77777777" w:rsidR="00D1585E" w:rsidRPr="00252D63" w:rsidRDefault="00D1585E" w:rsidP="00D1585E">
      <w:pPr>
        <w:tabs>
          <w:tab w:val="left" w:pos="0"/>
        </w:tabs>
        <w:spacing w:after="0"/>
        <w:contextualSpacing/>
        <w:rPr>
          <w:rFonts w:ascii="Times New Roman" w:hAnsi="Times New Roman"/>
        </w:rPr>
      </w:pPr>
    </w:p>
    <w:p w14:paraId="3E9D279F" w14:textId="77777777" w:rsidR="00D1585E" w:rsidRPr="00252D63" w:rsidRDefault="00D1585E" w:rsidP="00D1585E">
      <w:pPr>
        <w:numPr>
          <w:ilvl w:val="0"/>
          <w:numId w:val="74"/>
        </w:numPr>
        <w:spacing w:after="0"/>
        <w:ind w:left="426"/>
        <w:contextualSpacing/>
        <w:rPr>
          <w:rFonts w:ascii="Times New Roman" w:hAnsi="Times New Roman"/>
        </w:rPr>
      </w:pPr>
      <w:r w:rsidRPr="00252D63">
        <w:rPr>
          <w:rFonts w:ascii="Times New Roman" w:hAnsi="Times New Roman"/>
        </w:rPr>
        <w:t xml:space="preserve">Czy kryteria wystawiania ocen były jasno sprecyzowane? </w:t>
      </w:r>
    </w:p>
    <w:tbl>
      <w:tblPr>
        <w:tblW w:w="0" w:type="auto"/>
        <w:tblInd w:w="360" w:type="dxa"/>
        <w:tblLook w:val="04A0" w:firstRow="1" w:lastRow="0" w:firstColumn="1" w:lastColumn="0" w:noHBand="0" w:noVBand="1"/>
      </w:tblPr>
      <w:tblGrid>
        <w:gridCol w:w="630"/>
        <w:gridCol w:w="630"/>
        <w:gridCol w:w="630"/>
        <w:gridCol w:w="630"/>
        <w:gridCol w:w="630"/>
      </w:tblGrid>
      <w:tr w:rsidR="00D1585E" w:rsidRPr="00E26B4D" w14:paraId="6608E791" w14:textId="77777777" w:rsidTr="00DC1F2A">
        <w:tc>
          <w:tcPr>
            <w:tcW w:w="630" w:type="dxa"/>
            <w:shd w:val="clear" w:color="auto" w:fill="auto"/>
            <w:vAlign w:val="center"/>
          </w:tcPr>
          <w:p w14:paraId="2E05E304"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1</w:t>
            </w:r>
          </w:p>
        </w:tc>
        <w:tc>
          <w:tcPr>
            <w:tcW w:w="630" w:type="dxa"/>
            <w:shd w:val="clear" w:color="auto" w:fill="auto"/>
            <w:vAlign w:val="center"/>
          </w:tcPr>
          <w:p w14:paraId="32E2EBA4"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2</w:t>
            </w:r>
          </w:p>
        </w:tc>
        <w:tc>
          <w:tcPr>
            <w:tcW w:w="630" w:type="dxa"/>
            <w:shd w:val="clear" w:color="auto" w:fill="auto"/>
            <w:vAlign w:val="center"/>
          </w:tcPr>
          <w:p w14:paraId="4676CE97"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3</w:t>
            </w:r>
          </w:p>
        </w:tc>
        <w:tc>
          <w:tcPr>
            <w:tcW w:w="630" w:type="dxa"/>
            <w:shd w:val="clear" w:color="auto" w:fill="auto"/>
            <w:vAlign w:val="center"/>
          </w:tcPr>
          <w:p w14:paraId="56E052CB"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4</w:t>
            </w:r>
          </w:p>
        </w:tc>
        <w:tc>
          <w:tcPr>
            <w:tcW w:w="630" w:type="dxa"/>
            <w:shd w:val="clear" w:color="auto" w:fill="auto"/>
            <w:vAlign w:val="center"/>
          </w:tcPr>
          <w:p w14:paraId="76D50AB6"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5</w:t>
            </w:r>
          </w:p>
        </w:tc>
      </w:tr>
      <w:tr w:rsidR="00D1585E" w:rsidRPr="00E26B4D" w14:paraId="63A5199D" w14:textId="77777777" w:rsidTr="00DC1F2A">
        <w:tc>
          <w:tcPr>
            <w:tcW w:w="630" w:type="dxa"/>
            <w:shd w:val="clear" w:color="auto" w:fill="auto"/>
            <w:vAlign w:val="center"/>
          </w:tcPr>
          <w:p w14:paraId="7EA8A4D3"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26C83C39"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6ABB1D10"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2756DE28"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4A957B39"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r>
      <w:tr w:rsidR="00D1585E" w:rsidRPr="00E26B4D" w14:paraId="30207D6E" w14:textId="77777777" w:rsidTr="00DC1F2A">
        <w:tc>
          <w:tcPr>
            <w:tcW w:w="630" w:type="dxa"/>
            <w:shd w:val="clear" w:color="auto" w:fill="auto"/>
            <w:vAlign w:val="center"/>
          </w:tcPr>
          <w:p w14:paraId="4FD4890E" w14:textId="77777777" w:rsidR="00D1585E" w:rsidRPr="00252D63" w:rsidRDefault="00D1585E" w:rsidP="00DC1F2A">
            <w:pPr>
              <w:spacing w:after="0" w:line="240" w:lineRule="auto"/>
              <w:jc w:val="center"/>
              <w:rPr>
                <w:rFonts w:ascii="Times New Roman" w:hAnsi="Times New Roman"/>
                <w:sz w:val="20"/>
                <w:szCs w:val="20"/>
              </w:rPr>
            </w:pPr>
          </w:p>
        </w:tc>
        <w:tc>
          <w:tcPr>
            <w:tcW w:w="630" w:type="dxa"/>
            <w:shd w:val="clear" w:color="auto" w:fill="auto"/>
            <w:vAlign w:val="center"/>
          </w:tcPr>
          <w:p w14:paraId="279AC2F1" w14:textId="77777777" w:rsidR="00D1585E" w:rsidRPr="00252D63" w:rsidRDefault="00D1585E" w:rsidP="00DC1F2A">
            <w:pPr>
              <w:spacing w:after="0" w:line="240" w:lineRule="auto"/>
              <w:jc w:val="center"/>
              <w:rPr>
                <w:rFonts w:ascii="Times New Roman" w:hAnsi="Times New Roman"/>
                <w:sz w:val="20"/>
                <w:szCs w:val="20"/>
              </w:rPr>
            </w:pPr>
          </w:p>
        </w:tc>
        <w:tc>
          <w:tcPr>
            <w:tcW w:w="630" w:type="dxa"/>
            <w:shd w:val="clear" w:color="auto" w:fill="auto"/>
            <w:vAlign w:val="center"/>
          </w:tcPr>
          <w:p w14:paraId="77355DC1" w14:textId="77777777" w:rsidR="00D1585E" w:rsidRPr="00252D63" w:rsidRDefault="00D1585E" w:rsidP="00DC1F2A">
            <w:pPr>
              <w:spacing w:after="0" w:line="240" w:lineRule="auto"/>
              <w:jc w:val="center"/>
              <w:rPr>
                <w:rFonts w:ascii="Times New Roman" w:hAnsi="Times New Roman"/>
                <w:sz w:val="20"/>
                <w:szCs w:val="20"/>
              </w:rPr>
            </w:pPr>
          </w:p>
        </w:tc>
        <w:tc>
          <w:tcPr>
            <w:tcW w:w="630" w:type="dxa"/>
            <w:shd w:val="clear" w:color="auto" w:fill="auto"/>
            <w:vAlign w:val="center"/>
          </w:tcPr>
          <w:p w14:paraId="555ABCE2" w14:textId="77777777" w:rsidR="00D1585E" w:rsidRPr="00252D63" w:rsidRDefault="00D1585E" w:rsidP="00DC1F2A">
            <w:pPr>
              <w:spacing w:after="0" w:line="240" w:lineRule="auto"/>
              <w:jc w:val="center"/>
              <w:rPr>
                <w:rFonts w:ascii="Times New Roman" w:hAnsi="Times New Roman"/>
                <w:sz w:val="20"/>
                <w:szCs w:val="20"/>
              </w:rPr>
            </w:pPr>
          </w:p>
        </w:tc>
        <w:tc>
          <w:tcPr>
            <w:tcW w:w="630" w:type="dxa"/>
            <w:shd w:val="clear" w:color="auto" w:fill="auto"/>
            <w:vAlign w:val="center"/>
          </w:tcPr>
          <w:p w14:paraId="150D090A" w14:textId="77777777" w:rsidR="00D1585E" w:rsidRPr="00252D63" w:rsidRDefault="00D1585E" w:rsidP="00DC1F2A">
            <w:pPr>
              <w:spacing w:after="0" w:line="240" w:lineRule="auto"/>
              <w:jc w:val="center"/>
              <w:rPr>
                <w:rFonts w:ascii="Times New Roman" w:hAnsi="Times New Roman"/>
                <w:sz w:val="20"/>
                <w:szCs w:val="20"/>
              </w:rPr>
            </w:pPr>
          </w:p>
        </w:tc>
      </w:tr>
    </w:tbl>
    <w:p w14:paraId="6978B2A9" w14:textId="77777777" w:rsidR="00D1585E" w:rsidRPr="00252D63" w:rsidRDefault="00D1585E" w:rsidP="00D1585E">
      <w:pPr>
        <w:spacing w:after="0"/>
        <w:ind w:left="426"/>
        <w:contextualSpacing/>
        <w:jc w:val="both"/>
        <w:rPr>
          <w:rFonts w:ascii="Times New Roman" w:hAnsi="Times New Roman"/>
          <w:b/>
        </w:rPr>
      </w:pPr>
    </w:p>
    <w:p w14:paraId="566AE518" w14:textId="77777777" w:rsidR="00D1585E" w:rsidRPr="00252D63" w:rsidRDefault="00D1585E" w:rsidP="00D1585E">
      <w:pPr>
        <w:numPr>
          <w:ilvl w:val="0"/>
          <w:numId w:val="74"/>
        </w:numPr>
        <w:spacing w:after="0"/>
        <w:ind w:left="426" w:hanging="426"/>
        <w:contextualSpacing/>
        <w:jc w:val="both"/>
        <w:rPr>
          <w:rFonts w:ascii="Times New Roman" w:hAnsi="Times New Roman"/>
        </w:rPr>
      </w:pPr>
      <w:r w:rsidRPr="00252D63">
        <w:rPr>
          <w:rFonts w:ascii="Times New Roman" w:hAnsi="Times New Roman"/>
        </w:rPr>
        <w:t>Czy Pani/Pan zapoznał(-a) się z sylabusem?</w:t>
      </w:r>
    </w:p>
    <w:tbl>
      <w:tblPr>
        <w:tblW w:w="0" w:type="auto"/>
        <w:tblInd w:w="360" w:type="dxa"/>
        <w:tblLook w:val="04A0" w:firstRow="1" w:lastRow="0" w:firstColumn="1" w:lastColumn="0" w:noHBand="0" w:noVBand="1"/>
      </w:tblPr>
      <w:tblGrid>
        <w:gridCol w:w="630"/>
        <w:gridCol w:w="630"/>
      </w:tblGrid>
      <w:tr w:rsidR="00D1585E" w:rsidRPr="00E26B4D" w14:paraId="17044549" w14:textId="77777777" w:rsidTr="00DC1F2A">
        <w:tc>
          <w:tcPr>
            <w:tcW w:w="630" w:type="dxa"/>
            <w:shd w:val="clear" w:color="auto" w:fill="auto"/>
            <w:vAlign w:val="center"/>
          </w:tcPr>
          <w:p w14:paraId="5DE3B28B"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tak</w:t>
            </w:r>
          </w:p>
        </w:tc>
        <w:tc>
          <w:tcPr>
            <w:tcW w:w="630" w:type="dxa"/>
            <w:shd w:val="clear" w:color="auto" w:fill="auto"/>
            <w:vAlign w:val="center"/>
          </w:tcPr>
          <w:p w14:paraId="03455CC3"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nie</w:t>
            </w:r>
          </w:p>
        </w:tc>
      </w:tr>
      <w:tr w:rsidR="00D1585E" w:rsidRPr="00E26B4D" w14:paraId="02C021FB" w14:textId="77777777" w:rsidTr="00DC1F2A">
        <w:tc>
          <w:tcPr>
            <w:tcW w:w="630" w:type="dxa"/>
            <w:shd w:val="clear" w:color="auto" w:fill="auto"/>
            <w:vAlign w:val="center"/>
          </w:tcPr>
          <w:p w14:paraId="19E2CDF4"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2D03B83F"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r>
    </w:tbl>
    <w:p w14:paraId="1FE44C8A" w14:textId="77777777" w:rsidR="00D1585E" w:rsidRPr="00252D63" w:rsidRDefault="00D1585E" w:rsidP="00D1585E">
      <w:pPr>
        <w:spacing w:after="0"/>
        <w:rPr>
          <w:rFonts w:ascii="Times New Roman" w:hAnsi="Times New Roman"/>
        </w:rPr>
      </w:pPr>
    </w:p>
    <w:p w14:paraId="14590003" w14:textId="77777777" w:rsidR="00D1585E" w:rsidRPr="00252D63" w:rsidRDefault="00D1585E" w:rsidP="00D1585E">
      <w:pPr>
        <w:spacing w:after="0"/>
        <w:rPr>
          <w:rFonts w:ascii="Times New Roman" w:hAnsi="Times New Roman"/>
        </w:rPr>
      </w:pPr>
      <w:r w:rsidRPr="00252D63">
        <w:rPr>
          <w:rFonts w:ascii="Times New Roman" w:hAnsi="Times New Roman"/>
        </w:rPr>
        <w:t xml:space="preserve">Przy odpowiedzi twierdzącej proszę przejść do pytania nr 5. </w:t>
      </w:r>
    </w:p>
    <w:p w14:paraId="35622E36" w14:textId="77777777" w:rsidR="00D1585E" w:rsidRPr="00252D63" w:rsidRDefault="00D1585E" w:rsidP="00D1585E">
      <w:pPr>
        <w:spacing w:after="0"/>
        <w:rPr>
          <w:rFonts w:ascii="Times New Roman" w:hAnsi="Times New Roman"/>
        </w:rPr>
      </w:pPr>
      <w:r w:rsidRPr="00252D63">
        <w:rPr>
          <w:rFonts w:ascii="Times New Roman" w:hAnsi="Times New Roman"/>
        </w:rPr>
        <w:t>Przy odpowiedzi przeczącej proszę przejść do części B. Sposób prowadzenia zajęć.</w:t>
      </w:r>
    </w:p>
    <w:p w14:paraId="12938D29" w14:textId="77777777" w:rsidR="00D1585E" w:rsidRPr="00252D63" w:rsidRDefault="00D1585E" w:rsidP="00D1585E">
      <w:pPr>
        <w:spacing w:after="0"/>
        <w:rPr>
          <w:rFonts w:ascii="Times New Roman" w:hAnsi="Times New Roman"/>
        </w:rPr>
      </w:pPr>
    </w:p>
    <w:p w14:paraId="419B1292" w14:textId="77777777" w:rsidR="00D1585E" w:rsidRPr="00252D63" w:rsidRDefault="00D1585E" w:rsidP="00D1585E">
      <w:pPr>
        <w:numPr>
          <w:ilvl w:val="0"/>
          <w:numId w:val="74"/>
        </w:numPr>
        <w:spacing w:after="0"/>
        <w:ind w:left="426" w:hanging="426"/>
        <w:contextualSpacing/>
        <w:rPr>
          <w:rFonts w:ascii="Times New Roman" w:hAnsi="Times New Roman"/>
        </w:rPr>
      </w:pPr>
      <w:r w:rsidRPr="00252D63">
        <w:rPr>
          <w:rFonts w:ascii="Times New Roman" w:hAnsi="Times New Roman"/>
        </w:rPr>
        <w:t>Czy treść zajęć była zgodna z sylabusem danego przedmiotu?</w:t>
      </w:r>
    </w:p>
    <w:tbl>
      <w:tblPr>
        <w:tblW w:w="0" w:type="auto"/>
        <w:tblInd w:w="360" w:type="dxa"/>
        <w:tblLook w:val="04A0" w:firstRow="1" w:lastRow="0" w:firstColumn="1" w:lastColumn="0" w:noHBand="0" w:noVBand="1"/>
      </w:tblPr>
      <w:tblGrid>
        <w:gridCol w:w="630"/>
        <w:gridCol w:w="630"/>
        <w:gridCol w:w="630"/>
        <w:gridCol w:w="630"/>
        <w:gridCol w:w="630"/>
      </w:tblGrid>
      <w:tr w:rsidR="00D1585E" w:rsidRPr="00E26B4D" w14:paraId="01083D33" w14:textId="77777777" w:rsidTr="00DC1F2A">
        <w:tc>
          <w:tcPr>
            <w:tcW w:w="630" w:type="dxa"/>
            <w:shd w:val="clear" w:color="auto" w:fill="auto"/>
            <w:vAlign w:val="center"/>
          </w:tcPr>
          <w:p w14:paraId="7524391D"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1</w:t>
            </w:r>
          </w:p>
        </w:tc>
        <w:tc>
          <w:tcPr>
            <w:tcW w:w="630" w:type="dxa"/>
            <w:shd w:val="clear" w:color="auto" w:fill="auto"/>
            <w:vAlign w:val="center"/>
          </w:tcPr>
          <w:p w14:paraId="09AFF1B8"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2</w:t>
            </w:r>
          </w:p>
        </w:tc>
        <w:tc>
          <w:tcPr>
            <w:tcW w:w="630" w:type="dxa"/>
            <w:shd w:val="clear" w:color="auto" w:fill="auto"/>
            <w:vAlign w:val="center"/>
          </w:tcPr>
          <w:p w14:paraId="3DD8CDC6"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3</w:t>
            </w:r>
          </w:p>
        </w:tc>
        <w:tc>
          <w:tcPr>
            <w:tcW w:w="630" w:type="dxa"/>
            <w:shd w:val="clear" w:color="auto" w:fill="auto"/>
            <w:vAlign w:val="center"/>
          </w:tcPr>
          <w:p w14:paraId="415B0C08"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4</w:t>
            </w:r>
          </w:p>
        </w:tc>
        <w:tc>
          <w:tcPr>
            <w:tcW w:w="630" w:type="dxa"/>
            <w:shd w:val="clear" w:color="auto" w:fill="auto"/>
            <w:vAlign w:val="center"/>
          </w:tcPr>
          <w:p w14:paraId="5CE96659"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5</w:t>
            </w:r>
          </w:p>
        </w:tc>
      </w:tr>
      <w:tr w:rsidR="00D1585E" w:rsidRPr="00E26B4D" w14:paraId="065E246D" w14:textId="77777777" w:rsidTr="00DC1F2A">
        <w:tc>
          <w:tcPr>
            <w:tcW w:w="630" w:type="dxa"/>
            <w:shd w:val="clear" w:color="auto" w:fill="auto"/>
            <w:vAlign w:val="center"/>
          </w:tcPr>
          <w:p w14:paraId="34209157"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607478D7"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6F4CCB53"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70211102"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3F965C42"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r>
      <w:tr w:rsidR="00D1585E" w:rsidRPr="00E26B4D" w14:paraId="74BDE288" w14:textId="77777777" w:rsidTr="00DC1F2A">
        <w:tc>
          <w:tcPr>
            <w:tcW w:w="630" w:type="dxa"/>
            <w:shd w:val="clear" w:color="auto" w:fill="auto"/>
            <w:vAlign w:val="center"/>
          </w:tcPr>
          <w:p w14:paraId="64A811E8" w14:textId="77777777" w:rsidR="00D1585E" w:rsidRPr="00252D63" w:rsidRDefault="00D1585E" w:rsidP="00DC1F2A">
            <w:pPr>
              <w:spacing w:after="0" w:line="240" w:lineRule="auto"/>
              <w:rPr>
                <w:rFonts w:ascii="Times New Roman" w:hAnsi="Times New Roman"/>
                <w:sz w:val="20"/>
                <w:szCs w:val="20"/>
              </w:rPr>
            </w:pPr>
          </w:p>
        </w:tc>
        <w:tc>
          <w:tcPr>
            <w:tcW w:w="630" w:type="dxa"/>
            <w:shd w:val="clear" w:color="auto" w:fill="auto"/>
            <w:vAlign w:val="center"/>
          </w:tcPr>
          <w:p w14:paraId="1EC3E6D9" w14:textId="77777777" w:rsidR="00D1585E" w:rsidRPr="00252D63" w:rsidRDefault="00D1585E" w:rsidP="00DC1F2A">
            <w:pPr>
              <w:spacing w:after="0" w:line="240" w:lineRule="auto"/>
              <w:jc w:val="center"/>
              <w:rPr>
                <w:rFonts w:ascii="Times New Roman" w:hAnsi="Times New Roman"/>
                <w:sz w:val="20"/>
                <w:szCs w:val="20"/>
              </w:rPr>
            </w:pPr>
          </w:p>
        </w:tc>
        <w:tc>
          <w:tcPr>
            <w:tcW w:w="630" w:type="dxa"/>
            <w:shd w:val="clear" w:color="auto" w:fill="auto"/>
            <w:vAlign w:val="center"/>
          </w:tcPr>
          <w:p w14:paraId="5C7BC615" w14:textId="77777777" w:rsidR="00D1585E" w:rsidRPr="00252D63" w:rsidRDefault="00D1585E" w:rsidP="00DC1F2A">
            <w:pPr>
              <w:spacing w:after="0" w:line="240" w:lineRule="auto"/>
              <w:jc w:val="center"/>
              <w:rPr>
                <w:rFonts w:ascii="Times New Roman" w:hAnsi="Times New Roman"/>
                <w:sz w:val="20"/>
                <w:szCs w:val="20"/>
              </w:rPr>
            </w:pPr>
          </w:p>
        </w:tc>
        <w:tc>
          <w:tcPr>
            <w:tcW w:w="630" w:type="dxa"/>
            <w:shd w:val="clear" w:color="auto" w:fill="auto"/>
            <w:vAlign w:val="center"/>
          </w:tcPr>
          <w:p w14:paraId="136AF6C3" w14:textId="77777777" w:rsidR="00D1585E" w:rsidRPr="00252D63" w:rsidRDefault="00D1585E" w:rsidP="00DC1F2A">
            <w:pPr>
              <w:spacing w:after="0" w:line="240" w:lineRule="auto"/>
              <w:jc w:val="center"/>
              <w:rPr>
                <w:rFonts w:ascii="Times New Roman" w:hAnsi="Times New Roman"/>
                <w:sz w:val="20"/>
                <w:szCs w:val="20"/>
              </w:rPr>
            </w:pPr>
          </w:p>
        </w:tc>
        <w:tc>
          <w:tcPr>
            <w:tcW w:w="630" w:type="dxa"/>
            <w:shd w:val="clear" w:color="auto" w:fill="auto"/>
            <w:vAlign w:val="center"/>
          </w:tcPr>
          <w:p w14:paraId="0989563C" w14:textId="77777777" w:rsidR="00D1585E" w:rsidRPr="00252D63" w:rsidRDefault="00D1585E" w:rsidP="00DC1F2A">
            <w:pPr>
              <w:spacing w:after="0" w:line="240" w:lineRule="auto"/>
              <w:jc w:val="center"/>
              <w:rPr>
                <w:rFonts w:ascii="Times New Roman" w:hAnsi="Times New Roman"/>
                <w:sz w:val="20"/>
                <w:szCs w:val="20"/>
              </w:rPr>
            </w:pPr>
          </w:p>
        </w:tc>
      </w:tr>
    </w:tbl>
    <w:p w14:paraId="33A87817" w14:textId="77777777" w:rsidR="00D1585E" w:rsidRPr="00252D63" w:rsidRDefault="00D1585E" w:rsidP="00D1585E">
      <w:pPr>
        <w:numPr>
          <w:ilvl w:val="0"/>
          <w:numId w:val="74"/>
        </w:numPr>
        <w:spacing w:after="0"/>
        <w:ind w:left="426" w:hanging="426"/>
        <w:contextualSpacing/>
        <w:rPr>
          <w:rFonts w:ascii="Times New Roman" w:hAnsi="Times New Roman"/>
        </w:rPr>
      </w:pPr>
      <w:r>
        <w:rPr>
          <w:rFonts w:ascii="Times New Roman" w:hAnsi="Times New Roman"/>
        </w:rPr>
        <w:t xml:space="preserve"> Czy </w:t>
      </w:r>
      <w:r w:rsidRPr="00252D63">
        <w:rPr>
          <w:rFonts w:ascii="Times New Roman" w:hAnsi="Times New Roman"/>
        </w:rPr>
        <w:t>wymagania, dotyczące egzaminów, zaliczeń, kolokwiów były zgodne z sylabusem danego przedmiotu?</w:t>
      </w:r>
    </w:p>
    <w:tbl>
      <w:tblPr>
        <w:tblW w:w="0" w:type="auto"/>
        <w:tblInd w:w="360" w:type="dxa"/>
        <w:tblLook w:val="04A0" w:firstRow="1" w:lastRow="0" w:firstColumn="1" w:lastColumn="0" w:noHBand="0" w:noVBand="1"/>
      </w:tblPr>
      <w:tblGrid>
        <w:gridCol w:w="630"/>
        <w:gridCol w:w="630"/>
        <w:gridCol w:w="630"/>
        <w:gridCol w:w="630"/>
        <w:gridCol w:w="630"/>
      </w:tblGrid>
      <w:tr w:rsidR="00D1585E" w:rsidRPr="00E26B4D" w14:paraId="0AF29339" w14:textId="77777777" w:rsidTr="00DC1F2A">
        <w:tc>
          <w:tcPr>
            <w:tcW w:w="630" w:type="dxa"/>
            <w:shd w:val="clear" w:color="auto" w:fill="auto"/>
            <w:vAlign w:val="center"/>
          </w:tcPr>
          <w:p w14:paraId="6113C76C"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1</w:t>
            </w:r>
          </w:p>
        </w:tc>
        <w:tc>
          <w:tcPr>
            <w:tcW w:w="630" w:type="dxa"/>
            <w:shd w:val="clear" w:color="auto" w:fill="auto"/>
            <w:vAlign w:val="center"/>
          </w:tcPr>
          <w:p w14:paraId="4ED6557F"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2</w:t>
            </w:r>
          </w:p>
        </w:tc>
        <w:tc>
          <w:tcPr>
            <w:tcW w:w="630" w:type="dxa"/>
            <w:shd w:val="clear" w:color="auto" w:fill="auto"/>
            <w:vAlign w:val="center"/>
          </w:tcPr>
          <w:p w14:paraId="0F9ACC1F"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3</w:t>
            </w:r>
          </w:p>
        </w:tc>
        <w:tc>
          <w:tcPr>
            <w:tcW w:w="630" w:type="dxa"/>
            <w:shd w:val="clear" w:color="auto" w:fill="auto"/>
            <w:vAlign w:val="center"/>
          </w:tcPr>
          <w:p w14:paraId="409572B7"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4</w:t>
            </w:r>
          </w:p>
        </w:tc>
        <w:tc>
          <w:tcPr>
            <w:tcW w:w="630" w:type="dxa"/>
            <w:shd w:val="clear" w:color="auto" w:fill="auto"/>
            <w:vAlign w:val="center"/>
          </w:tcPr>
          <w:p w14:paraId="405EABD3"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5</w:t>
            </w:r>
          </w:p>
        </w:tc>
      </w:tr>
      <w:tr w:rsidR="00D1585E" w:rsidRPr="00E26B4D" w14:paraId="7BB7D4A2" w14:textId="77777777" w:rsidTr="00DC1F2A">
        <w:tc>
          <w:tcPr>
            <w:tcW w:w="630" w:type="dxa"/>
            <w:shd w:val="clear" w:color="auto" w:fill="auto"/>
            <w:vAlign w:val="center"/>
          </w:tcPr>
          <w:p w14:paraId="1706B5D2"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7779F108"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1C20C582"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3045BA9C"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7E14B6DA"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r>
      <w:tr w:rsidR="00D1585E" w:rsidRPr="00E26B4D" w14:paraId="6B992485" w14:textId="77777777" w:rsidTr="00DC1F2A">
        <w:tc>
          <w:tcPr>
            <w:tcW w:w="630" w:type="dxa"/>
            <w:shd w:val="clear" w:color="auto" w:fill="auto"/>
            <w:vAlign w:val="center"/>
          </w:tcPr>
          <w:p w14:paraId="56654C67" w14:textId="77777777" w:rsidR="00D1585E" w:rsidRPr="00252D63" w:rsidRDefault="00D1585E" w:rsidP="00DC1F2A">
            <w:pPr>
              <w:spacing w:after="0" w:line="240" w:lineRule="auto"/>
              <w:jc w:val="center"/>
              <w:rPr>
                <w:rFonts w:ascii="Times New Roman" w:hAnsi="Times New Roman"/>
                <w:sz w:val="20"/>
                <w:szCs w:val="20"/>
              </w:rPr>
            </w:pPr>
          </w:p>
        </w:tc>
        <w:tc>
          <w:tcPr>
            <w:tcW w:w="630" w:type="dxa"/>
            <w:shd w:val="clear" w:color="auto" w:fill="auto"/>
            <w:vAlign w:val="center"/>
          </w:tcPr>
          <w:p w14:paraId="0730E782" w14:textId="77777777" w:rsidR="00D1585E" w:rsidRPr="00252D63" w:rsidRDefault="00D1585E" w:rsidP="00DC1F2A">
            <w:pPr>
              <w:spacing w:after="0" w:line="240" w:lineRule="auto"/>
              <w:jc w:val="center"/>
              <w:rPr>
                <w:rFonts w:ascii="Times New Roman" w:hAnsi="Times New Roman"/>
                <w:sz w:val="20"/>
                <w:szCs w:val="20"/>
              </w:rPr>
            </w:pPr>
          </w:p>
        </w:tc>
        <w:tc>
          <w:tcPr>
            <w:tcW w:w="630" w:type="dxa"/>
            <w:shd w:val="clear" w:color="auto" w:fill="auto"/>
            <w:vAlign w:val="center"/>
          </w:tcPr>
          <w:p w14:paraId="7A2E22C4" w14:textId="77777777" w:rsidR="00D1585E" w:rsidRPr="00252D63" w:rsidRDefault="00D1585E" w:rsidP="00DC1F2A">
            <w:pPr>
              <w:spacing w:after="0" w:line="240" w:lineRule="auto"/>
              <w:jc w:val="center"/>
              <w:rPr>
                <w:rFonts w:ascii="Times New Roman" w:hAnsi="Times New Roman"/>
                <w:sz w:val="20"/>
                <w:szCs w:val="20"/>
              </w:rPr>
            </w:pPr>
          </w:p>
        </w:tc>
        <w:tc>
          <w:tcPr>
            <w:tcW w:w="630" w:type="dxa"/>
            <w:shd w:val="clear" w:color="auto" w:fill="auto"/>
            <w:vAlign w:val="center"/>
          </w:tcPr>
          <w:p w14:paraId="56F8B06A" w14:textId="77777777" w:rsidR="00D1585E" w:rsidRPr="00252D63" w:rsidRDefault="00D1585E" w:rsidP="00DC1F2A">
            <w:pPr>
              <w:spacing w:after="0" w:line="240" w:lineRule="auto"/>
              <w:jc w:val="center"/>
              <w:rPr>
                <w:rFonts w:ascii="Times New Roman" w:hAnsi="Times New Roman"/>
                <w:sz w:val="20"/>
                <w:szCs w:val="20"/>
              </w:rPr>
            </w:pPr>
          </w:p>
        </w:tc>
        <w:tc>
          <w:tcPr>
            <w:tcW w:w="630" w:type="dxa"/>
            <w:shd w:val="clear" w:color="auto" w:fill="auto"/>
            <w:vAlign w:val="center"/>
          </w:tcPr>
          <w:p w14:paraId="1D94AC0D" w14:textId="77777777" w:rsidR="00D1585E" w:rsidRPr="00252D63" w:rsidRDefault="00D1585E" w:rsidP="00DC1F2A">
            <w:pPr>
              <w:spacing w:after="0" w:line="240" w:lineRule="auto"/>
              <w:jc w:val="center"/>
              <w:rPr>
                <w:rFonts w:ascii="Times New Roman" w:hAnsi="Times New Roman"/>
                <w:sz w:val="20"/>
                <w:szCs w:val="20"/>
              </w:rPr>
            </w:pPr>
          </w:p>
        </w:tc>
      </w:tr>
    </w:tbl>
    <w:p w14:paraId="6D1AEC30" w14:textId="77777777" w:rsidR="00D1585E" w:rsidRPr="00252D63" w:rsidRDefault="00D1585E" w:rsidP="00D1585E">
      <w:pPr>
        <w:numPr>
          <w:ilvl w:val="0"/>
          <w:numId w:val="74"/>
        </w:numPr>
        <w:spacing w:after="0"/>
        <w:ind w:left="426" w:hanging="426"/>
        <w:contextualSpacing/>
        <w:jc w:val="both"/>
        <w:rPr>
          <w:rFonts w:ascii="Times New Roman" w:hAnsi="Times New Roman"/>
        </w:rPr>
      </w:pPr>
      <w:r w:rsidRPr="00252D63">
        <w:rPr>
          <w:rFonts w:ascii="Times New Roman" w:hAnsi="Times New Roman"/>
        </w:rPr>
        <w:t xml:space="preserve">Czy wiedza i umiejętności, zdobyte podczas zajęć, uważa Pani (Pan) za przydatne w osiągnięciu efektów </w:t>
      </w:r>
      <w:r w:rsidRPr="000C40C9">
        <w:rPr>
          <w:rFonts w:ascii="Times New Roman" w:hAnsi="Times New Roman"/>
        </w:rPr>
        <w:t>uczenia się</w:t>
      </w:r>
      <w:r>
        <w:rPr>
          <w:rFonts w:ascii="Times New Roman" w:hAnsi="Times New Roman"/>
          <w:sz w:val="15"/>
          <w:szCs w:val="15"/>
        </w:rPr>
        <w:t xml:space="preserve"> </w:t>
      </w:r>
      <w:r w:rsidRPr="00252D63">
        <w:rPr>
          <w:rFonts w:ascii="Times New Roman" w:hAnsi="Times New Roman"/>
        </w:rPr>
        <w:t>(opisanych w sylabusie) z danego przedmiotu?</w:t>
      </w:r>
    </w:p>
    <w:tbl>
      <w:tblPr>
        <w:tblW w:w="0" w:type="auto"/>
        <w:tblInd w:w="360" w:type="dxa"/>
        <w:tblLook w:val="04A0" w:firstRow="1" w:lastRow="0" w:firstColumn="1" w:lastColumn="0" w:noHBand="0" w:noVBand="1"/>
      </w:tblPr>
      <w:tblGrid>
        <w:gridCol w:w="630"/>
        <w:gridCol w:w="630"/>
        <w:gridCol w:w="630"/>
        <w:gridCol w:w="630"/>
        <w:gridCol w:w="630"/>
      </w:tblGrid>
      <w:tr w:rsidR="00D1585E" w:rsidRPr="00E26B4D" w14:paraId="197DA35B" w14:textId="77777777" w:rsidTr="00DC1F2A">
        <w:tc>
          <w:tcPr>
            <w:tcW w:w="630" w:type="dxa"/>
            <w:shd w:val="clear" w:color="auto" w:fill="auto"/>
            <w:vAlign w:val="center"/>
          </w:tcPr>
          <w:p w14:paraId="3CE3E09A"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1</w:t>
            </w:r>
          </w:p>
        </w:tc>
        <w:tc>
          <w:tcPr>
            <w:tcW w:w="630" w:type="dxa"/>
            <w:shd w:val="clear" w:color="auto" w:fill="auto"/>
            <w:vAlign w:val="center"/>
          </w:tcPr>
          <w:p w14:paraId="0D2C54D5"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2</w:t>
            </w:r>
          </w:p>
        </w:tc>
        <w:tc>
          <w:tcPr>
            <w:tcW w:w="630" w:type="dxa"/>
            <w:shd w:val="clear" w:color="auto" w:fill="auto"/>
            <w:vAlign w:val="center"/>
          </w:tcPr>
          <w:p w14:paraId="78BF1D88"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3</w:t>
            </w:r>
          </w:p>
        </w:tc>
        <w:tc>
          <w:tcPr>
            <w:tcW w:w="630" w:type="dxa"/>
            <w:shd w:val="clear" w:color="auto" w:fill="auto"/>
            <w:vAlign w:val="center"/>
          </w:tcPr>
          <w:p w14:paraId="56DCE669"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4</w:t>
            </w:r>
          </w:p>
        </w:tc>
        <w:tc>
          <w:tcPr>
            <w:tcW w:w="630" w:type="dxa"/>
            <w:shd w:val="clear" w:color="auto" w:fill="auto"/>
            <w:vAlign w:val="center"/>
          </w:tcPr>
          <w:p w14:paraId="73803BA8"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5</w:t>
            </w:r>
          </w:p>
        </w:tc>
      </w:tr>
      <w:tr w:rsidR="00D1585E" w:rsidRPr="00E26B4D" w14:paraId="70B3DE97" w14:textId="77777777" w:rsidTr="00DC1F2A">
        <w:tc>
          <w:tcPr>
            <w:tcW w:w="630" w:type="dxa"/>
            <w:shd w:val="clear" w:color="auto" w:fill="auto"/>
            <w:vAlign w:val="center"/>
          </w:tcPr>
          <w:p w14:paraId="03F08F56"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3EB78F57"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2302BFD1"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3B858C25"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0D5E2B68"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r>
    </w:tbl>
    <w:p w14:paraId="3F6F2E55" w14:textId="77777777" w:rsidR="00D1585E" w:rsidRPr="00252D63" w:rsidRDefault="00D1585E" w:rsidP="00D1585E">
      <w:pPr>
        <w:spacing w:after="0"/>
        <w:ind w:left="360"/>
        <w:contextualSpacing/>
        <w:rPr>
          <w:rFonts w:ascii="Times New Roman" w:hAnsi="Times New Roman"/>
        </w:rPr>
      </w:pPr>
    </w:p>
    <w:p w14:paraId="275146E0" w14:textId="77777777" w:rsidR="00D1585E" w:rsidRPr="00252D63" w:rsidRDefault="00D1585E" w:rsidP="00D1585E">
      <w:pPr>
        <w:spacing w:after="0"/>
        <w:ind w:left="360"/>
        <w:contextualSpacing/>
        <w:rPr>
          <w:rFonts w:ascii="Times New Roman" w:hAnsi="Times New Roman"/>
        </w:rPr>
      </w:pPr>
    </w:p>
    <w:p w14:paraId="7418CA9A" w14:textId="77777777" w:rsidR="00D1585E" w:rsidRPr="00252D63" w:rsidRDefault="00D1585E" w:rsidP="00D1585E">
      <w:pPr>
        <w:spacing w:after="0"/>
        <w:ind w:left="360"/>
        <w:contextualSpacing/>
        <w:rPr>
          <w:rFonts w:ascii="Times New Roman" w:hAnsi="Times New Roman"/>
        </w:rPr>
      </w:pPr>
    </w:p>
    <w:p w14:paraId="76215DDE" w14:textId="77777777" w:rsidR="00D1585E" w:rsidRPr="00252D63" w:rsidRDefault="00D1585E" w:rsidP="00D1585E">
      <w:pPr>
        <w:spacing w:after="0"/>
        <w:ind w:left="360"/>
        <w:contextualSpacing/>
        <w:rPr>
          <w:rFonts w:ascii="Times New Roman" w:hAnsi="Times New Roman"/>
        </w:rPr>
      </w:pPr>
    </w:p>
    <w:p w14:paraId="791B0B73" w14:textId="77777777" w:rsidR="00D1585E" w:rsidRPr="00252D63" w:rsidRDefault="00D1585E" w:rsidP="00D1585E">
      <w:pPr>
        <w:spacing w:after="0"/>
        <w:ind w:left="360"/>
        <w:contextualSpacing/>
        <w:rPr>
          <w:rFonts w:ascii="Times New Roman" w:hAnsi="Times New Roman"/>
          <w:b/>
        </w:rPr>
      </w:pPr>
      <w:r w:rsidRPr="00252D63">
        <w:rPr>
          <w:rFonts w:ascii="Times New Roman" w:hAnsi="Times New Roman"/>
          <w:b/>
        </w:rPr>
        <w:t>B. Sposób prowadzenia zajęć</w:t>
      </w:r>
    </w:p>
    <w:p w14:paraId="1D933A15" w14:textId="77777777" w:rsidR="00D1585E" w:rsidRPr="00252D63" w:rsidRDefault="00D1585E" w:rsidP="00D1585E">
      <w:pPr>
        <w:spacing w:after="0"/>
        <w:ind w:left="360"/>
        <w:contextualSpacing/>
        <w:rPr>
          <w:rFonts w:ascii="Times New Roman" w:hAnsi="Times New Roman"/>
          <w:b/>
        </w:rPr>
      </w:pPr>
    </w:p>
    <w:p w14:paraId="3428027C" w14:textId="77777777" w:rsidR="00D1585E" w:rsidRPr="00252D63" w:rsidRDefault="00D1585E" w:rsidP="00D1585E">
      <w:pPr>
        <w:spacing w:after="0"/>
        <w:ind w:left="426" w:hanging="426"/>
        <w:contextualSpacing/>
        <w:rPr>
          <w:rFonts w:ascii="Times New Roman" w:hAnsi="Times New Roman"/>
        </w:rPr>
      </w:pPr>
      <w:r w:rsidRPr="00252D63">
        <w:rPr>
          <w:rFonts w:ascii="Times New Roman" w:hAnsi="Times New Roman"/>
        </w:rPr>
        <w:t xml:space="preserve"> 8) Czy czas przeznaczony na zajęcia był efektywnie wykorzystany?</w:t>
      </w:r>
    </w:p>
    <w:tbl>
      <w:tblPr>
        <w:tblW w:w="0" w:type="auto"/>
        <w:tblInd w:w="360" w:type="dxa"/>
        <w:tblLook w:val="04A0" w:firstRow="1" w:lastRow="0" w:firstColumn="1" w:lastColumn="0" w:noHBand="0" w:noVBand="1"/>
      </w:tblPr>
      <w:tblGrid>
        <w:gridCol w:w="630"/>
        <w:gridCol w:w="630"/>
        <w:gridCol w:w="630"/>
        <w:gridCol w:w="630"/>
        <w:gridCol w:w="630"/>
      </w:tblGrid>
      <w:tr w:rsidR="00D1585E" w:rsidRPr="00E26B4D" w14:paraId="605C6E46" w14:textId="77777777" w:rsidTr="00DC1F2A">
        <w:tc>
          <w:tcPr>
            <w:tcW w:w="630" w:type="dxa"/>
            <w:shd w:val="clear" w:color="auto" w:fill="auto"/>
            <w:vAlign w:val="center"/>
          </w:tcPr>
          <w:p w14:paraId="7DF41421"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1</w:t>
            </w:r>
          </w:p>
        </w:tc>
        <w:tc>
          <w:tcPr>
            <w:tcW w:w="630" w:type="dxa"/>
            <w:shd w:val="clear" w:color="auto" w:fill="auto"/>
            <w:vAlign w:val="center"/>
          </w:tcPr>
          <w:p w14:paraId="17B521F6"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2</w:t>
            </w:r>
          </w:p>
        </w:tc>
        <w:tc>
          <w:tcPr>
            <w:tcW w:w="630" w:type="dxa"/>
            <w:shd w:val="clear" w:color="auto" w:fill="auto"/>
            <w:vAlign w:val="center"/>
          </w:tcPr>
          <w:p w14:paraId="1AE4AA78"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3</w:t>
            </w:r>
          </w:p>
        </w:tc>
        <w:tc>
          <w:tcPr>
            <w:tcW w:w="630" w:type="dxa"/>
            <w:shd w:val="clear" w:color="auto" w:fill="auto"/>
            <w:vAlign w:val="center"/>
          </w:tcPr>
          <w:p w14:paraId="516C77BD"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4</w:t>
            </w:r>
          </w:p>
        </w:tc>
        <w:tc>
          <w:tcPr>
            <w:tcW w:w="630" w:type="dxa"/>
            <w:shd w:val="clear" w:color="auto" w:fill="auto"/>
            <w:vAlign w:val="center"/>
          </w:tcPr>
          <w:p w14:paraId="493A65B3"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5</w:t>
            </w:r>
          </w:p>
        </w:tc>
      </w:tr>
      <w:tr w:rsidR="00D1585E" w:rsidRPr="00E26B4D" w14:paraId="5271248F" w14:textId="77777777" w:rsidTr="00DC1F2A">
        <w:tc>
          <w:tcPr>
            <w:tcW w:w="630" w:type="dxa"/>
            <w:shd w:val="clear" w:color="auto" w:fill="auto"/>
            <w:vAlign w:val="center"/>
          </w:tcPr>
          <w:p w14:paraId="54FF62FF"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6485BC3B"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79931D57"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1BD980C1"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022D2031"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p w14:paraId="1838B47F" w14:textId="77777777" w:rsidR="00D1585E" w:rsidRPr="00252D63" w:rsidRDefault="00D1585E" w:rsidP="00DC1F2A">
            <w:pPr>
              <w:spacing w:after="0" w:line="240" w:lineRule="auto"/>
              <w:jc w:val="center"/>
              <w:rPr>
                <w:rFonts w:ascii="Times New Roman" w:hAnsi="Times New Roman"/>
                <w:sz w:val="20"/>
                <w:szCs w:val="20"/>
              </w:rPr>
            </w:pPr>
          </w:p>
        </w:tc>
      </w:tr>
    </w:tbl>
    <w:p w14:paraId="59946A2C" w14:textId="77777777" w:rsidR="00D1585E" w:rsidRPr="00252D63" w:rsidRDefault="00D1585E" w:rsidP="00D1585E">
      <w:pPr>
        <w:spacing w:after="0"/>
        <w:contextualSpacing/>
        <w:jc w:val="both"/>
        <w:rPr>
          <w:rFonts w:ascii="Times New Roman" w:hAnsi="Times New Roman"/>
          <w:strike/>
        </w:rPr>
      </w:pPr>
      <w:r w:rsidRPr="00252D63">
        <w:rPr>
          <w:rFonts w:ascii="Times New Roman" w:hAnsi="Times New Roman"/>
        </w:rPr>
        <w:t>9) Czy zajęcia pozwoliły na zdobycie odpowiednich umiejętności praktycznych?</w:t>
      </w:r>
    </w:p>
    <w:tbl>
      <w:tblPr>
        <w:tblW w:w="0" w:type="auto"/>
        <w:tblInd w:w="360" w:type="dxa"/>
        <w:tblLook w:val="04A0" w:firstRow="1" w:lastRow="0" w:firstColumn="1" w:lastColumn="0" w:noHBand="0" w:noVBand="1"/>
      </w:tblPr>
      <w:tblGrid>
        <w:gridCol w:w="630"/>
        <w:gridCol w:w="630"/>
        <w:gridCol w:w="630"/>
        <w:gridCol w:w="630"/>
        <w:gridCol w:w="630"/>
      </w:tblGrid>
      <w:tr w:rsidR="00D1585E" w:rsidRPr="00E26B4D" w14:paraId="6D663CA0" w14:textId="77777777" w:rsidTr="00DC1F2A">
        <w:tc>
          <w:tcPr>
            <w:tcW w:w="630" w:type="dxa"/>
            <w:shd w:val="clear" w:color="auto" w:fill="auto"/>
            <w:vAlign w:val="center"/>
          </w:tcPr>
          <w:p w14:paraId="2DBA0D3A"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1</w:t>
            </w:r>
          </w:p>
        </w:tc>
        <w:tc>
          <w:tcPr>
            <w:tcW w:w="630" w:type="dxa"/>
            <w:shd w:val="clear" w:color="auto" w:fill="auto"/>
            <w:vAlign w:val="center"/>
          </w:tcPr>
          <w:p w14:paraId="559A2B7B"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2</w:t>
            </w:r>
          </w:p>
        </w:tc>
        <w:tc>
          <w:tcPr>
            <w:tcW w:w="630" w:type="dxa"/>
            <w:shd w:val="clear" w:color="auto" w:fill="auto"/>
            <w:vAlign w:val="center"/>
          </w:tcPr>
          <w:p w14:paraId="1682FD7B"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3</w:t>
            </w:r>
          </w:p>
        </w:tc>
        <w:tc>
          <w:tcPr>
            <w:tcW w:w="630" w:type="dxa"/>
            <w:shd w:val="clear" w:color="auto" w:fill="auto"/>
            <w:vAlign w:val="center"/>
          </w:tcPr>
          <w:p w14:paraId="3A430B76"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4</w:t>
            </w:r>
          </w:p>
        </w:tc>
        <w:tc>
          <w:tcPr>
            <w:tcW w:w="630" w:type="dxa"/>
            <w:shd w:val="clear" w:color="auto" w:fill="auto"/>
            <w:vAlign w:val="center"/>
          </w:tcPr>
          <w:p w14:paraId="391B750D"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5</w:t>
            </w:r>
          </w:p>
        </w:tc>
      </w:tr>
      <w:tr w:rsidR="00D1585E" w:rsidRPr="00E26B4D" w14:paraId="5D53F866" w14:textId="77777777" w:rsidTr="00DC1F2A">
        <w:tc>
          <w:tcPr>
            <w:tcW w:w="630" w:type="dxa"/>
            <w:shd w:val="clear" w:color="auto" w:fill="auto"/>
            <w:vAlign w:val="center"/>
          </w:tcPr>
          <w:p w14:paraId="0630BC37"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16B147A6"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2A167197"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3A106FDE"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23A07277"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r>
      <w:tr w:rsidR="00D1585E" w:rsidRPr="00E26B4D" w14:paraId="13CD6EFC" w14:textId="77777777" w:rsidTr="00DC1F2A">
        <w:tc>
          <w:tcPr>
            <w:tcW w:w="630" w:type="dxa"/>
            <w:shd w:val="clear" w:color="auto" w:fill="auto"/>
            <w:vAlign w:val="center"/>
          </w:tcPr>
          <w:p w14:paraId="796D5198" w14:textId="77777777" w:rsidR="00D1585E" w:rsidRPr="00252D63" w:rsidRDefault="00D1585E" w:rsidP="00DC1F2A">
            <w:pPr>
              <w:spacing w:after="0" w:line="240" w:lineRule="auto"/>
              <w:jc w:val="center"/>
              <w:rPr>
                <w:rFonts w:ascii="Times New Roman" w:hAnsi="Times New Roman"/>
                <w:sz w:val="20"/>
                <w:szCs w:val="20"/>
              </w:rPr>
            </w:pPr>
          </w:p>
          <w:p w14:paraId="71E02DAD" w14:textId="77777777" w:rsidR="00D1585E" w:rsidRPr="00252D63" w:rsidRDefault="00D1585E" w:rsidP="00DC1F2A">
            <w:pPr>
              <w:spacing w:after="0" w:line="240" w:lineRule="auto"/>
              <w:jc w:val="center"/>
              <w:rPr>
                <w:rFonts w:ascii="Times New Roman" w:hAnsi="Times New Roman"/>
                <w:sz w:val="20"/>
                <w:szCs w:val="20"/>
              </w:rPr>
            </w:pPr>
          </w:p>
        </w:tc>
        <w:tc>
          <w:tcPr>
            <w:tcW w:w="630" w:type="dxa"/>
            <w:shd w:val="clear" w:color="auto" w:fill="auto"/>
            <w:vAlign w:val="center"/>
          </w:tcPr>
          <w:p w14:paraId="4045309F" w14:textId="77777777" w:rsidR="00D1585E" w:rsidRPr="00252D63" w:rsidRDefault="00D1585E" w:rsidP="00DC1F2A">
            <w:pPr>
              <w:spacing w:after="0" w:line="240" w:lineRule="auto"/>
              <w:jc w:val="center"/>
              <w:rPr>
                <w:rFonts w:ascii="Times New Roman" w:hAnsi="Times New Roman"/>
                <w:sz w:val="20"/>
                <w:szCs w:val="20"/>
              </w:rPr>
            </w:pPr>
          </w:p>
        </w:tc>
        <w:tc>
          <w:tcPr>
            <w:tcW w:w="630" w:type="dxa"/>
            <w:shd w:val="clear" w:color="auto" w:fill="auto"/>
            <w:vAlign w:val="center"/>
          </w:tcPr>
          <w:p w14:paraId="39671775" w14:textId="77777777" w:rsidR="00D1585E" w:rsidRPr="00252D63" w:rsidRDefault="00D1585E" w:rsidP="00DC1F2A">
            <w:pPr>
              <w:spacing w:after="0" w:line="240" w:lineRule="auto"/>
              <w:jc w:val="center"/>
              <w:rPr>
                <w:rFonts w:ascii="Times New Roman" w:hAnsi="Times New Roman"/>
                <w:sz w:val="20"/>
                <w:szCs w:val="20"/>
              </w:rPr>
            </w:pPr>
          </w:p>
        </w:tc>
        <w:tc>
          <w:tcPr>
            <w:tcW w:w="630" w:type="dxa"/>
            <w:shd w:val="clear" w:color="auto" w:fill="auto"/>
            <w:vAlign w:val="center"/>
          </w:tcPr>
          <w:p w14:paraId="42FBB939" w14:textId="77777777" w:rsidR="00D1585E" w:rsidRPr="00252D63" w:rsidRDefault="00D1585E" w:rsidP="00DC1F2A">
            <w:pPr>
              <w:spacing w:after="0" w:line="240" w:lineRule="auto"/>
              <w:jc w:val="center"/>
              <w:rPr>
                <w:rFonts w:ascii="Times New Roman" w:hAnsi="Times New Roman"/>
                <w:sz w:val="20"/>
                <w:szCs w:val="20"/>
              </w:rPr>
            </w:pPr>
          </w:p>
        </w:tc>
        <w:tc>
          <w:tcPr>
            <w:tcW w:w="630" w:type="dxa"/>
            <w:shd w:val="clear" w:color="auto" w:fill="auto"/>
            <w:vAlign w:val="center"/>
          </w:tcPr>
          <w:p w14:paraId="4DFD91C1" w14:textId="77777777" w:rsidR="00D1585E" w:rsidRPr="00252D63" w:rsidRDefault="00D1585E" w:rsidP="00DC1F2A">
            <w:pPr>
              <w:spacing w:after="0" w:line="240" w:lineRule="auto"/>
              <w:jc w:val="center"/>
              <w:rPr>
                <w:rFonts w:ascii="Times New Roman" w:hAnsi="Times New Roman"/>
                <w:sz w:val="20"/>
                <w:szCs w:val="20"/>
              </w:rPr>
            </w:pPr>
          </w:p>
        </w:tc>
      </w:tr>
    </w:tbl>
    <w:p w14:paraId="4B27732B" w14:textId="77777777" w:rsidR="00D1585E" w:rsidRPr="00252D63" w:rsidRDefault="00D1585E" w:rsidP="00D1585E">
      <w:pPr>
        <w:spacing w:after="0"/>
        <w:contextualSpacing/>
        <w:rPr>
          <w:rFonts w:ascii="Times New Roman" w:hAnsi="Times New Roman"/>
          <w:b/>
        </w:rPr>
      </w:pPr>
    </w:p>
    <w:p w14:paraId="437A063F" w14:textId="77777777" w:rsidR="00D1585E" w:rsidRPr="00252D63" w:rsidRDefault="00D1585E" w:rsidP="00D1585E">
      <w:pPr>
        <w:spacing w:after="0"/>
        <w:contextualSpacing/>
        <w:rPr>
          <w:rFonts w:ascii="Times New Roman" w:hAnsi="Times New Roman"/>
          <w:b/>
        </w:rPr>
      </w:pPr>
      <w:r w:rsidRPr="00252D63">
        <w:rPr>
          <w:rFonts w:ascii="Times New Roman" w:hAnsi="Times New Roman"/>
          <w:b/>
        </w:rPr>
        <w:t>C. Postawa prowadzącego</w:t>
      </w:r>
    </w:p>
    <w:p w14:paraId="3B4E7F9F" w14:textId="77777777" w:rsidR="00D1585E" w:rsidRPr="00252D63" w:rsidRDefault="00D1585E" w:rsidP="00D1585E">
      <w:pPr>
        <w:spacing w:after="0"/>
        <w:contextualSpacing/>
        <w:rPr>
          <w:rFonts w:ascii="Times New Roman" w:hAnsi="Times New Roman"/>
          <w:strike/>
        </w:rPr>
      </w:pPr>
      <w:r w:rsidRPr="00252D63">
        <w:rPr>
          <w:rFonts w:ascii="Times New Roman" w:hAnsi="Times New Roman"/>
        </w:rPr>
        <w:t>10) Czy prowadzący był na sali ćwiczeniowej podczas zajęć?</w:t>
      </w:r>
    </w:p>
    <w:tbl>
      <w:tblPr>
        <w:tblW w:w="0" w:type="auto"/>
        <w:tblInd w:w="360" w:type="dxa"/>
        <w:tblLook w:val="04A0" w:firstRow="1" w:lastRow="0" w:firstColumn="1" w:lastColumn="0" w:noHBand="0" w:noVBand="1"/>
      </w:tblPr>
      <w:tblGrid>
        <w:gridCol w:w="630"/>
        <w:gridCol w:w="630"/>
        <w:gridCol w:w="630"/>
        <w:gridCol w:w="630"/>
        <w:gridCol w:w="630"/>
      </w:tblGrid>
      <w:tr w:rsidR="00D1585E" w:rsidRPr="00E26B4D" w14:paraId="64AB009E" w14:textId="77777777" w:rsidTr="00DC1F2A">
        <w:tc>
          <w:tcPr>
            <w:tcW w:w="630" w:type="dxa"/>
            <w:shd w:val="clear" w:color="auto" w:fill="auto"/>
            <w:vAlign w:val="center"/>
          </w:tcPr>
          <w:p w14:paraId="4D82BD58"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1</w:t>
            </w:r>
          </w:p>
        </w:tc>
        <w:tc>
          <w:tcPr>
            <w:tcW w:w="630" w:type="dxa"/>
            <w:shd w:val="clear" w:color="auto" w:fill="auto"/>
            <w:vAlign w:val="center"/>
          </w:tcPr>
          <w:p w14:paraId="2BA6B6DB"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2</w:t>
            </w:r>
          </w:p>
        </w:tc>
        <w:tc>
          <w:tcPr>
            <w:tcW w:w="630" w:type="dxa"/>
            <w:shd w:val="clear" w:color="auto" w:fill="auto"/>
            <w:vAlign w:val="center"/>
          </w:tcPr>
          <w:p w14:paraId="35C1B9E3"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3</w:t>
            </w:r>
          </w:p>
        </w:tc>
        <w:tc>
          <w:tcPr>
            <w:tcW w:w="630" w:type="dxa"/>
            <w:shd w:val="clear" w:color="auto" w:fill="auto"/>
            <w:vAlign w:val="center"/>
          </w:tcPr>
          <w:p w14:paraId="64051A7F"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4</w:t>
            </w:r>
          </w:p>
        </w:tc>
        <w:tc>
          <w:tcPr>
            <w:tcW w:w="630" w:type="dxa"/>
            <w:shd w:val="clear" w:color="auto" w:fill="auto"/>
            <w:vAlign w:val="center"/>
          </w:tcPr>
          <w:p w14:paraId="32D65C98"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5</w:t>
            </w:r>
          </w:p>
        </w:tc>
      </w:tr>
      <w:tr w:rsidR="00D1585E" w:rsidRPr="00E26B4D" w14:paraId="6879E512" w14:textId="77777777" w:rsidTr="00DC1F2A">
        <w:tc>
          <w:tcPr>
            <w:tcW w:w="630" w:type="dxa"/>
            <w:shd w:val="clear" w:color="auto" w:fill="auto"/>
            <w:vAlign w:val="center"/>
          </w:tcPr>
          <w:p w14:paraId="0F439F98"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304E36CD"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4399333C"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674F59B0"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6A30AD6C"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r>
      <w:tr w:rsidR="00D1585E" w:rsidRPr="00E26B4D" w14:paraId="3A869248" w14:textId="77777777" w:rsidTr="00DC1F2A">
        <w:tc>
          <w:tcPr>
            <w:tcW w:w="630" w:type="dxa"/>
            <w:shd w:val="clear" w:color="auto" w:fill="auto"/>
            <w:vAlign w:val="center"/>
          </w:tcPr>
          <w:p w14:paraId="2755BF67" w14:textId="77777777" w:rsidR="00D1585E" w:rsidRPr="00252D63" w:rsidRDefault="00D1585E" w:rsidP="00DC1F2A">
            <w:pPr>
              <w:spacing w:after="0" w:line="240" w:lineRule="auto"/>
              <w:jc w:val="center"/>
              <w:rPr>
                <w:rFonts w:ascii="Times New Roman" w:hAnsi="Times New Roman"/>
                <w:sz w:val="20"/>
                <w:szCs w:val="20"/>
              </w:rPr>
            </w:pPr>
          </w:p>
        </w:tc>
        <w:tc>
          <w:tcPr>
            <w:tcW w:w="630" w:type="dxa"/>
            <w:shd w:val="clear" w:color="auto" w:fill="auto"/>
            <w:vAlign w:val="center"/>
          </w:tcPr>
          <w:p w14:paraId="1F9CA06C" w14:textId="77777777" w:rsidR="00D1585E" w:rsidRPr="00252D63" w:rsidRDefault="00D1585E" w:rsidP="00DC1F2A">
            <w:pPr>
              <w:spacing w:after="0" w:line="240" w:lineRule="auto"/>
              <w:jc w:val="center"/>
              <w:rPr>
                <w:rFonts w:ascii="Times New Roman" w:hAnsi="Times New Roman"/>
                <w:sz w:val="20"/>
                <w:szCs w:val="20"/>
              </w:rPr>
            </w:pPr>
          </w:p>
        </w:tc>
        <w:tc>
          <w:tcPr>
            <w:tcW w:w="630" w:type="dxa"/>
            <w:shd w:val="clear" w:color="auto" w:fill="auto"/>
            <w:vAlign w:val="center"/>
          </w:tcPr>
          <w:p w14:paraId="56C30615" w14:textId="77777777" w:rsidR="00D1585E" w:rsidRPr="00252D63" w:rsidRDefault="00D1585E" w:rsidP="00DC1F2A">
            <w:pPr>
              <w:spacing w:after="0" w:line="240" w:lineRule="auto"/>
              <w:jc w:val="center"/>
              <w:rPr>
                <w:rFonts w:ascii="Times New Roman" w:hAnsi="Times New Roman"/>
                <w:sz w:val="20"/>
                <w:szCs w:val="20"/>
              </w:rPr>
            </w:pPr>
          </w:p>
        </w:tc>
        <w:tc>
          <w:tcPr>
            <w:tcW w:w="630" w:type="dxa"/>
            <w:shd w:val="clear" w:color="auto" w:fill="auto"/>
            <w:vAlign w:val="center"/>
          </w:tcPr>
          <w:p w14:paraId="12CD2BF9" w14:textId="77777777" w:rsidR="00D1585E" w:rsidRPr="00252D63" w:rsidRDefault="00D1585E" w:rsidP="00DC1F2A">
            <w:pPr>
              <w:spacing w:after="0" w:line="240" w:lineRule="auto"/>
              <w:jc w:val="center"/>
              <w:rPr>
                <w:rFonts w:ascii="Times New Roman" w:hAnsi="Times New Roman"/>
                <w:sz w:val="20"/>
                <w:szCs w:val="20"/>
              </w:rPr>
            </w:pPr>
          </w:p>
        </w:tc>
        <w:tc>
          <w:tcPr>
            <w:tcW w:w="630" w:type="dxa"/>
            <w:shd w:val="clear" w:color="auto" w:fill="auto"/>
            <w:vAlign w:val="center"/>
          </w:tcPr>
          <w:p w14:paraId="641CA8DA" w14:textId="77777777" w:rsidR="00D1585E" w:rsidRPr="00252D63" w:rsidRDefault="00D1585E" w:rsidP="00DC1F2A">
            <w:pPr>
              <w:spacing w:after="0" w:line="240" w:lineRule="auto"/>
              <w:jc w:val="center"/>
              <w:rPr>
                <w:rFonts w:ascii="Times New Roman" w:hAnsi="Times New Roman"/>
                <w:sz w:val="20"/>
                <w:szCs w:val="20"/>
              </w:rPr>
            </w:pPr>
          </w:p>
        </w:tc>
      </w:tr>
    </w:tbl>
    <w:p w14:paraId="57A69AE3" w14:textId="77777777" w:rsidR="00D1585E" w:rsidRPr="00252D63" w:rsidRDefault="00D1585E" w:rsidP="00D1585E">
      <w:pPr>
        <w:spacing w:after="0"/>
        <w:contextualSpacing/>
        <w:rPr>
          <w:rFonts w:ascii="Times New Roman" w:hAnsi="Times New Roman"/>
          <w:strike/>
        </w:rPr>
      </w:pPr>
      <w:r w:rsidRPr="00252D63">
        <w:rPr>
          <w:rFonts w:ascii="Times New Roman" w:hAnsi="Times New Roman"/>
        </w:rPr>
        <w:t>11) Czy prowadzący wykazywał się wysoką kulturą osobistą i szacunkiem do studenta?</w:t>
      </w:r>
    </w:p>
    <w:tbl>
      <w:tblPr>
        <w:tblW w:w="0" w:type="auto"/>
        <w:tblInd w:w="360" w:type="dxa"/>
        <w:tblLook w:val="04A0" w:firstRow="1" w:lastRow="0" w:firstColumn="1" w:lastColumn="0" w:noHBand="0" w:noVBand="1"/>
      </w:tblPr>
      <w:tblGrid>
        <w:gridCol w:w="630"/>
        <w:gridCol w:w="630"/>
        <w:gridCol w:w="630"/>
        <w:gridCol w:w="630"/>
        <w:gridCol w:w="630"/>
      </w:tblGrid>
      <w:tr w:rsidR="00D1585E" w:rsidRPr="00E26B4D" w14:paraId="2848CEC3" w14:textId="77777777" w:rsidTr="00DC1F2A">
        <w:tc>
          <w:tcPr>
            <w:tcW w:w="630" w:type="dxa"/>
            <w:shd w:val="clear" w:color="auto" w:fill="auto"/>
            <w:vAlign w:val="center"/>
          </w:tcPr>
          <w:p w14:paraId="2D90E24A"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1</w:t>
            </w:r>
          </w:p>
        </w:tc>
        <w:tc>
          <w:tcPr>
            <w:tcW w:w="630" w:type="dxa"/>
            <w:shd w:val="clear" w:color="auto" w:fill="auto"/>
            <w:vAlign w:val="center"/>
          </w:tcPr>
          <w:p w14:paraId="2A45F2F9"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2</w:t>
            </w:r>
          </w:p>
        </w:tc>
        <w:tc>
          <w:tcPr>
            <w:tcW w:w="630" w:type="dxa"/>
            <w:shd w:val="clear" w:color="auto" w:fill="auto"/>
            <w:vAlign w:val="center"/>
          </w:tcPr>
          <w:p w14:paraId="5886F5E0"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3</w:t>
            </w:r>
          </w:p>
        </w:tc>
        <w:tc>
          <w:tcPr>
            <w:tcW w:w="630" w:type="dxa"/>
            <w:shd w:val="clear" w:color="auto" w:fill="auto"/>
            <w:vAlign w:val="center"/>
          </w:tcPr>
          <w:p w14:paraId="4C936DC9"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4</w:t>
            </w:r>
          </w:p>
        </w:tc>
        <w:tc>
          <w:tcPr>
            <w:tcW w:w="630" w:type="dxa"/>
            <w:shd w:val="clear" w:color="auto" w:fill="auto"/>
            <w:vAlign w:val="center"/>
          </w:tcPr>
          <w:p w14:paraId="4EE7A8F0"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5</w:t>
            </w:r>
          </w:p>
        </w:tc>
      </w:tr>
      <w:tr w:rsidR="00D1585E" w:rsidRPr="00E26B4D" w14:paraId="41D3D483" w14:textId="77777777" w:rsidTr="00DC1F2A">
        <w:tc>
          <w:tcPr>
            <w:tcW w:w="630" w:type="dxa"/>
            <w:shd w:val="clear" w:color="auto" w:fill="auto"/>
            <w:vAlign w:val="center"/>
          </w:tcPr>
          <w:p w14:paraId="0C30E4F0"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4ACB7359"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7A1504F4"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136C0CDD"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33363674"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r>
      <w:tr w:rsidR="00D1585E" w:rsidRPr="00E26B4D" w14:paraId="69A0147A" w14:textId="77777777" w:rsidTr="00DC1F2A">
        <w:tc>
          <w:tcPr>
            <w:tcW w:w="630" w:type="dxa"/>
            <w:shd w:val="clear" w:color="auto" w:fill="auto"/>
            <w:vAlign w:val="center"/>
          </w:tcPr>
          <w:p w14:paraId="768C6D4B" w14:textId="77777777" w:rsidR="00D1585E" w:rsidRPr="00252D63" w:rsidRDefault="00D1585E" w:rsidP="00DC1F2A">
            <w:pPr>
              <w:spacing w:after="0" w:line="240" w:lineRule="auto"/>
              <w:jc w:val="center"/>
              <w:rPr>
                <w:rFonts w:ascii="Times New Roman" w:hAnsi="Times New Roman"/>
                <w:sz w:val="20"/>
                <w:szCs w:val="20"/>
              </w:rPr>
            </w:pPr>
          </w:p>
          <w:p w14:paraId="0449CFEF" w14:textId="77777777" w:rsidR="00D1585E" w:rsidRPr="00252D63" w:rsidRDefault="00D1585E" w:rsidP="00DC1F2A">
            <w:pPr>
              <w:spacing w:after="0" w:line="240" w:lineRule="auto"/>
              <w:jc w:val="center"/>
              <w:rPr>
                <w:rFonts w:ascii="Times New Roman" w:hAnsi="Times New Roman"/>
                <w:sz w:val="20"/>
                <w:szCs w:val="20"/>
              </w:rPr>
            </w:pPr>
          </w:p>
        </w:tc>
        <w:tc>
          <w:tcPr>
            <w:tcW w:w="630" w:type="dxa"/>
            <w:shd w:val="clear" w:color="auto" w:fill="auto"/>
            <w:vAlign w:val="center"/>
          </w:tcPr>
          <w:p w14:paraId="1EBAB6B4" w14:textId="77777777" w:rsidR="00D1585E" w:rsidRPr="00252D63" w:rsidRDefault="00D1585E" w:rsidP="00DC1F2A">
            <w:pPr>
              <w:spacing w:after="0" w:line="240" w:lineRule="auto"/>
              <w:jc w:val="center"/>
              <w:rPr>
                <w:rFonts w:ascii="Times New Roman" w:hAnsi="Times New Roman"/>
                <w:sz w:val="20"/>
                <w:szCs w:val="20"/>
              </w:rPr>
            </w:pPr>
          </w:p>
        </w:tc>
        <w:tc>
          <w:tcPr>
            <w:tcW w:w="630" w:type="dxa"/>
            <w:shd w:val="clear" w:color="auto" w:fill="auto"/>
            <w:vAlign w:val="center"/>
          </w:tcPr>
          <w:p w14:paraId="7BFFD7AD" w14:textId="77777777" w:rsidR="00D1585E" w:rsidRPr="00252D63" w:rsidRDefault="00D1585E" w:rsidP="00DC1F2A">
            <w:pPr>
              <w:spacing w:after="0" w:line="240" w:lineRule="auto"/>
              <w:jc w:val="center"/>
              <w:rPr>
                <w:rFonts w:ascii="Times New Roman" w:hAnsi="Times New Roman"/>
                <w:sz w:val="20"/>
                <w:szCs w:val="20"/>
              </w:rPr>
            </w:pPr>
          </w:p>
        </w:tc>
        <w:tc>
          <w:tcPr>
            <w:tcW w:w="630" w:type="dxa"/>
            <w:shd w:val="clear" w:color="auto" w:fill="auto"/>
            <w:vAlign w:val="center"/>
          </w:tcPr>
          <w:p w14:paraId="21020235" w14:textId="77777777" w:rsidR="00D1585E" w:rsidRPr="00252D63" w:rsidRDefault="00D1585E" w:rsidP="00DC1F2A">
            <w:pPr>
              <w:spacing w:after="0" w:line="240" w:lineRule="auto"/>
              <w:jc w:val="center"/>
              <w:rPr>
                <w:rFonts w:ascii="Times New Roman" w:hAnsi="Times New Roman"/>
                <w:sz w:val="20"/>
                <w:szCs w:val="20"/>
              </w:rPr>
            </w:pPr>
          </w:p>
        </w:tc>
        <w:tc>
          <w:tcPr>
            <w:tcW w:w="630" w:type="dxa"/>
            <w:shd w:val="clear" w:color="auto" w:fill="auto"/>
            <w:vAlign w:val="center"/>
          </w:tcPr>
          <w:p w14:paraId="651B768E" w14:textId="77777777" w:rsidR="00D1585E" w:rsidRPr="00252D63" w:rsidRDefault="00D1585E" w:rsidP="00DC1F2A">
            <w:pPr>
              <w:spacing w:after="0" w:line="240" w:lineRule="auto"/>
              <w:jc w:val="center"/>
              <w:rPr>
                <w:rFonts w:ascii="Times New Roman" w:hAnsi="Times New Roman"/>
                <w:sz w:val="20"/>
                <w:szCs w:val="20"/>
              </w:rPr>
            </w:pPr>
          </w:p>
        </w:tc>
      </w:tr>
    </w:tbl>
    <w:p w14:paraId="3D3E85EE" w14:textId="77777777" w:rsidR="00D1585E" w:rsidRPr="00252D63" w:rsidRDefault="00D1585E" w:rsidP="00D1585E">
      <w:pPr>
        <w:spacing w:after="0" w:line="240" w:lineRule="auto"/>
        <w:contextualSpacing/>
        <w:rPr>
          <w:rFonts w:ascii="Times New Roman" w:hAnsi="Times New Roman"/>
          <w:strike/>
        </w:rPr>
      </w:pPr>
      <w:r w:rsidRPr="00252D63">
        <w:rPr>
          <w:rFonts w:ascii="Times New Roman" w:hAnsi="Times New Roman"/>
        </w:rPr>
        <w:t>12) Czy uważasz, że zostałeś oceniony zgodnie z kryteriami wystawiania ocen przedstawionymi w Regulaminie dydaktycznym jednostki*?</w:t>
      </w:r>
      <w:r w:rsidRPr="00252D63">
        <w:rPr>
          <w:rFonts w:ascii="Times New Roman" w:hAnsi="Times New Roman"/>
          <w:strike/>
        </w:rPr>
        <w:t xml:space="preserve">  </w:t>
      </w:r>
    </w:p>
    <w:tbl>
      <w:tblPr>
        <w:tblW w:w="0" w:type="auto"/>
        <w:tblInd w:w="360" w:type="dxa"/>
        <w:tblLook w:val="04A0" w:firstRow="1" w:lastRow="0" w:firstColumn="1" w:lastColumn="0" w:noHBand="0" w:noVBand="1"/>
      </w:tblPr>
      <w:tblGrid>
        <w:gridCol w:w="630"/>
        <w:gridCol w:w="630"/>
        <w:gridCol w:w="630"/>
        <w:gridCol w:w="630"/>
        <w:gridCol w:w="630"/>
      </w:tblGrid>
      <w:tr w:rsidR="00D1585E" w:rsidRPr="00E26B4D" w14:paraId="739793BD" w14:textId="77777777" w:rsidTr="00DC1F2A">
        <w:tc>
          <w:tcPr>
            <w:tcW w:w="630" w:type="dxa"/>
            <w:shd w:val="clear" w:color="auto" w:fill="auto"/>
            <w:vAlign w:val="center"/>
          </w:tcPr>
          <w:p w14:paraId="22A4CDBC"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1</w:t>
            </w:r>
          </w:p>
        </w:tc>
        <w:tc>
          <w:tcPr>
            <w:tcW w:w="630" w:type="dxa"/>
            <w:shd w:val="clear" w:color="auto" w:fill="auto"/>
            <w:vAlign w:val="center"/>
          </w:tcPr>
          <w:p w14:paraId="277569B5"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2</w:t>
            </w:r>
          </w:p>
        </w:tc>
        <w:tc>
          <w:tcPr>
            <w:tcW w:w="630" w:type="dxa"/>
            <w:shd w:val="clear" w:color="auto" w:fill="auto"/>
            <w:vAlign w:val="center"/>
          </w:tcPr>
          <w:p w14:paraId="5E65185F"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3</w:t>
            </w:r>
          </w:p>
        </w:tc>
        <w:tc>
          <w:tcPr>
            <w:tcW w:w="630" w:type="dxa"/>
            <w:shd w:val="clear" w:color="auto" w:fill="auto"/>
            <w:vAlign w:val="center"/>
          </w:tcPr>
          <w:p w14:paraId="6764E99F"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4</w:t>
            </w:r>
          </w:p>
        </w:tc>
        <w:tc>
          <w:tcPr>
            <w:tcW w:w="630" w:type="dxa"/>
            <w:shd w:val="clear" w:color="auto" w:fill="auto"/>
            <w:vAlign w:val="center"/>
          </w:tcPr>
          <w:p w14:paraId="2563754B"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5</w:t>
            </w:r>
          </w:p>
        </w:tc>
      </w:tr>
      <w:tr w:rsidR="00D1585E" w:rsidRPr="00E26B4D" w14:paraId="267A0D38" w14:textId="77777777" w:rsidTr="00DC1F2A">
        <w:tc>
          <w:tcPr>
            <w:tcW w:w="630" w:type="dxa"/>
            <w:shd w:val="clear" w:color="auto" w:fill="auto"/>
            <w:vAlign w:val="center"/>
          </w:tcPr>
          <w:p w14:paraId="190B9D2B"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6D99367D"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29CC3845"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1A978769"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4232808A"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r>
      <w:tr w:rsidR="00D1585E" w:rsidRPr="00E26B4D" w14:paraId="4C41AA60" w14:textId="77777777" w:rsidTr="00DC1F2A">
        <w:tc>
          <w:tcPr>
            <w:tcW w:w="630" w:type="dxa"/>
            <w:shd w:val="clear" w:color="auto" w:fill="auto"/>
            <w:vAlign w:val="center"/>
          </w:tcPr>
          <w:p w14:paraId="3359E414" w14:textId="77777777" w:rsidR="00D1585E" w:rsidRPr="00252D63" w:rsidRDefault="00D1585E" w:rsidP="00DC1F2A">
            <w:pPr>
              <w:spacing w:after="0" w:line="240" w:lineRule="auto"/>
              <w:jc w:val="center"/>
              <w:rPr>
                <w:rFonts w:ascii="Times New Roman" w:hAnsi="Times New Roman"/>
                <w:sz w:val="20"/>
                <w:szCs w:val="20"/>
              </w:rPr>
            </w:pPr>
          </w:p>
        </w:tc>
        <w:tc>
          <w:tcPr>
            <w:tcW w:w="630" w:type="dxa"/>
            <w:shd w:val="clear" w:color="auto" w:fill="auto"/>
            <w:vAlign w:val="center"/>
          </w:tcPr>
          <w:p w14:paraId="1A8F98BA" w14:textId="77777777" w:rsidR="00D1585E" w:rsidRPr="00252D63" w:rsidRDefault="00D1585E" w:rsidP="00DC1F2A">
            <w:pPr>
              <w:spacing w:after="0" w:line="240" w:lineRule="auto"/>
              <w:jc w:val="center"/>
              <w:rPr>
                <w:rFonts w:ascii="Times New Roman" w:hAnsi="Times New Roman"/>
                <w:sz w:val="20"/>
                <w:szCs w:val="20"/>
              </w:rPr>
            </w:pPr>
          </w:p>
        </w:tc>
        <w:tc>
          <w:tcPr>
            <w:tcW w:w="630" w:type="dxa"/>
            <w:shd w:val="clear" w:color="auto" w:fill="auto"/>
            <w:vAlign w:val="center"/>
          </w:tcPr>
          <w:p w14:paraId="11E2D9A9" w14:textId="77777777" w:rsidR="00D1585E" w:rsidRPr="00252D63" w:rsidRDefault="00D1585E" w:rsidP="00DC1F2A">
            <w:pPr>
              <w:spacing w:after="0" w:line="240" w:lineRule="auto"/>
              <w:jc w:val="center"/>
              <w:rPr>
                <w:rFonts w:ascii="Times New Roman" w:hAnsi="Times New Roman"/>
                <w:sz w:val="20"/>
                <w:szCs w:val="20"/>
              </w:rPr>
            </w:pPr>
          </w:p>
        </w:tc>
        <w:tc>
          <w:tcPr>
            <w:tcW w:w="630" w:type="dxa"/>
            <w:shd w:val="clear" w:color="auto" w:fill="auto"/>
            <w:vAlign w:val="center"/>
          </w:tcPr>
          <w:p w14:paraId="46C4E3D0" w14:textId="77777777" w:rsidR="00D1585E" w:rsidRPr="00252D63" w:rsidRDefault="00D1585E" w:rsidP="00DC1F2A">
            <w:pPr>
              <w:spacing w:after="0" w:line="240" w:lineRule="auto"/>
              <w:jc w:val="center"/>
              <w:rPr>
                <w:rFonts w:ascii="Times New Roman" w:hAnsi="Times New Roman"/>
                <w:sz w:val="20"/>
                <w:szCs w:val="20"/>
              </w:rPr>
            </w:pPr>
          </w:p>
        </w:tc>
        <w:tc>
          <w:tcPr>
            <w:tcW w:w="630" w:type="dxa"/>
            <w:shd w:val="clear" w:color="auto" w:fill="auto"/>
            <w:vAlign w:val="center"/>
          </w:tcPr>
          <w:p w14:paraId="0A647DFB" w14:textId="77777777" w:rsidR="00D1585E" w:rsidRPr="00252D63" w:rsidRDefault="00D1585E" w:rsidP="00DC1F2A">
            <w:pPr>
              <w:spacing w:after="0" w:line="240" w:lineRule="auto"/>
              <w:jc w:val="center"/>
              <w:rPr>
                <w:rFonts w:ascii="Times New Roman" w:hAnsi="Times New Roman"/>
                <w:sz w:val="20"/>
                <w:szCs w:val="20"/>
              </w:rPr>
            </w:pPr>
          </w:p>
        </w:tc>
      </w:tr>
    </w:tbl>
    <w:p w14:paraId="0E31F474" w14:textId="77777777" w:rsidR="00D1585E" w:rsidRPr="00252D63" w:rsidRDefault="00D1585E" w:rsidP="00D1585E">
      <w:pPr>
        <w:jc w:val="both"/>
        <w:rPr>
          <w:rFonts w:ascii="Times New Roman" w:hAnsi="Times New Roman"/>
        </w:rPr>
      </w:pPr>
    </w:p>
    <w:p w14:paraId="2D7BB5DF" w14:textId="77777777" w:rsidR="00D1585E" w:rsidRPr="00252D63" w:rsidRDefault="00D1585E" w:rsidP="00D1585E">
      <w:pPr>
        <w:jc w:val="both"/>
        <w:rPr>
          <w:rFonts w:ascii="Times New Roman" w:hAnsi="Times New Roman"/>
        </w:rPr>
      </w:pPr>
      <w:r w:rsidRPr="00252D63">
        <w:rPr>
          <w:rFonts w:ascii="Times New Roman" w:hAnsi="Times New Roman"/>
        </w:rPr>
        <w:t>Uwagi:</w:t>
      </w:r>
    </w:p>
    <w:p w14:paraId="7DFCFA88" w14:textId="77777777" w:rsidR="00D1585E" w:rsidRPr="00252D63" w:rsidRDefault="00D1585E" w:rsidP="00D1585E">
      <w:pPr>
        <w:jc w:val="both"/>
        <w:rPr>
          <w:rFonts w:ascii="Times New Roman" w:hAnsi="Times New Roman"/>
          <w:color w:val="FF0000"/>
        </w:rPr>
      </w:pPr>
    </w:p>
    <w:p w14:paraId="6D244165" w14:textId="77777777" w:rsidR="00D1585E" w:rsidRPr="00252D63" w:rsidRDefault="00D1585E" w:rsidP="00D1585E">
      <w:pPr>
        <w:pBdr>
          <w:bottom w:val="single" w:sz="12" w:space="1" w:color="auto"/>
        </w:pBdr>
        <w:spacing w:after="0"/>
        <w:rPr>
          <w:rFonts w:ascii="Times New Roman" w:hAnsi="Times New Roman"/>
        </w:rPr>
      </w:pPr>
    </w:p>
    <w:p w14:paraId="22EDA1A0" w14:textId="77777777" w:rsidR="00D1585E" w:rsidRPr="00252D63" w:rsidRDefault="00D1585E" w:rsidP="00D1585E">
      <w:pPr>
        <w:rPr>
          <w:rFonts w:ascii="Times New Roman" w:hAnsi="Times New Roman"/>
          <w:sz w:val="16"/>
          <w:szCs w:val="16"/>
        </w:rPr>
      </w:pPr>
      <w:r w:rsidRPr="00252D63">
        <w:rPr>
          <w:rFonts w:ascii="Times New Roman" w:hAnsi="Times New Roman"/>
          <w:b/>
          <w:sz w:val="16"/>
          <w:szCs w:val="16"/>
        </w:rPr>
        <w:t>*</w:t>
      </w:r>
      <w:r w:rsidRPr="00252D63">
        <w:rPr>
          <w:rFonts w:ascii="Times New Roman" w:hAnsi="Times New Roman"/>
          <w:sz w:val="16"/>
          <w:szCs w:val="16"/>
        </w:rPr>
        <w:t>Regulamin dydaktyczny jednostki obejmuje (wg Regulaminu studiów stacjonarnych w UMB, § 4, pkt 13):</w:t>
      </w:r>
    </w:p>
    <w:p w14:paraId="115E3A30" w14:textId="77777777" w:rsidR="00D1585E" w:rsidRPr="00252D63" w:rsidRDefault="00D1585E" w:rsidP="00D1585E">
      <w:pPr>
        <w:numPr>
          <w:ilvl w:val="0"/>
          <w:numId w:val="75"/>
        </w:numPr>
        <w:contextualSpacing/>
        <w:rPr>
          <w:rFonts w:ascii="Times New Roman" w:hAnsi="Times New Roman"/>
          <w:sz w:val="16"/>
          <w:szCs w:val="16"/>
        </w:rPr>
      </w:pPr>
      <w:r w:rsidRPr="00252D63">
        <w:rPr>
          <w:rFonts w:ascii="Times New Roman" w:hAnsi="Times New Roman"/>
          <w:sz w:val="16"/>
          <w:szCs w:val="16"/>
        </w:rPr>
        <w:t>sposób prowadzenia zajęć,</w:t>
      </w:r>
    </w:p>
    <w:p w14:paraId="66EB0CB7" w14:textId="77777777" w:rsidR="00D1585E" w:rsidRPr="00252D63" w:rsidRDefault="00D1585E" w:rsidP="00D1585E">
      <w:pPr>
        <w:numPr>
          <w:ilvl w:val="0"/>
          <w:numId w:val="75"/>
        </w:numPr>
        <w:contextualSpacing/>
        <w:rPr>
          <w:rFonts w:ascii="Times New Roman" w:hAnsi="Times New Roman"/>
          <w:sz w:val="16"/>
          <w:szCs w:val="16"/>
        </w:rPr>
      </w:pPr>
      <w:r w:rsidRPr="00252D63">
        <w:rPr>
          <w:rFonts w:ascii="Times New Roman" w:hAnsi="Times New Roman"/>
          <w:sz w:val="16"/>
          <w:szCs w:val="16"/>
        </w:rPr>
        <w:t>możliwości i formy wyrównywania zaległości powstałych na skutek nieobecności,</w:t>
      </w:r>
    </w:p>
    <w:p w14:paraId="6253BB0B" w14:textId="77777777" w:rsidR="00D1585E" w:rsidRPr="00252D63" w:rsidRDefault="00D1585E" w:rsidP="00D1585E">
      <w:pPr>
        <w:numPr>
          <w:ilvl w:val="0"/>
          <w:numId w:val="75"/>
        </w:numPr>
        <w:contextualSpacing/>
        <w:rPr>
          <w:rFonts w:ascii="Times New Roman" w:hAnsi="Times New Roman"/>
          <w:sz w:val="16"/>
          <w:szCs w:val="16"/>
        </w:rPr>
      </w:pPr>
      <w:r w:rsidRPr="00252D63">
        <w:rPr>
          <w:rFonts w:ascii="Times New Roman" w:hAnsi="Times New Roman"/>
          <w:sz w:val="16"/>
          <w:szCs w:val="16"/>
        </w:rPr>
        <w:t>formy przeprowadzania zaliczeń przedmiotu i egzaminów oraz warunki zwalniania z nich,</w:t>
      </w:r>
    </w:p>
    <w:p w14:paraId="413B8AC9" w14:textId="77777777" w:rsidR="00D1585E" w:rsidRPr="00252D63" w:rsidRDefault="00D1585E" w:rsidP="00D1585E">
      <w:pPr>
        <w:numPr>
          <w:ilvl w:val="0"/>
          <w:numId w:val="75"/>
        </w:numPr>
        <w:contextualSpacing/>
        <w:rPr>
          <w:rFonts w:ascii="Times New Roman" w:hAnsi="Times New Roman"/>
          <w:sz w:val="16"/>
          <w:szCs w:val="16"/>
        </w:rPr>
      </w:pPr>
      <w:r w:rsidRPr="00252D63">
        <w:rPr>
          <w:rFonts w:ascii="Times New Roman" w:hAnsi="Times New Roman"/>
          <w:sz w:val="16"/>
          <w:szCs w:val="16"/>
        </w:rPr>
        <w:t>kryteria oceniania,</w:t>
      </w:r>
    </w:p>
    <w:p w14:paraId="2448092D" w14:textId="77777777" w:rsidR="00D1585E" w:rsidRPr="00252D63" w:rsidRDefault="00D1585E" w:rsidP="00D1585E">
      <w:pPr>
        <w:numPr>
          <w:ilvl w:val="0"/>
          <w:numId w:val="75"/>
        </w:numPr>
        <w:contextualSpacing/>
        <w:rPr>
          <w:rFonts w:ascii="Times New Roman" w:hAnsi="Times New Roman"/>
          <w:sz w:val="16"/>
          <w:szCs w:val="16"/>
        </w:rPr>
      </w:pPr>
      <w:r w:rsidRPr="00252D63">
        <w:rPr>
          <w:rFonts w:ascii="Times New Roman" w:hAnsi="Times New Roman"/>
          <w:sz w:val="16"/>
          <w:szCs w:val="16"/>
        </w:rPr>
        <w:t>wykaz obowiązkowych i zalecanych podręczników.</w:t>
      </w:r>
    </w:p>
    <w:p w14:paraId="7A94DA1D" w14:textId="77777777" w:rsidR="00D1585E" w:rsidRPr="00252D63" w:rsidRDefault="00D1585E" w:rsidP="00D1585E">
      <w:pPr>
        <w:jc w:val="both"/>
        <w:rPr>
          <w:rFonts w:ascii="Times New Roman" w:hAnsi="Times New Roman"/>
          <w:sz w:val="20"/>
          <w:szCs w:val="20"/>
        </w:rPr>
      </w:pPr>
    </w:p>
    <w:p w14:paraId="3B80716A" w14:textId="77777777" w:rsidR="00D1585E" w:rsidRPr="00252D63" w:rsidRDefault="00D1585E" w:rsidP="00D1585E">
      <w:pPr>
        <w:spacing w:after="0" w:line="360" w:lineRule="auto"/>
        <w:jc w:val="both"/>
        <w:rPr>
          <w:rFonts w:ascii="Times New Roman" w:hAnsi="Times New Roman"/>
        </w:rPr>
      </w:pPr>
    </w:p>
    <w:p w14:paraId="498BB21E" w14:textId="77777777" w:rsidR="00D1585E" w:rsidRPr="00252D63" w:rsidRDefault="00D1585E" w:rsidP="00D1585E">
      <w:pPr>
        <w:spacing w:after="0" w:line="360" w:lineRule="auto"/>
        <w:jc w:val="both"/>
        <w:rPr>
          <w:rFonts w:ascii="Times New Roman" w:hAnsi="Times New Roman"/>
        </w:rPr>
      </w:pPr>
    </w:p>
    <w:p w14:paraId="0F3D1519" w14:textId="77777777" w:rsidR="00D1585E" w:rsidRPr="00252D63" w:rsidRDefault="00D1585E" w:rsidP="00D1585E">
      <w:pPr>
        <w:spacing w:after="0" w:line="360" w:lineRule="auto"/>
        <w:jc w:val="both"/>
        <w:rPr>
          <w:rFonts w:ascii="Times New Roman" w:hAnsi="Times New Roman"/>
        </w:rPr>
      </w:pPr>
    </w:p>
    <w:p w14:paraId="355F1EA6" w14:textId="77777777" w:rsidR="00D1585E" w:rsidRPr="00252D63" w:rsidRDefault="00D1585E" w:rsidP="00D1585E">
      <w:pPr>
        <w:spacing w:after="0" w:line="360" w:lineRule="auto"/>
        <w:jc w:val="both"/>
        <w:rPr>
          <w:rFonts w:ascii="Times New Roman" w:hAnsi="Times New Roman"/>
        </w:rPr>
      </w:pPr>
    </w:p>
    <w:p w14:paraId="1D27937C" w14:textId="77777777" w:rsidR="00D1585E" w:rsidRPr="00252D63" w:rsidRDefault="00D1585E" w:rsidP="00D1585E">
      <w:pPr>
        <w:spacing w:after="0" w:line="360" w:lineRule="auto"/>
        <w:jc w:val="both"/>
        <w:rPr>
          <w:rFonts w:ascii="Times New Roman" w:hAnsi="Times New Roman"/>
        </w:rPr>
      </w:pPr>
    </w:p>
    <w:p w14:paraId="1251B2F9" w14:textId="77777777" w:rsidR="00D1585E" w:rsidRPr="00252D63" w:rsidRDefault="00D1585E" w:rsidP="00D1585E">
      <w:pPr>
        <w:spacing w:after="0" w:line="360" w:lineRule="auto"/>
        <w:jc w:val="both"/>
        <w:rPr>
          <w:rFonts w:ascii="Times New Roman" w:hAnsi="Times New Roman"/>
        </w:rPr>
      </w:pPr>
    </w:p>
    <w:p w14:paraId="634BB367" w14:textId="77777777" w:rsidR="00D1585E" w:rsidRDefault="00D1585E" w:rsidP="00D1585E">
      <w:pPr>
        <w:spacing w:after="0" w:line="360" w:lineRule="auto"/>
        <w:jc w:val="both"/>
        <w:rPr>
          <w:rFonts w:ascii="Times New Roman" w:hAnsi="Times New Roman"/>
        </w:rPr>
      </w:pPr>
    </w:p>
    <w:p w14:paraId="6A2E520E" w14:textId="77777777" w:rsidR="00D1585E" w:rsidRPr="00252D63" w:rsidRDefault="00D1585E" w:rsidP="00D1585E">
      <w:pPr>
        <w:spacing w:after="0" w:line="360" w:lineRule="auto"/>
        <w:jc w:val="both"/>
        <w:rPr>
          <w:rFonts w:ascii="Times New Roman" w:hAnsi="Times New Roman"/>
        </w:rPr>
      </w:pPr>
    </w:p>
    <w:p w14:paraId="0E0EC28C" w14:textId="77777777" w:rsidR="00D1585E" w:rsidRPr="004D09E0" w:rsidRDefault="00D1585E" w:rsidP="00D1585E">
      <w:pPr>
        <w:spacing w:after="0" w:line="360" w:lineRule="auto"/>
        <w:rPr>
          <w:rFonts w:ascii="Times New Roman" w:hAnsi="Times New Roman"/>
          <w:sz w:val="16"/>
          <w:szCs w:val="16"/>
        </w:rPr>
      </w:pPr>
      <w:r w:rsidRPr="004D09E0">
        <w:rPr>
          <w:rFonts w:ascii="Times New Roman" w:hAnsi="Times New Roman"/>
          <w:sz w:val="16"/>
          <w:szCs w:val="16"/>
        </w:rPr>
        <w:t xml:space="preserve">Załącznik nr </w:t>
      </w:r>
      <w:r>
        <w:rPr>
          <w:rFonts w:ascii="Times New Roman" w:hAnsi="Times New Roman"/>
          <w:sz w:val="16"/>
          <w:szCs w:val="16"/>
        </w:rPr>
        <w:t>2a</w:t>
      </w:r>
      <w:r w:rsidRPr="004D09E0">
        <w:rPr>
          <w:rFonts w:ascii="Times New Roman" w:hAnsi="Times New Roman"/>
          <w:sz w:val="16"/>
          <w:szCs w:val="16"/>
        </w:rPr>
        <w:t xml:space="preserve"> do Regulamin</w:t>
      </w:r>
      <w:r>
        <w:rPr>
          <w:rFonts w:ascii="Times New Roman" w:hAnsi="Times New Roman"/>
          <w:sz w:val="16"/>
          <w:szCs w:val="16"/>
        </w:rPr>
        <w:t>u</w:t>
      </w:r>
      <w:r w:rsidRPr="004D09E0">
        <w:rPr>
          <w:rFonts w:ascii="Times New Roman" w:hAnsi="Times New Roman"/>
          <w:sz w:val="16"/>
          <w:szCs w:val="16"/>
        </w:rPr>
        <w:t xml:space="preserve"> ankietyzacji zajęć dydaktycznych oraz systemu opieki dydaktycznej i naukowej nad studentami i doktorantami Uniwersytetu Medycznego w Białymstoku</w:t>
      </w:r>
    </w:p>
    <w:p w14:paraId="674A3811" w14:textId="77777777" w:rsidR="00D1585E" w:rsidRPr="00252D63" w:rsidRDefault="00D1585E" w:rsidP="00D1585E">
      <w:pPr>
        <w:spacing w:after="0" w:line="240" w:lineRule="auto"/>
        <w:jc w:val="right"/>
        <w:rPr>
          <w:rFonts w:ascii="Times New Roman" w:hAnsi="Times New Roman"/>
        </w:rPr>
      </w:pPr>
    </w:p>
    <w:p w14:paraId="2555E1C2" w14:textId="77777777" w:rsidR="00D1585E" w:rsidRPr="00252D63" w:rsidRDefault="00D1585E" w:rsidP="00D1585E">
      <w:pPr>
        <w:spacing w:after="0"/>
        <w:jc w:val="center"/>
        <w:rPr>
          <w:rFonts w:ascii="Times New Roman" w:hAnsi="Times New Roman"/>
          <w:b/>
        </w:rPr>
      </w:pPr>
      <w:r w:rsidRPr="00252D63">
        <w:rPr>
          <w:rFonts w:ascii="Times New Roman" w:hAnsi="Times New Roman"/>
          <w:b/>
        </w:rPr>
        <w:t>ANKIETA EWALUACYJNA DLA STUDENTÓW UCZESTNICZĄCYCH W SEMINARIACH NA UNIWERSYTECIE MEDYCZNYM W BIAŁYMSTOKU</w:t>
      </w:r>
    </w:p>
    <w:p w14:paraId="6AC2936F" w14:textId="77777777" w:rsidR="00D1585E" w:rsidRPr="00252D63" w:rsidRDefault="00D1585E" w:rsidP="00D1585E">
      <w:pPr>
        <w:spacing w:after="0"/>
        <w:jc w:val="center"/>
        <w:rPr>
          <w:rFonts w:ascii="Times New Roman" w:hAnsi="Times New Roman"/>
          <w:b/>
        </w:rPr>
      </w:pPr>
      <w:r w:rsidRPr="00252D63">
        <w:rPr>
          <w:rFonts w:ascii="Times New Roman" w:hAnsi="Times New Roman"/>
          <w:b/>
        </w:rPr>
        <w:t>za rok akademicki….</w:t>
      </w:r>
    </w:p>
    <w:p w14:paraId="459EFFDC" w14:textId="77777777" w:rsidR="00D1585E" w:rsidRPr="00252D63" w:rsidRDefault="00D1585E" w:rsidP="00D1585E">
      <w:pPr>
        <w:spacing w:after="0"/>
        <w:jc w:val="center"/>
        <w:rPr>
          <w:rFonts w:ascii="Times New Roman" w:hAnsi="Times New Roman"/>
          <w:b/>
        </w:rPr>
      </w:pPr>
    </w:p>
    <w:p w14:paraId="7FCA8265" w14:textId="77777777" w:rsidR="00D1585E" w:rsidRPr="00252D63" w:rsidRDefault="00D1585E" w:rsidP="00D1585E">
      <w:pPr>
        <w:spacing w:after="0"/>
        <w:jc w:val="center"/>
        <w:rPr>
          <w:rFonts w:ascii="Times New Roman" w:hAnsi="Times New Roman"/>
          <w:b/>
        </w:rPr>
      </w:pPr>
    </w:p>
    <w:p w14:paraId="16F956FA" w14:textId="77777777" w:rsidR="00D1585E" w:rsidRPr="00252D63" w:rsidRDefault="00D1585E" w:rsidP="00D1585E">
      <w:pPr>
        <w:spacing w:after="0"/>
        <w:jc w:val="both"/>
        <w:rPr>
          <w:rFonts w:ascii="Times New Roman" w:hAnsi="Times New Roman"/>
        </w:rPr>
      </w:pPr>
      <w:r w:rsidRPr="00252D63">
        <w:rPr>
          <w:rFonts w:ascii="Times New Roman" w:hAnsi="Times New Roman"/>
        </w:rPr>
        <w:t>Proszę wypełnić ankietę zaznaczając odpowiednią ocenę z przedzi</w:t>
      </w:r>
      <w:r>
        <w:rPr>
          <w:rFonts w:ascii="Times New Roman" w:hAnsi="Times New Roman"/>
        </w:rPr>
        <w:t xml:space="preserve">ału od 1 do 5, </w:t>
      </w:r>
      <w:r w:rsidRPr="00252D63">
        <w:rPr>
          <w:rFonts w:ascii="Times New Roman" w:hAnsi="Times New Roman"/>
        </w:rPr>
        <w:t>przyjmując, że: 1 – oznacza bardzo źle, 5 – oznacza bardzo dobrze.</w:t>
      </w:r>
    </w:p>
    <w:p w14:paraId="768A7914" w14:textId="77777777" w:rsidR="00D1585E" w:rsidRPr="00252D63" w:rsidRDefault="00D1585E" w:rsidP="00D1585E">
      <w:pPr>
        <w:spacing w:after="0"/>
        <w:rPr>
          <w:rFonts w:ascii="Times New Roman" w:hAnsi="Times New Roman"/>
          <w:b/>
        </w:rPr>
      </w:pPr>
    </w:p>
    <w:p w14:paraId="3953E050" w14:textId="77777777" w:rsidR="00D1585E" w:rsidRPr="00252D63" w:rsidRDefault="00D1585E" w:rsidP="00D1585E">
      <w:pPr>
        <w:numPr>
          <w:ilvl w:val="0"/>
          <w:numId w:val="64"/>
        </w:numPr>
        <w:tabs>
          <w:tab w:val="left" w:pos="284"/>
        </w:tabs>
        <w:spacing w:after="0"/>
        <w:ind w:left="284" w:hanging="284"/>
        <w:contextualSpacing/>
        <w:rPr>
          <w:rFonts w:ascii="Times New Roman" w:hAnsi="Times New Roman"/>
        </w:rPr>
      </w:pPr>
      <w:r>
        <w:rPr>
          <w:rFonts w:ascii="Times New Roman" w:hAnsi="Times New Roman"/>
        </w:rPr>
        <w:t>Czy</w:t>
      </w:r>
      <w:r w:rsidRPr="00252D63">
        <w:rPr>
          <w:rFonts w:ascii="Times New Roman" w:hAnsi="Times New Roman"/>
        </w:rPr>
        <w:t xml:space="preserve"> informacje o harmonogramie zajęć z danego przedmiotu były podane przed rozpoczęciem zajęć dydaktycznych?</w:t>
      </w:r>
    </w:p>
    <w:tbl>
      <w:tblPr>
        <w:tblW w:w="0" w:type="auto"/>
        <w:tblInd w:w="360" w:type="dxa"/>
        <w:tblLook w:val="04A0" w:firstRow="1" w:lastRow="0" w:firstColumn="1" w:lastColumn="0" w:noHBand="0" w:noVBand="1"/>
      </w:tblPr>
      <w:tblGrid>
        <w:gridCol w:w="630"/>
        <w:gridCol w:w="630"/>
        <w:gridCol w:w="630"/>
        <w:gridCol w:w="630"/>
        <w:gridCol w:w="630"/>
      </w:tblGrid>
      <w:tr w:rsidR="00D1585E" w:rsidRPr="00E26B4D" w14:paraId="59FE043A" w14:textId="77777777" w:rsidTr="00DC1F2A">
        <w:tc>
          <w:tcPr>
            <w:tcW w:w="630" w:type="dxa"/>
            <w:shd w:val="clear" w:color="auto" w:fill="auto"/>
            <w:vAlign w:val="center"/>
          </w:tcPr>
          <w:p w14:paraId="61D13434"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t>1</w:t>
            </w:r>
          </w:p>
        </w:tc>
        <w:tc>
          <w:tcPr>
            <w:tcW w:w="630" w:type="dxa"/>
            <w:shd w:val="clear" w:color="auto" w:fill="auto"/>
            <w:vAlign w:val="center"/>
          </w:tcPr>
          <w:p w14:paraId="31CC923F"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t>2</w:t>
            </w:r>
          </w:p>
        </w:tc>
        <w:tc>
          <w:tcPr>
            <w:tcW w:w="630" w:type="dxa"/>
            <w:shd w:val="clear" w:color="auto" w:fill="auto"/>
            <w:vAlign w:val="center"/>
          </w:tcPr>
          <w:p w14:paraId="10134F2F"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t>3</w:t>
            </w:r>
          </w:p>
        </w:tc>
        <w:tc>
          <w:tcPr>
            <w:tcW w:w="630" w:type="dxa"/>
            <w:shd w:val="clear" w:color="auto" w:fill="auto"/>
            <w:vAlign w:val="center"/>
          </w:tcPr>
          <w:p w14:paraId="4FD17ED0"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t>4</w:t>
            </w:r>
          </w:p>
        </w:tc>
        <w:tc>
          <w:tcPr>
            <w:tcW w:w="630" w:type="dxa"/>
            <w:shd w:val="clear" w:color="auto" w:fill="auto"/>
            <w:vAlign w:val="center"/>
          </w:tcPr>
          <w:p w14:paraId="32FAC901"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t>5</w:t>
            </w:r>
          </w:p>
        </w:tc>
      </w:tr>
      <w:tr w:rsidR="00D1585E" w:rsidRPr="00E26B4D" w14:paraId="25E75197" w14:textId="77777777" w:rsidTr="00DC1F2A">
        <w:tc>
          <w:tcPr>
            <w:tcW w:w="630" w:type="dxa"/>
            <w:shd w:val="clear" w:color="auto" w:fill="auto"/>
            <w:vAlign w:val="center"/>
          </w:tcPr>
          <w:p w14:paraId="00F50F3F"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5456A61F"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1B2FE2FC"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172395D2"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4B375C93"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r>
      <w:tr w:rsidR="00D1585E" w:rsidRPr="00E26B4D" w14:paraId="3A157C42" w14:textId="77777777" w:rsidTr="00DC1F2A">
        <w:tc>
          <w:tcPr>
            <w:tcW w:w="630" w:type="dxa"/>
            <w:shd w:val="clear" w:color="auto" w:fill="auto"/>
            <w:vAlign w:val="center"/>
          </w:tcPr>
          <w:p w14:paraId="3631CDB2"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p>
        </w:tc>
        <w:tc>
          <w:tcPr>
            <w:tcW w:w="630" w:type="dxa"/>
            <w:shd w:val="clear" w:color="auto" w:fill="auto"/>
            <w:vAlign w:val="center"/>
          </w:tcPr>
          <w:p w14:paraId="2FACF637"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p>
        </w:tc>
        <w:tc>
          <w:tcPr>
            <w:tcW w:w="630" w:type="dxa"/>
            <w:shd w:val="clear" w:color="auto" w:fill="auto"/>
            <w:vAlign w:val="center"/>
          </w:tcPr>
          <w:p w14:paraId="196E5993"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p>
        </w:tc>
        <w:tc>
          <w:tcPr>
            <w:tcW w:w="630" w:type="dxa"/>
            <w:shd w:val="clear" w:color="auto" w:fill="auto"/>
            <w:vAlign w:val="center"/>
          </w:tcPr>
          <w:p w14:paraId="396F1BB8"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p>
        </w:tc>
        <w:tc>
          <w:tcPr>
            <w:tcW w:w="630" w:type="dxa"/>
            <w:shd w:val="clear" w:color="auto" w:fill="auto"/>
            <w:vAlign w:val="center"/>
          </w:tcPr>
          <w:p w14:paraId="768727F9"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p>
        </w:tc>
      </w:tr>
    </w:tbl>
    <w:p w14:paraId="654CD31B" w14:textId="77777777" w:rsidR="00D1585E" w:rsidRPr="00E26B4D" w:rsidRDefault="00D1585E" w:rsidP="00D1585E">
      <w:pPr>
        <w:numPr>
          <w:ilvl w:val="0"/>
          <w:numId w:val="64"/>
        </w:numPr>
        <w:tabs>
          <w:tab w:val="left" w:pos="284"/>
        </w:tabs>
        <w:spacing w:after="0"/>
        <w:ind w:left="284" w:hanging="284"/>
        <w:contextualSpacing/>
        <w:rPr>
          <w:rFonts w:ascii="Times New Roman" w:hAnsi="Times New Roman"/>
          <w:color w:val="000000"/>
        </w:rPr>
      </w:pPr>
      <w:r w:rsidRPr="00E26B4D">
        <w:rPr>
          <w:rFonts w:ascii="Times New Roman" w:hAnsi="Times New Roman"/>
          <w:color w:val="000000"/>
        </w:rPr>
        <w:t>Czy zajęcia odbywały się zgodnie z ww. harmonogramem?</w:t>
      </w:r>
    </w:p>
    <w:tbl>
      <w:tblPr>
        <w:tblW w:w="0" w:type="auto"/>
        <w:tblInd w:w="360" w:type="dxa"/>
        <w:tblLook w:val="04A0" w:firstRow="1" w:lastRow="0" w:firstColumn="1" w:lastColumn="0" w:noHBand="0" w:noVBand="1"/>
      </w:tblPr>
      <w:tblGrid>
        <w:gridCol w:w="630"/>
        <w:gridCol w:w="630"/>
        <w:gridCol w:w="630"/>
        <w:gridCol w:w="630"/>
        <w:gridCol w:w="630"/>
      </w:tblGrid>
      <w:tr w:rsidR="00D1585E" w:rsidRPr="00E26B4D" w14:paraId="77EEA0CE" w14:textId="77777777" w:rsidTr="00DC1F2A">
        <w:tc>
          <w:tcPr>
            <w:tcW w:w="630" w:type="dxa"/>
            <w:shd w:val="clear" w:color="auto" w:fill="auto"/>
            <w:vAlign w:val="center"/>
          </w:tcPr>
          <w:p w14:paraId="4F4B9890" w14:textId="77777777" w:rsidR="00D1585E" w:rsidRPr="00E26B4D" w:rsidRDefault="00D1585E" w:rsidP="00DC1F2A">
            <w:pPr>
              <w:tabs>
                <w:tab w:val="left" w:pos="284"/>
              </w:tabs>
              <w:spacing w:after="0" w:line="240" w:lineRule="auto"/>
              <w:ind w:left="284" w:hanging="284"/>
              <w:jc w:val="center"/>
              <w:rPr>
                <w:rFonts w:ascii="Times New Roman" w:hAnsi="Times New Roman"/>
                <w:color w:val="000000"/>
                <w:sz w:val="20"/>
                <w:szCs w:val="20"/>
              </w:rPr>
            </w:pPr>
            <w:r w:rsidRPr="00E26B4D">
              <w:rPr>
                <w:rFonts w:ascii="Times New Roman" w:hAnsi="Times New Roman"/>
                <w:color w:val="000000"/>
                <w:sz w:val="20"/>
                <w:szCs w:val="20"/>
              </w:rPr>
              <w:t>1</w:t>
            </w:r>
          </w:p>
        </w:tc>
        <w:tc>
          <w:tcPr>
            <w:tcW w:w="630" w:type="dxa"/>
            <w:shd w:val="clear" w:color="auto" w:fill="auto"/>
            <w:vAlign w:val="center"/>
          </w:tcPr>
          <w:p w14:paraId="2228996A" w14:textId="77777777" w:rsidR="00D1585E" w:rsidRPr="00E26B4D" w:rsidRDefault="00D1585E" w:rsidP="00DC1F2A">
            <w:pPr>
              <w:tabs>
                <w:tab w:val="left" w:pos="284"/>
              </w:tabs>
              <w:spacing w:after="0" w:line="240" w:lineRule="auto"/>
              <w:ind w:left="284" w:hanging="284"/>
              <w:jc w:val="center"/>
              <w:rPr>
                <w:rFonts w:ascii="Times New Roman" w:hAnsi="Times New Roman"/>
                <w:color w:val="000000"/>
                <w:sz w:val="20"/>
                <w:szCs w:val="20"/>
              </w:rPr>
            </w:pPr>
            <w:r w:rsidRPr="00E26B4D">
              <w:rPr>
                <w:rFonts w:ascii="Times New Roman" w:hAnsi="Times New Roman"/>
                <w:color w:val="000000"/>
                <w:sz w:val="20"/>
                <w:szCs w:val="20"/>
              </w:rPr>
              <w:t>2</w:t>
            </w:r>
          </w:p>
        </w:tc>
        <w:tc>
          <w:tcPr>
            <w:tcW w:w="630" w:type="dxa"/>
            <w:shd w:val="clear" w:color="auto" w:fill="auto"/>
            <w:vAlign w:val="center"/>
          </w:tcPr>
          <w:p w14:paraId="0A924DD4" w14:textId="77777777" w:rsidR="00D1585E" w:rsidRPr="00E26B4D" w:rsidRDefault="00D1585E" w:rsidP="00DC1F2A">
            <w:pPr>
              <w:tabs>
                <w:tab w:val="left" w:pos="284"/>
              </w:tabs>
              <w:spacing w:after="0" w:line="240" w:lineRule="auto"/>
              <w:ind w:left="284" w:hanging="284"/>
              <w:jc w:val="center"/>
              <w:rPr>
                <w:rFonts w:ascii="Times New Roman" w:hAnsi="Times New Roman"/>
                <w:color w:val="000000"/>
                <w:sz w:val="20"/>
                <w:szCs w:val="20"/>
              </w:rPr>
            </w:pPr>
            <w:r w:rsidRPr="00E26B4D">
              <w:rPr>
                <w:rFonts w:ascii="Times New Roman" w:hAnsi="Times New Roman"/>
                <w:color w:val="000000"/>
                <w:sz w:val="20"/>
                <w:szCs w:val="20"/>
              </w:rPr>
              <w:t>3</w:t>
            </w:r>
          </w:p>
        </w:tc>
        <w:tc>
          <w:tcPr>
            <w:tcW w:w="630" w:type="dxa"/>
            <w:shd w:val="clear" w:color="auto" w:fill="auto"/>
            <w:vAlign w:val="center"/>
          </w:tcPr>
          <w:p w14:paraId="29C07B15" w14:textId="77777777" w:rsidR="00D1585E" w:rsidRPr="00E26B4D" w:rsidRDefault="00D1585E" w:rsidP="00DC1F2A">
            <w:pPr>
              <w:tabs>
                <w:tab w:val="left" w:pos="284"/>
              </w:tabs>
              <w:spacing w:after="0" w:line="240" w:lineRule="auto"/>
              <w:ind w:left="284" w:hanging="284"/>
              <w:jc w:val="center"/>
              <w:rPr>
                <w:rFonts w:ascii="Times New Roman" w:hAnsi="Times New Roman"/>
                <w:color w:val="000000"/>
                <w:sz w:val="20"/>
                <w:szCs w:val="20"/>
              </w:rPr>
            </w:pPr>
            <w:r w:rsidRPr="00E26B4D">
              <w:rPr>
                <w:rFonts w:ascii="Times New Roman" w:hAnsi="Times New Roman"/>
                <w:color w:val="000000"/>
                <w:sz w:val="20"/>
                <w:szCs w:val="20"/>
              </w:rPr>
              <w:t>4</w:t>
            </w:r>
          </w:p>
        </w:tc>
        <w:tc>
          <w:tcPr>
            <w:tcW w:w="630" w:type="dxa"/>
            <w:shd w:val="clear" w:color="auto" w:fill="auto"/>
            <w:vAlign w:val="center"/>
          </w:tcPr>
          <w:p w14:paraId="583EAFE4" w14:textId="77777777" w:rsidR="00D1585E" w:rsidRPr="00E26B4D" w:rsidRDefault="00D1585E" w:rsidP="00DC1F2A">
            <w:pPr>
              <w:tabs>
                <w:tab w:val="left" w:pos="284"/>
              </w:tabs>
              <w:spacing w:after="0" w:line="240" w:lineRule="auto"/>
              <w:ind w:left="284" w:hanging="284"/>
              <w:jc w:val="center"/>
              <w:rPr>
                <w:rFonts w:ascii="Times New Roman" w:hAnsi="Times New Roman"/>
                <w:color w:val="000000"/>
                <w:sz w:val="20"/>
                <w:szCs w:val="20"/>
              </w:rPr>
            </w:pPr>
            <w:r w:rsidRPr="00E26B4D">
              <w:rPr>
                <w:rFonts w:ascii="Times New Roman" w:hAnsi="Times New Roman"/>
                <w:color w:val="000000"/>
                <w:sz w:val="20"/>
                <w:szCs w:val="20"/>
              </w:rPr>
              <w:t>5</w:t>
            </w:r>
          </w:p>
        </w:tc>
      </w:tr>
      <w:tr w:rsidR="00D1585E" w:rsidRPr="00E26B4D" w14:paraId="75155AC9" w14:textId="77777777" w:rsidTr="00DC1F2A">
        <w:tc>
          <w:tcPr>
            <w:tcW w:w="630" w:type="dxa"/>
            <w:shd w:val="clear" w:color="auto" w:fill="auto"/>
            <w:vAlign w:val="center"/>
          </w:tcPr>
          <w:p w14:paraId="189BFD05" w14:textId="77777777" w:rsidR="00D1585E" w:rsidRPr="00E26B4D" w:rsidRDefault="00D1585E" w:rsidP="00DC1F2A">
            <w:pPr>
              <w:tabs>
                <w:tab w:val="left" w:pos="284"/>
              </w:tabs>
              <w:spacing w:after="0" w:line="240" w:lineRule="auto"/>
              <w:ind w:left="284" w:hanging="284"/>
              <w:jc w:val="center"/>
              <w:rPr>
                <w:rFonts w:ascii="Times New Roman" w:hAnsi="Times New Roman"/>
                <w:color w:val="000000"/>
                <w:sz w:val="20"/>
                <w:szCs w:val="20"/>
              </w:rPr>
            </w:pPr>
            <w:r w:rsidRPr="00E26B4D">
              <w:rPr>
                <w:rFonts w:ascii="Times New Roman" w:hAnsi="Times New Roman"/>
                <w:color w:val="000000"/>
                <w:sz w:val="20"/>
                <w:szCs w:val="20"/>
              </w:rPr>
              <w:sym w:font="Wingdings" w:char="F0A8"/>
            </w:r>
          </w:p>
        </w:tc>
        <w:tc>
          <w:tcPr>
            <w:tcW w:w="630" w:type="dxa"/>
            <w:shd w:val="clear" w:color="auto" w:fill="auto"/>
            <w:vAlign w:val="center"/>
          </w:tcPr>
          <w:p w14:paraId="334657CC" w14:textId="77777777" w:rsidR="00D1585E" w:rsidRPr="00E26B4D" w:rsidRDefault="00D1585E" w:rsidP="00DC1F2A">
            <w:pPr>
              <w:tabs>
                <w:tab w:val="left" w:pos="284"/>
              </w:tabs>
              <w:spacing w:after="0" w:line="240" w:lineRule="auto"/>
              <w:ind w:left="284" w:hanging="284"/>
              <w:jc w:val="center"/>
              <w:rPr>
                <w:rFonts w:ascii="Times New Roman" w:hAnsi="Times New Roman"/>
                <w:color w:val="000000"/>
                <w:sz w:val="20"/>
                <w:szCs w:val="20"/>
              </w:rPr>
            </w:pPr>
            <w:r w:rsidRPr="00E26B4D">
              <w:rPr>
                <w:rFonts w:ascii="Times New Roman" w:hAnsi="Times New Roman"/>
                <w:color w:val="000000"/>
                <w:sz w:val="20"/>
                <w:szCs w:val="20"/>
              </w:rPr>
              <w:sym w:font="Wingdings" w:char="F0A8"/>
            </w:r>
          </w:p>
        </w:tc>
        <w:tc>
          <w:tcPr>
            <w:tcW w:w="630" w:type="dxa"/>
            <w:shd w:val="clear" w:color="auto" w:fill="auto"/>
            <w:vAlign w:val="center"/>
          </w:tcPr>
          <w:p w14:paraId="2CA302AE" w14:textId="77777777" w:rsidR="00D1585E" w:rsidRPr="00E26B4D" w:rsidRDefault="00D1585E" w:rsidP="00DC1F2A">
            <w:pPr>
              <w:tabs>
                <w:tab w:val="left" w:pos="284"/>
              </w:tabs>
              <w:spacing w:after="0" w:line="240" w:lineRule="auto"/>
              <w:ind w:left="284" w:hanging="284"/>
              <w:jc w:val="center"/>
              <w:rPr>
                <w:rFonts w:ascii="Times New Roman" w:hAnsi="Times New Roman"/>
                <w:color w:val="000000"/>
                <w:sz w:val="20"/>
                <w:szCs w:val="20"/>
              </w:rPr>
            </w:pPr>
            <w:r w:rsidRPr="00E26B4D">
              <w:rPr>
                <w:rFonts w:ascii="Times New Roman" w:hAnsi="Times New Roman"/>
                <w:color w:val="000000"/>
                <w:sz w:val="20"/>
                <w:szCs w:val="20"/>
              </w:rPr>
              <w:sym w:font="Wingdings" w:char="F0A8"/>
            </w:r>
          </w:p>
        </w:tc>
        <w:tc>
          <w:tcPr>
            <w:tcW w:w="630" w:type="dxa"/>
            <w:shd w:val="clear" w:color="auto" w:fill="auto"/>
            <w:vAlign w:val="center"/>
          </w:tcPr>
          <w:p w14:paraId="04AA9153" w14:textId="77777777" w:rsidR="00D1585E" w:rsidRPr="00E26B4D" w:rsidRDefault="00D1585E" w:rsidP="00DC1F2A">
            <w:pPr>
              <w:tabs>
                <w:tab w:val="left" w:pos="284"/>
              </w:tabs>
              <w:spacing w:after="0" w:line="240" w:lineRule="auto"/>
              <w:ind w:left="284" w:hanging="284"/>
              <w:jc w:val="center"/>
              <w:rPr>
                <w:rFonts w:ascii="Times New Roman" w:hAnsi="Times New Roman"/>
                <w:color w:val="000000"/>
                <w:sz w:val="20"/>
                <w:szCs w:val="20"/>
              </w:rPr>
            </w:pPr>
            <w:r w:rsidRPr="00E26B4D">
              <w:rPr>
                <w:rFonts w:ascii="Times New Roman" w:hAnsi="Times New Roman"/>
                <w:color w:val="000000"/>
                <w:sz w:val="20"/>
                <w:szCs w:val="20"/>
              </w:rPr>
              <w:sym w:font="Wingdings" w:char="F0A8"/>
            </w:r>
          </w:p>
        </w:tc>
        <w:tc>
          <w:tcPr>
            <w:tcW w:w="630" w:type="dxa"/>
            <w:shd w:val="clear" w:color="auto" w:fill="auto"/>
            <w:vAlign w:val="center"/>
          </w:tcPr>
          <w:p w14:paraId="1E95D4E7" w14:textId="77777777" w:rsidR="00D1585E" w:rsidRPr="00E26B4D" w:rsidRDefault="00D1585E" w:rsidP="00DC1F2A">
            <w:pPr>
              <w:tabs>
                <w:tab w:val="left" w:pos="284"/>
              </w:tabs>
              <w:spacing w:after="0" w:line="240" w:lineRule="auto"/>
              <w:ind w:left="284" w:hanging="284"/>
              <w:jc w:val="center"/>
              <w:rPr>
                <w:rFonts w:ascii="Times New Roman" w:hAnsi="Times New Roman"/>
                <w:color w:val="000000"/>
                <w:sz w:val="20"/>
                <w:szCs w:val="20"/>
              </w:rPr>
            </w:pPr>
            <w:r w:rsidRPr="00E26B4D">
              <w:rPr>
                <w:rFonts w:ascii="Times New Roman" w:hAnsi="Times New Roman"/>
                <w:color w:val="000000"/>
                <w:sz w:val="20"/>
                <w:szCs w:val="20"/>
              </w:rPr>
              <w:sym w:font="Wingdings" w:char="F0A8"/>
            </w:r>
          </w:p>
        </w:tc>
      </w:tr>
      <w:tr w:rsidR="00D1585E" w:rsidRPr="00E26B4D" w14:paraId="74DB28F7" w14:textId="77777777" w:rsidTr="00DC1F2A">
        <w:tc>
          <w:tcPr>
            <w:tcW w:w="630" w:type="dxa"/>
            <w:shd w:val="clear" w:color="auto" w:fill="auto"/>
            <w:vAlign w:val="center"/>
          </w:tcPr>
          <w:p w14:paraId="4F48CC0D" w14:textId="77777777" w:rsidR="00D1585E" w:rsidRPr="00E26B4D" w:rsidRDefault="00D1585E" w:rsidP="00DC1F2A">
            <w:pPr>
              <w:tabs>
                <w:tab w:val="left" w:pos="284"/>
              </w:tabs>
              <w:spacing w:after="0" w:line="240" w:lineRule="auto"/>
              <w:ind w:left="284" w:hanging="284"/>
              <w:jc w:val="center"/>
              <w:rPr>
                <w:rFonts w:ascii="Times New Roman" w:hAnsi="Times New Roman"/>
                <w:color w:val="000000"/>
                <w:sz w:val="20"/>
                <w:szCs w:val="20"/>
              </w:rPr>
            </w:pPr>
          </w:p>
        </w:tc>
        <w:tc>
          <w:tcPr>
            <w:tcW w:w="630" w:type="dxa"/>
            <w:shd w:val="clear" w:color="auto" w:fill="auto"/>
            <w:vAlign w:val="center"/>
          </w:tcPr>
          <w:p w14:paraId="36C8F274" w14:textId="77777777" w:rsidR="00D1585E" w:rsidRPr="00E26B4D" w:rsidRDefault="00D1585E" w:rsidP="00DC1F2A">
            <w:pPr>
              <w:tabs>
                <w:tab w:val="left" w:pos="284"/>
              </w:tabs>
              <w:spacing w:after="0" w:line="240" w:lineRule="auto"/>
              <w:ind w:left="284" w:hanging="284"/>
              <w:jc w:val="center"/>
              <w:rPr>
                <w:rFonts w:ascii="Times New Roman" w:hAnsi="Times New Roman"/>
                <w:color w:val="000000"/>
                <w:sz w:val="20"/>
                <w:szCs w:val="20"/>
              </w:rPr>
            </w:pPr>
          </w:p>
        </w:tc>
        <w:tc>
          <w:tcPr>
            <w:tcW w:w="630" w:type="dxa"/>
            <w:shd w:val="clear" w:color="auto" w:fill="auto"/>
            <w:vAlign w:val="center"/>
          </w:tcPr>
          <w:p w14:paraId="560A1CEA" w14:textId="77777777" w:rsidR="00D1585E" w:rsidRPr="00E26B4D" w:rsidRDefault="00D1585E" w:rsidP="00DC1F2A">
            <w:pPr>
              <w:tabs>
                <w:tab w:val="left" w:pos="284"/>
              </w:tabs>
              <w:spacing w:after="0" w:line="240" w:lineRule="auto"/>
              <w:ind w:left="284" w:hanging="284"/>
              <w:jc w:val="center"/>
              <w:rPr>
                <w:rFonts w:ascii="Times New Roman" w:hAnsi="Times New Roman"/>
                <w:color w:val="000000"/>
                <w:sz w:val="20"/>
                <w:szCs w:val="20"/>
              </w:rPr>
            </w:pPr>
          </w:p>
        </w:tc>
        <w:tc>
          <w:tcPr>
            <w:tcW w:w="630" w:type="dxa"/>
            <w:shd w:val="clear" w:color="auto" w:fill="auto"/>
            <w:vAlign w:val="center"/>
          </w:tcPr>
          <w:p w14:paraId="5D040F81" w14:textId="77777777" w:rsidR="00D1585E" w:rsidRPr="00E26B4D" w:rsidRDefault="00D1585E" w:rsidP="00DC1F2A">
            <w:pPr>
              <w:tabs>
                <w:tab w:val="left" w:pos="284"/>
              </w:tabs>
              <w:spacing w:after="0" w:line="240" w:lineRule="auto"/>
              <w:ind w:left="284" w:hanging="284"/>
              <w:jc w:val="center"/>
              <w:rPr>
                <w:rFonts w:ascii="Times New Roman" w:hAnsi="Times New Roman"/>
                <w:color w:val="000000"/>
                <w:sz w:val="20"/>
                <w:szCs w:val="20"/>
              </w:rPr>
            </w:pPr>
          </w:p>
        </w:tc>
        <w:tc>
          <w:tcPr>
            <w:tcW w:w="630" w:type="dxa"/>
            <w:shd w:val="clear" w:color="auto" w:fill="auto"/>
            <w:vAlign w:val="center"/>
          </w:tcPr>
          <w:p w14:paraId="7FD3A12D" w14:textId="77777777" w:rsidR="00D1585E" w:rsidRPr="00E26B4D" w:rsidRDefault="00D1585E" w:rsidP="00DC1F2A">
            <w:pPr>
              <w:tabs>
                <w:tab w:val="left" w:pos="284"/>
              </w:tabs>
              <w:spacing w:after="0" w:line="240" w:lineRule="auto"/>
              <w:ind w:left="284" w:hanging="284"/>
              <w:jc w:val="center"/>
              <w:rPr>
                <w:rFonts w:ascii="Times New Roman" w:hAnsi="Times New Roman"/>
                <w:color w:val="000000"/>
                <w:sz w:val="20"/>
                <w:szCs w:val="20"/>
              </w:rPr>
            </w:pPr>
          </w:p>
        </w:tc>
      </w:tr>
    </w:tbl>
    <w:p w14:paraId="16BF820C" w14:textId="77777777" w:rsidR="00D1585E" w:rsidRPr="00252D63" w:rsidRDefault="00D1585E" w:rsidP="00D1585E">
      <w:pPr>
        <w:numPr>
          <w:ilvl w:val="0"/>
          <w:numId w:val="64"/>
        </w:numPr>
        <w:tabs>
          <w:tab w:val="left" w:pos="284"/>
        </w:tabs>
        <w:spacing w:after="0"/>
        <w:ind w:left="284" w:hanging="284"/>
        <w:contextualSpacing/>
        <w:jc w:val="both"/>
        <w:rPr>
          <w:rFonts w:ascii="Times New Roman" w:hAnsi="Times New Roman"/>
        </w:rPr>
      </w:pPr>
      <w:r>
        <w:rPr>
          <w:rFonts w:ascii="Times New Roman" w:hAnsi="Times New Roman"/>
        </w:rPr>
        <w:t>Czy</w:t>
      </w:r>
      <w:r w:rsidRPr="00252D63">
        <w:rPr>
          <w:rFonts w:ascii="Times New Roman" w:hAnsi="Times New Roman"/>
        </w:rPr>
        <w:t xml:space="preserve"> regulamin dydaktyczny jednostki* był podany przed rozpoczęciem zajęć dydaktycznych?</w:t>
      </w:r>
    </w:p>
    <w:tbl>
      <w:tblPr>
        <w:tblW w:w="0" w:type="auto"/>
        <w:tblInd w:w="360" w:type="dxa"/>
        <w:tblLook w:val="04A0" w:firstRow="1" w:lastRow="0" w:firstColumn="1" w:lastColumn="0" w:noHBand="0" w:noVBand="1"/>
      </w:tblPr>
      <w:tblGrid>
        <w:gridCol w:w="630"/>
        <w:gridCol w:w="630"/>
        <w:gridCol w:w="630"/>
        <w:gridCol w:w="630"/>
        <w:gridCol w:w="630"/>
      </w:tblGrid>
      <w:tr w:rsidR="00D1585E" w:rsidRPr="00E26B4D" w14:paraId="7F18111A" w14:textId="77777777" w:rsidTr="00DC1F2A">
        <w:tc>
          <w:tcPr>
            <w:tcW w:w="630" w:type="dxa"/>
            <w:shd w:val="clear" w:color="auto" w:fill="auto"/>
            <w:vAlign w:val="center"/>
          </w:tcPr>
          <w:p w14:paraId="4BECB2A4"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t>1</w:t>
            </w:r>
          </w:p>
        </w:tc>
        <w:tc>
          <w:tcPr>
            <w:tcW w:w="630" w:type="dxa"/>
            <w:shd w:val="clear" w:color="auto" w:fill="auto"/>
            <w:vAlign w:val="center"/>
          </w:tcPr>
          <w:p w14:paraId="528E24D4"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t>2</w:t>
            </w:r>
          </w:p>
        </w:tc>
        <w:tc>
          <w:tcPr>
            <w:tcW w:w="630" w:type="dxa"/>
            <w:shd w:val="clear" w:color="auto" w:fill="auto"/>
            <w:vAlign w:val="center"/>
          </w:tcPr>
          <w:p w14:paraId="3227BE65"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t>3</w:t>
            </w:r>
          </w:p>
        </w:tc>
        <w:tc>
          <w:tcPr>
            <w:tcW w:w="630" w:type="dxa"/>
            <w:shd w:val="clear" w:color="auto" w:fill="auto"/>
            <w:vAlign w:val="center"/>
          </w:tcPr>
          <w:p w14:paraId="39BFF951"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t>4</w:t>
            </w:r>
          </w:p>
        </w:tc>
        <w:tc>
          <w:tcPr>
            <w:tcW w:w="630" w:type="dxa"/>
            <w:shd w:val="clear" w:color="auto" w:fill="auto"/>
            <w:vAlign w:val="center"/>
          </w:tcPr>
          <w:p w14:paraId="14CC5CFD"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t>5</w:t>
            </w:r>
          </w:p>
        </w:tc>
      </w:tr>
      <w:tr w:rsidR="00D1585E" w:rsidRPr="00E26B4D" w14:paraId="6D358A30" w14:textId="77777777" w:rsidTr="00DC1F2A">
        <w:tc>
          <w:tcPr>
            <w:tcW w:w="630" w:type="dxa"/>
            <w:shd w:val="clear" w:color="auto" w:fill="auto"/>
            <w:vAlign w:val="center"/>
          </w:tcPr>
          <w:p w14:paraId="5954FF51"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2CD39D6B"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4D4AE74A"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4D97DE6B"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563C9539"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r>
    </w:tbl>
    <w:p w14:paraId="3A035584" w14:textId="77777777" w:rsidR="00D1585E" w:rsidRPr="00252D63" w:rsidRDefault="00D1585E" w:rsidP="00D1585E">
      <w:pPr>
        <w:numPr>
          <w:ilvl w:val="0"/>
          <w:numId w:val="64"/>
        </w:numPr>
        <w:tabs>
          <w:tab w:val="left" w:pos="284"/>
        </w:tabs>
        <w:spacing w:after="0"/>
        <w:ind w:left="284" w:hanging="284"/>
        <w:contextualSpacing/>
        <w:rPr>
          <w:rFonts w:ascii="Times New Roman" w:hAnsi="Times New Roman"/>
        </w:rPr>
      </w:pPr>
      <w:r w:rsidRPr="00252D63">
        <w:rPr>
          <w:rFonts w:ascii="Times New Roman" w:hAnsi="Times New Roman"/>
        </w:rPr>
        <w:t>Czy zajęcia odbywały się zgodnie z ww. regulaminem?</w:t>
      </w:r>
    </w:p>
    <w:tbl>
      <w:tblPr>
        <w:tblW w:w="0" w:type="auto"/>
        <w:tblInd w:w="360" w:type="dxa"/>
        <w:tblLook w:val="04A0" w:firstRow="1" w:lastRow="0" w:firstColumn="1" w:lastColumn="0" w:noHBand="0" w:noVBand="1"/>
      </w:tblPr>
      <w:tblGrid>
        <w:gridCol w:w="630"/>
        <w:gridCol w:w="630"/>
        <w:gridCol w:w="630"/>
        <w:gridCol w:w="630"/>
        <w:gridCol w:w="630"/>
      </w:tblGrid>
      <w:tr w:rsidR="00D1585E" w:rsidRPr="00E26B4D" w14:paraId="33563720" w14:textId="77777777" w:rsidTr="00DC1F2A">
        <w:tc>
          <w:tcPr>
            <w:tcW w:w="630" w:type="dxa"/>
            <w:shd w:val="clear" w:color="auto" w:fill="auto"/>
            <w:vAlign w:val="center"/>
          </w:tcPr>
          <w:p w14:paraId="2CF46905"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t>1</w:t>
            </w:r>
          </w:p>
        </w:tc>
        <w:tc>
          <w:tcPr>
            <w:tcW w:w="630" w:type="dxa"/>
            <w:shd w:val="clear" w:color="auto" w:fill="auto"/>
            <w:vAlign w:val="center"/>
          </w:tcPr>
          <w:p w14:paraId="376DA3E8"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t>2</w:t>
            </w:r>
          </w:p>
        </w:tc>
        <w:tc>
          <w:tcPr>
            <w:tcW w:w="630" w:type="dxa"/>
            <w:shd w:val="clear" w:color="auto" w:fill="auto"/>
            <w:vAlign w:val="center"/>
          </w:tcPr>
          <w:p w14:paraId="0435D2E0"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t>3</w:t>
            </w:r>
          </w:p>
        </w:tc>
        <w:tc>
          <w:tcPr>
            <w:tcW w:w="630" w:type="dxa"/>
            <w:shd w:val="clear" w:color="auto" w:fill="auto"/>
            <w:vAlign w:val="center"/>
          </w:tcPr>
          <w:p w14:paraId="1FE79BD1"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t>4</w:t>
            </w:r>
          </w:p>
        </w:tc>
        <w:tc>
          <w:tcPr>
            <w:tcW w:w="630" w:type="dxa"/>
            <w:shd w:val="clear" w:color="auto" w:fill="auto"/>
            <w:vAlign w:val="center"/>
          </w:tcPr>
          <w:p w14:paraId="13515C7F"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t>5</w:t>
            </w:r>
          </w:p>
        </w:tc>
      </w:tr>
      <w:tr w:rsidR="00D1585E" w:rsidRPr="00E26B4D" w14:paraId="65C4D68C" w14:textId="77777777" w:rsidTr="00DC1F2A">
        <w:tc>
          <w:tcPr>
            <w:tcW w:w="630" w:type="dxa"/>
            <w:shd w:val="clear" w:color="auto" w:fill="auto"/>
            <w:vAlign w:val="center"/>
          </w:tcPr>
          <w:p w14:paraId="0D8D88F1"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09CB2F84"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52EA83A3"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09C8F642"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7D9C06FB"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r>
    </w:tbl>
    <w:p w14:paraId="4B67B35E" w14:textId="77777777" w:rsidR="00D1585E" w:rsidRPr="00252D63" w:rsidRDefault="00D1585E" w:rsidP="00D1585E">
      <w:pPr>
        <w:numPr>
          <w:ilvl w:val="0"/>
          <w:numId w:val="64"/>
        </w:numPr>
        <w:tabs>
          <w:tab w:val="left" w:pos="284"/>
        </w:tabs>
        <w:spacing w:after="0"/>
        <w:ind w:left="284" w:hanging="284"/>
        <w:contextualSpacing/>
        <w:rPr>
          <w:rFonts w:ascii="Times New Roman" w:hAnsi="Times New Roman"/>
        </w:rPr>
      </w:pPr>
      <w:r w:rsidRPr="00252D63">
        <w:rPr>
          <w:rFonts w:ascii="Times New Roman" w:hAnsi="Times New Roman"/>
        </w:rPr>
        <w:t>Czy treści na zajęciach przekazywane były w sposób zrozumiały?</w:t>
      </w:r>
    </w:p>
    <w:tbl>
      <w:tblPr>
        <w:tblW w:w="0" w:type="auto"/>
        <w:tblInd w:w="360" w:type="dxa"/>
        <w:tblLook w:val="04A0" w:firstRow="1" w:lastRow="0" w:firstColumn="1" w:lastColumn="0" w:noHBand="0" w:noVBand="1"/>
      </w:tblPr>
      <w:tblGrid>
        <w:gridCol w:w="630"/>
        <w:gridCol w:w="630"/>
        <w:gridCol w:w="630"/>
        <w:gridCol w:w="630"/>
        <w:gridCol w:w="630"/>
      </w:tblGrid>
      <w:tr w:rsidR="00D1585E" w:rsidRPr="00E26B4D" w14:paraId="2A780F12" w14:textId="77777777" w:rsidTr="00DC1F2A">
        <w:tc>
          <w:tcPr>
            <w:tcW w:w="630" w:type="dxa"/>
            <w:shd w:val="clear" w:color="auto" w:fill="auto"/>
            <w:vAlign w:val="center"/>
          </w:tcPr>
          <w:p w14:paraId="6458F650"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t>1</w:t>
            </w:r>
          </w:p>
        </w:tc>
        <w:tc>
          <w:tcPr>
            <w:tcW w:w="630" w:type="dxa"/>
            <w:shd w:val="clear" w:color="auto" w:fill="auto"/>
            <w:vAlign w:val="center"/>
          </w:tcPr>
          <w:p w14:paraId="43EE3ABF"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t>2</w:t>
            </w:r>
          </w:p>
        </w:tc>
        <w:tc>
          <w:tcPr>
            <w:tcW w:w="630" w:type="dxa"/>
            <w:shd w:val="clear" w:color="auto" w:fill="auto"/>
            <w:vAlign w:val="center"/>
          </w:tcPr>
          <w:p w14:paraId="25508981"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t>3</w:t>
            </w:r>
          </w:p>
        </w:tc>
        <w:tc>
          <w:tcPr>
            <w:tcW w:w="630" w:type="dxa"/>
            <w:shd w:val="clear" w:color="auto" w:fill="auto"/>
            <w:vAlign w:val="center"/>
          </w:tcPr>
          <w:p w14:paraId="1DB7E4B8"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t>4</w:t>
            </w:r>
          </w:p>
        </w:tc>
        <w:tc>
          <w:tcPr>
            <w:tcW w:w="630" w:type="dxa"/>
            <w:shd w:val="clear" w:color="auto" w:fill="auto"/>
            <w:vAlign w:val="center"/>
          </w:tcPr>
          <w:p w14:paraId="32CE2BEE"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t>5</w:t>
            </w:r>
          </w:p>
        </w:tc>
      </w:tr>
      <w:tr w:rsidR="00D1585E" w:rsidRPr="00E26B4D" w14:paraId="515B6110" w14:textId="77777777" w:rsidTr="00DC1F2A">
        <w:tc>
          <w:tcPr>
            <w:tcW w:w="630" w:type="dxa"/>
            <w:shd w:val="clear" w:color="auto" w:fill="auto"/>
            <w:vAlign w:val="center"/>
          </w:tcPr>
          <w:p w14:paraId="5AE6F590"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69676ED9"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40147D5C"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6D19F5EE"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17FC9E8E"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r>
    </w:tbl>
    <w:p w14:paraId="39A7747C" w14:textId="77777777" w:rsidR="00D1585E" w:rsidRPr="00252D63" w:rsidRDefault="00D1585E" w:rsidP="00D1585E">
      <w:pPr>
        <w:numPr>
          <w:ilvl w:val="0"/>
          <w:numId w:val="64"/>
        </w:numPr>
        <w:tabs>
          <w:tab w:val="left" w:pos="284"/>
        </w:tabs>
        <w:spacing w:after="0"/>
        <w:ind w:left="284" w:hanging="284"/>
        <w:contextualSpacing/>
        <w:rPr>
          <w:rFonts w:ascii="Times New Roman" w:hAnsi="Times New Roman"/>
        </w:rPr>
      </w:pPr>
      <w:r w:rsidRPr="00252D63">
        <w:rPr>
          <w:rFonts w:ascii="Times New Roman" w:hAnsi="Times New Roman"/>
        </w:rPr>
        <w:t>Czy prowadzący zajęcia odnosił się życzliwie i taktownie do studentów?</w:t>
      </w:r>
    </w:p>
    <w:tbl>
      <w:tblPr>
        <w:tblW w:w="0" w:type="auto"/>
        <w:tblInd w:w="360" w:type="dxa"/>
        <w:tblLook w:val="04A0" w:firstRow="1" w:lastRow="0" w:firstColumn="1" w:lastColumn="0" w:noHBand="0" w:noVBand="1"/>
      </w:tblPr>
      <w:tblGrid>
        <w:gridCol w:w="630"/>
        <w:gridCol w:w="630"/>
        <w:gridCol w:w="630"/>
        <w:gridCol w:w="630"/>
        <w:gridCol w:w="630"/>
      </w:tblGrid>
      <w:tr w:rsidR="00D1585E" w:rsidRPr="00E26B4D" w14:paraId="5168D375" w14:textId="77777777" w:rsidTr="00DC1F2A">
        <w:tc>
          <w:tcPr>
            <w:tcW w:w="630" w:type="dxa"/>
            <w:shd w:val="clear" w:color="auto" w:fill="auto"/>
            <w:vAlign w:val="center"/>
          </w:tcPr>
          <w:p w14:paraId="682C926F"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t>1</w:t>
            </w:r>
          </w:p>
        </w:tc>
        <w:tc>
          <w:tcPr>
            <w:tcW w:w="630" w:type="dxa"/>
            <w:shd w:val="clear" w:color="auto" w:fill="auto"/>
            <w:vAlign w:val="center"/>
          </w:tcPr>
          <w:p w14:paraId="10FAA0EA"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t>2</w:t>
            </w:r>
          </w:p>
        </w:tc>
        <w:tc>
          <w:tcPr>
            <w:tcW w:w="630" w:type="dxa"/>
            <w:shd w:val="clear" w:color="auto" w:fill="auto"/>
            <w:vAlign w:val="center"/>
          </w:tcPr>
          <w:p w14:paraId="79FBFCC2"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t>3</w:t>
            </w:r>
          </w:p>
        </w:tc>
        <w:tc>
          <w:tcPr>
            <w:tcW w:w="630" w:type="dxa"/>
            <w:shd w:val="clear" w:color="auto" w:fill="auto"/>
            <w:vAlign w:val="center"/>
          </w:tcPr>
          <w:p w14:paraId="531C90D1"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t>4</w:t>
            </w:r>
          </w:p>
        </w:tc>
        <w:tc>
          <w:tcPr>
            <w:tcW w:w="630" w:type="dxa"/>
            <w:shd w:val="clear" w:color="auto" w:fill="auto"/>
            <w:vAlign w:val="center"/>
          </w:tcPr>
          <w:p w14:paraId="09EC82F6"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t>5</w:t>
            </w:r>
          </w:p>
        </w:tc>
      </w:tr>
      <w:tr w:rsidR="00D1585E" w:rsidRPr="00E26B4D" w14:paraId="1068A91B" w14:textId="77777777" w:rsidTr="00DC1F2A">
        <w:tc>
          <w:tcPr>
            <w:tcW w:w="630" w:type="dxa"/>
            <w:shd w:val="clear" w:color="auto" w:fill="auto"/>
            <w:vAlign w:val="center"/>
          </w:tcPr>
          <w:p w14:paraId="3D852345"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37A6D9E5"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1701F924"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41BF907A"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6D166D36"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r>
    </w:tbl>
    <w:p w14:paraId="1A2C2749" w14:textId="77777777" w:rsidR="00D1585E" w:rsidRPr="00252D63" w:rsidRDefault="00D1585E" w:rsidP="00D1585E">
      <w:pPr>
        <w:numPr>
          <w:ilvl w:val="0"/>
          <w:numId w:val="64"/>
        </w:numPr>
        <w:tabs>
          <w:tab w:val="left" w:pos="426"/>
        </w:tabs>
        <w:spacing w:after="0"/>
        <w:ind w:left="284" w:hanging="284"/>
        <w:contextualSpacing/>
        <w:rPr>
          <w:rFonts w:ascii="Times New Roman" w:hAnsi="Times New Roman"/>
        </w:rPr>
      </w:pPr>
      <w:r w:rsidRPr="00252D63">
        <w:rPr>
          <w:rFonts w:ascii="Times New Roman" w:hAnsi="Times New Roman"/>
        </w:rPr>
        <w:t>Czy kryteria wystawiania ocen były jasno sprecyzowane?</w:t>
      </w:r>
    </w:p>
    <w:tbl>
      <w:tblPr>
        <w:tblW w:w="0" w:type="auto"/>
        <w:tblInd w:w="360" w:type="dxa"/>
        <w:tblLook w:val="04A0" w:firstRow="1" w:lastRow="0" w:firstColumn="1" w:lastColumn="0" w:noHBand="0" w:noVBand="1"/>
      </w:tblPr>
      <w:tblGrid>
        <w:gridCol w:w="630"/>
        <w:gridCol w:w="630"/>
        <w:gridCol w:w="630"/>
        <w:gridCol w:w="630"/>
        <w:gridCol w:w="630"/>
      </w:tblGrid>
      <w:tr w:rsidR="00D1585E" w:rsidRPr="00E26B4D" w14:paraId="58C8E98D" w14:textId="77777777" w:rsidTr="00DC1F2A">
        <w:tc>
          <w:tcPr>
            <w:tcW w:w="630" w:type="dxa"/>
            <w:shd w:val="clear" w:color="auto" w:fill="auto"/>
            <w:vAlign w:val="center"/>
          </w:tcPr>
          <w:p w14:paraId="2AEBD105"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t>1</w:t>
            </w:r>
          </w:p>
        </w:tc>
        <w:tc>
          <w:tcPr>
            <w:tcW w:w="630" w:type="dxa"/>
            <w:shd w:val="clear" w:color="auto" w:fill="auto"/>
            <w:vAlign w:val="center"/>
          </w:tcPr>
          <w:p w14:paraId="33BE7AD1"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t>2</w:t>
            </w:r>
          </w:p>
        </w:tc>
        <w:tc>
          <w:tcPr>
            <w:tcW w:w="630" w:type="dxa"/>
            <w:shd w:val="clear" w:color="auto" w:fill="auto"/>
            <w:vAlign w:val="center"/>
          </w:tcPr>
          <w:p w14:paraId="2D7A8123"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t>3</w:t>
            </w:r>
          </w:p>
        </w:tc>
        <w:tc>
          <w:tcPr>
            <w:tcW w:w="630" w:type="dxa"/>
            <w:shd w:val="clear" w:color="auto" w:fill="auto"/>
            <w:vAlign w:val="center"/>
          </w:tcPr>
          <w:p w14:paraId="4FB8F40E"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t>4</w:t>
            </w:r>
          </w:p>
        </w:tc>
        <w:tc>
          <w:tcPr>
            <w:tcW w:w="630" w:type="dxa"/>
            <w:shd w:val="clear" w:color="auto" w:fill="auto"/>
            <w:vAlign w:val="center"/>
          </w:tcPr>
          <w:p w14:paraId="05779CD9"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t>5</w:t>
            </w:r>
          </w:p>
        </w:tc>
      </w:tr>
      <w:tr w:rsidR="00D1585E" w:rsidRPr="00E26B4D" w14:paraId="49A90EC6" w14:textId="77777777" w:rsidTr="00DC1F2A">
        <w:tc>
          <w:tcPr>
            <w:tcW w:w="630" w:type="dxa"/>
            <w:shd w:val="clear" w:color="auto" w:fill="auto"/>
            <w:vAlign w:val="center"/>
          </w:tcPr>
          <w:p w14:paraId="2EB4B352"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6550163F"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4C725756"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598D6006"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1FA9A198"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r>
    </w:tbl>
    <w:p w14:paraId="75A89180" w14:textId="77777777" w:rsidR="00D1585E" w:rsidRPr="00252D63" w:rsidRDefault="00D1585E" w:rsidP="00D1585E">
      <w:pPr>
        <w:numPr>
          <w:ilvl w:val="0"/>
          <w:numId w:val="64"/>
        </w:numPr>
        <w:tabs>
          <w:tab w:val="left" w:pos="284"/>
        </w:tabs>
        <w:spacing w:after="0"/>
        <w:ind w:left="284" w:hanging="284"/>
        <w:contextualSpacing/>
        <w:rPr>
          <w:rFonts w:ascii="Times New Roman" w:hAnsi="Times New Roman"/>
        </w:rPr>
      </w:pPr>
      <w:r w:rsidRPr="00252D63">
        <w:rPr>
          <w:rFonts w:ascii="Times New Roman" w:hAnsi="Times New Roman"/>
        </w:rPr>
        <w:t>Czy oceny były wystawiane zgodnie z ww. kryteriami?</w:t>
      </w:r>
    </w:p>
    <w:tbl>
      <w:tblPr>
        <w:tblW w:w="0" w:type="auto"/>
        <w:tblInd w:w="360" w:type="dxa"/>
        <w:tblLook w:val="04A0" w:firstRow="1" w:lastRow="0" w:firstColumn="1" w:lastColumn="0" w:noHBand="0" w:noVBand="1"/>
      </w:tblPr>
      <w:tblGrid>
        <w:gridCol w:w="630"/>
        <w:gridCol w:w="630"/>
        <w:gridCol w:w="630"/>
        <w:gridCol w:w="630"/>
        <w:gridCol w:w="630"/>
      </w:tblGrid>
      <w:tr w:rsidR="00D1585E" w:rsidRPr="00E26B4D" w14:paraId="39B950B1" w14:textId="77777777" w:rsidTr="00DC1F2A">
        <w:tc>
          <w:tcPr>
            <w:tcW w:w="630" w:type="dxa"/>
            <w:shd w:val="clear" w:color="auto" w:fill="auto"/>
            <w:vAlign w:val="center"/>
          </w:tcPr>
          <w:p w14:paraId="5EE2D7F4"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t>1</w:t>
            </w:r>
          </w:p>
        </w:tc>
        <w:tc>
          <w:tcPr>
            <w:tcW w:w="630" w:type="dxa"/>
            <w:shd w:val="clear" w:color="auto" w:fill="auto"/>
            <w:vAlign w:val="center"/>
          </w:tcPr>
          <w:p w14:paraId="3F83A09B"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t>2</w:t>
            </w:r>
          </w:p>
        </w:tc>
        <w:tc>
          <w:tcPr>
            <w:tcW w:w="630" w:type="dxa"/>
            <w:shd w:val="clear" w:color="auto" w:fill="auto"/>
            <w:vAlign w:val="center"/>
          </w:tcPr>
          <w:p w14:paraId="37B5228A"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t>3</w:t>
            </w:r>
          </w:p>
        </w:tc>
        <w:tc>
          <w:tcPr>
            <w:tcW w:w="630" w:type="dxa"/>
            <w:shd w:val="clear" w:color="auto" w:fill="auto"/>
            <w:vAlign w:val="center"/>
          </w:tcPr>
          <w:p w14:paraId="3AFAE5DE"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t>4</w:t>
            </w:r>
          </w:p>
        </w:tc>
        <w:tc>
          <w:tcPr>
            <w:tcW w:w="630" w:type="dxa"/>
            <w:shd w:val="clear" w:color="auto" w:fill="auto"/>
            <w:vAlign w:val="center"/>
          </w:tcPr>
          <w:p w14:paraId="46515867"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t>5</w:t>
            </w:r>
          </w:p>
        </w:tc>
      </w:tr>
      <w:tr w:rsidR="00D1585E" w:rsidRPr="00E26B4D" w14:paraId="5DECA782" w14:textId="77777777" w:rsidTr="00DC1F2A">
        <w:tc>
          <w:tcPr>
            <w:tcW w:w="630" w:type="dxa"/>
            <w:shd w:val="clear" w:color="auto" w:fill="auto"/>
            <w:vAlign w:val="center"/>
          </w:tcPr>
          <w:p w14:paraId="15597803"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245DB92C"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3A959BA9"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18817199"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38EFADD5"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r>
    </w:tbl>
    <w:p w14:paraId="5AE30BFA" w14:textId="77777777" w:rsidR="00D1585E" w:rsidRPr="00252D63" w:rsidRDefault="00D1585E" w:rsidP="00D1585E">
      <w:pPr>
        <w:numPr>
          <w:ilvl w:val="0"/>
          <w:numId w:val="64"/>
        </w:numPr>
        <w:tabs>
          <w:tab w:val="left" w:pos="284"/>
          <w:tab w:val="left" w:pos="426"/>
        </w:tabs>
        <w:spacing w:after="0"/>
        <w:ind w:left="284" w:hanging="284"/>
        <w:contextualSpacing/>
        <w:rPr>
          <w:rFonts w:ascii="Times New Roman" w:hAnsi="Times New Roman"/>
        </w:rPr>
      </w:pPr>
      <w:r w:rsidRPr="00252D63">
        <w:rPr>
          <w:rFonts w:ascii="Times New Roman" w:hAnsi="Times New Roman"/>
        </w:rPr>
        <w:t>Jaka jest ogólna ocena organizacji zajęć?</w:t>
      </w:r>
    </w:p>
    <w:tbl>
      <w:tblPr>
        <w:tblW w:w="0" w:type="auto"/>
        <w:tblInd w:w="360" w:type="dxa"/>
        <w:tblLook w:val="04A0" w:firstRow="1" w:lastRow="0" w:firstColumn="1" w:lastColumn="0" w:noHBand="0" w:noVBand="1"/>
      </w:tblPr>
      <w:tblGrid>
        <w:gridCol w:w="630"/>
        <w:gridCol w:w="630"/>
        <w:gridCol w:w="630"/>
        <w:gridCol w:w="630"/>
        <w:gridCol w:w="630"/>
      </w:tblGrid>
      <w:tr w:rsidR="00D1585E" w:rsidRPr="00E26B4D" w14:paraId="02C43278" w14:textId="77777777" w:rsidTr="00DC1F2A">
        <w:tc>
          <w:tcPr>
            <w:tcW w:w="630" w:type="dxa"/>
            <w:shd w:val="clear" w:color="auto" w:fill="auto"/>
            <w:vAlign w:val="center"/>
          </w:tcPr>
          <w:p w14:paraId="534F6949"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t>1</w:t>
            </w:r>
          </w:p>
        </w:tc>
        <w:tc>
          <w:tcPr>
            <w:tcW w:w="630" w:type="dxa"/>
            <w:shd w:val="clear" w:color="auto" w:fill="auto"/>
            <w:vAlign w:val="center"/>
          </w:tcPr>
          <w:p w14:paraId="2886EBD7"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t>2</w:t>
            </w:r>
          </w:p>
        </w:tc>
        <w:tc>
          <w:tcPr>
            <w:tcW w:w="630" w:type="dxa"/>
            <w:shd w:val="clear" w:color="auto" w:fill="auto"/>
            <w:vAlign w:val="center"/>
          </w:tcPr>
          <w:p w14:paraId="5B12542C"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t>3</w:t>
            </w:r>
          </w:p>
        </w:tc>
        <w:tc>
          <w:tcPr>
            <w:tcW w:w="630" w:type="dxa"/>
            <w:shd w:val="clear" w:color="auto" w:fill="auto"/>
            <w:vAlign w:val="center"/>
          </w:tcPr>
          <w:p w14:paraId="6933F73F"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t>4</w:t>
            </w:r>
          </w:p>
        </w:tc>
        <w:tc>
          <w:tcPr>
            <w:tcW w:w="630" w:type="dxa"/>
            <w:shd w:val="clear" w:color="auto" w:fill="auto"/>
            <w:vAlign w:val="center"/>
          </w:tcPr>
          <w:p w14:paraId="09A10EDF"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t>5</w:t>
            </w:r>
          </w:p>
        </w:tc>
      </w:tr>
      <w:tr w:rsidR="00D1585E" w:rsidRPr="00E26B4D" w14:paraId="35E98267" w14:textId="77777777" w:rsidTr="00DC1F2A">
        <w:tc>
          <w:tcPr>
            <w:tcW w:w="630" w:type="dxa"/>
            <w:shd w:val="clear" w:color="auto" w:fill="auto"/>
            <w:vAlign w:val="center"/>
          </w:tcPr>
          <w:p w14:paraId="3BD0D493"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5577E0F9"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72FE8B91"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2A3D3516"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092A46C4"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r>
    </w:tbl>
    <w:p w14:paraId="5A3C81E8" w14:textId="77777777" w:rsidR="00D1585E" w:rsidRPr="00252D63" w:rsidRDefault="00D1585E" w:rsidP="00D1585E">
      <w:pPr>
        <w:numPr>
          <w:ilvl w:val="0"/>
          <w:numId w:val="64"/>
        </w:numPr>
        <w:tabs>
          <w:tab w:val="left" w:pos="284"/>
          <w:tab w:val="left" w:pos="426"/>
        </w:tabs>
        <w:spacing w:after="0"/>
        <w:ind w:left="284" w:hanging="284"/>
        <w:contextualSpacing/>
        <w:jc w:val="both"/>
        <w:rPr>
          <w:rFonts w:ascii="Times New Roman" w:hAnsi="Times New Roman"/>
        </w:rPr>
      </w:pPr>
      <w:r w:rsidRPr="00252D63">
        <w:rPr>
          <w:rFonts w:ascii="Times New Roman" w:hAnsi="Times New Roman"/>
        </w:rPr>
        <w:t>Czy Pani/Pan zapoznał(-a) się z sylabusem?</w:t>
      </w:r>
    </w:p>
    <w:tbl>
      <w:tblPr>
        <w:tblW w:w="0" w:type="auto"/>
        <w:tblInd w:w="360" w:type="dxa"/>
        <w:tblLook w:val="04A0" w:firstRow="1" w:lastRow="0" w:firstColumn="1" w:lastColumn="0" w:noHBand="0" w:noVBand="1"/>
      </w:tblPr>
      <w:tblGrid>
        <w:gridCol w:w="630"/>
        <w:gridCol w:w="630"/>
      </w:tblGrid>
      <w:tr w:rsidR="00D1585E" w:rsidRPr="00E26B4D" w14:paraId="6BEFB83D" w14:textId="77777777" w:rsidTr="00DC1F2A">
        <w:tc>
          <w:tcPr>
            <w:tcW w:w="630" w:type="dxa"/>
            <w:shd w:val="clear" w:color="auto" w:fill="auto"/>
            <w:vAlign w:val="center"/>
          </w:tcPr>
          <w:p w14:paraId="5E508EFA"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t>tak</w:t>
            </w:r>
          </w:p>
        </w:tc>
        <w:tc>
          <w:tcPr>
            <w:tcW w:w="630" w:type="dxa"/>
            <w:shd w:val="clear" w:color="auto" w:fill="auto"/>
            <w:vAlign w:val="center"/>
          </w:tcPr>
          <w:p w14:paraId="5389E3A9"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t>nie</w:t>
            </w:r>
          </w:p>
        </w:tc>
      </w:tr>
      <w:tr w:rsidR="00D1585E" w:rsidRPr="00E26B4D" w14:paraId="4838D6C8" w14:textId="77777777" w:rsidTr="00DC1F2A">
        <w:tc>
          <w:tcPr>
            <w:tcW w:w="630" w:type="dxa"/>
            <w:shd w:val="clear" w:color="auto" w:fill="auto"/>
            <w:vAlign w:val="center"/>
          </w:tcPr>
          <w:p w14:paraId="667BE0F0"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39713CDE"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r>
    </w:tbl>
    <w:p w14:paraId="47949118" w14:textId="77777777" w:rsidR="00D1585E" w:rsidRPr="00252D63" w:rsidRDefault="00D1585E" w:rsidP="00D1585E">
      <w:pPr>
        <w:tabs>
          <w:tab w:val="left" w:pos="284"/>
        </w:tabs>
        <w:spacing w:after="0"/>
        <w:ind w:left="284" w:hanging="284"/>
        <w:rPr>
          <w:rFonts w:ascii="Times New Roman" w:hAnsi="Times New Roman"/>
        </w:rPr>
      </w:pPr>
      <w:r w:rsidRPr="00252D63">
        <w:rPr>
          <w:rFonts w:ascii="Times New Roman" w:hAnsi="Times New Roman"/>
        </w:rPr>
        <w:t xml:space="preserve">Przy odpowiedzi twierdzącej proszę przejść do dalszych pytań. </w:t>
      </w:r>
    </w:p>
    <w:p w14:paraId="298F28C7" w14:textId="77777777" w:rsidR="00D1585E" w:rsidRPr="00252D63" w:rsidRDefault="00D1585E" w:rsidP="00D1585E">
      <w:pPr>
        <w:tabs>
          <w:tab w:val="left" w:pos="284"/>
        </w:tabs>
        <w:spacing w:after="0"/>
        <w:ind w:left="284" w:hanging="284"/>
        <w:rPr>
          <w:rFonts w:ascii="Times New Roman" w:hAnsi="Times New Roman"/>
        </w:rPr>
      </w:pPr>
      <w:r w:rsidRPr="00252D63">
        <w:rPr>
          <w:rFonts w:ascii="Times New Roman" w:hAnsi="Times New Roman"/>
        </w:rPr>
        <w:t>Przy odpowiedzi przeczącej pytanie nr 10 kończy ankietę.</w:t>
      </w:r>
    </w:p>
    <w:p w14:paraId="741C12B6" w14:textId="77777777" w:rsidR="00D1585E" w:rsidRPr="00252D63" w:rsidRDefault="00D1585E" w:rsidP="00D1585E">
      <w:pPr>
        <w:tabs>
          <w:tab w:val="left" w:pos="284"/>
        </w:tabs>
        <w:spacing w:after="0"/>
        <w:ind w:left="284" w:hanging="284"/>
        <w:rPr>
          <w:rFonts w:ascii="Times New Roman" w:hAnsi="Times New Roman"/>
        </w:rPr>
      </w:pPr>
    </w:p>
    <w:p w14:paraId="7406C7B3" w14:textId="77777777" w:rsidR="00D1585E" w:rsidRPr="00252D63" w:rsidRDefault="00D1585E" w:rsidP="00D1585E">
      <w:pPr>
        <w:numPr>
          <w:ilvl w:val="0"/>
          <w:numId w:val="64"/>
        </w:numPr>
        <w:tabs>
          <w:tab w:val="left" w:pos="284"/>
          <w:tab w:val="left" w:pos="426"/>
        </w:tabs>
        <w:spacing w:after="0"/>
        <w:ind w:left="284" w:hanging="284"/>
        <w:contextualSpacing/>
        <w:rPr>
          <w:rFonts w:ascii="Times New Roman" w:hAnsi="Times New Roman"/>
        </w:rPr>
      </w:pPr>
      <w:r w:rsidRPr="00252D63">
        <w:rPr>
          <w:rFonts w:ascii="Times New Roman" w:hAnsi="Times New Roman"/>
        </w:rPr>
        <w:t>W jakim stopniu treść zajęć była zgodna z sylabusem danego przedmiotu?</w:t>
      </w:r>
    </w:p>
    <w:tbl>
      <w:tblPr>
        <w:tblW w:w="0" w:type="auto"/>
        <w:tblInd w:w="360" w:type="dxa"/>
        <w:tblLook w:val="04A0" w:firstRow="1" w:lastRow="0" w:firstColumn="1" w:lastColumn="0" w:noHBand="0" w:noVBand="1"/>
      </w:tblPr>
      <w:tblGrid>
        <w:gridCol w:w="630"/>
        <w:gridCol w:w="630"/>
        <w:gridCol w:w="630"/>
        <w:gridCol w:w="630"/>
        <w:gridCol w:w="630"/>
      </w:tblGrid>
      <w:tr w:rsidR="00D1585E" w:rsidRPr="00E26B4D" w14:paraId="35383996" w14:textId="77777777" w:rsidTr="00DC1F2A">
        <w:tc>
          <w:tcPr>
            <w:tcW w:w="630" w:type="dxa"/>
            <w:shd w:val="clear" w:color="auto" w:fill="auto"/>
            <w:vAlign w:val="center"/>
          </w:tcPr>
          <w:p w14:paraId="43281A55"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t>1</w:t>
            </w:r>
          </w:p>
        </w:tc>
        <w:tc>
          <w:tcPr>
            <w:tcW w:w="630" w:type="dxa"/>
            <w:shd w:val="clear" w:color="auto" w:fill="auto"/>
            <w:vAlign w:val="center"/>
          </w:tcPr>
          <w:p w14:paraId="748715E7"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t>2</w:t>
            </w:r>
          </w:p>
        </w:tc>
        <w:tc>
          <w:tcPr>
            <w:tcW w:w="630" w:type="dxa"/>
            <w:shd w:val="clear" w:color="auto" w:fill="auto"/>
            <w:vAlign w:val="center"/>
          </w:tcPr>
          <w:p w14:paraId="7D6035C0"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t>3</w:t>
            </w:r>
          </w:p>
        </w:tc>
        <w:tc>
          <w:tcPr>
            <w:tcW w:w="630" w:type="dxa"/>
            <w:shd w:val="clear" w:color="auto" w:fill="auto"/>
            <w:vAlign w:val="center"/>
          </w:tcPr>
          <w:p w14:paraId="6EFB0A3F"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t>4</w:t>
            </w:r>
          </w:p>
        </w:tc>
        <w:tc>
          <w:tcPr>
            <w:tcW w:w="630" w:type="dxa"/>
            <w:shd w:val="clear" w:color="auto" w:fill="auto"/>
            <w:vAlign w:val="center"/>
          </w:tcPr>
          <w:p w14:paraId="2FC50AB3"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t>5</w:t>
            </w:r>
          </w:p>
        </w:tc>
      </w:tr>
      <w:tr w:rsidR="00D1585E" w:rsidRPr="00E26B4D" w14:paraId="74B7F035" w14:textId="77777777" w:rsidTr="00DC1F2A">
        <w:tc>
          <w:tcPr>
            <w:tcW w:w="630" w:type="dxa"/>
            <w:shd w:val="clear" w:color="auto" w:fill="auto"/>
            <w:vAlign w:val="center"/>
          </w:tcPr>
          <w:p w14:paraId="4906110C"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08C8E63C"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1E353C5A"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7B591724"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23D9C71A"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r>
      <w:tr w:rsidR="00D1585E" w:rsidRPr="00E26B4D" w14:paraId="153300F8" w14:textId="77777777" w:rsidTr="00DC1F2A">
        <w:tc>
          <w:tcPr>
            <w:tcW w:w="630" w:type="dxa"/>
            <w:shd w:val="clear" w:color="auto" w:fill="auto"/>
            <w:vAlign w:val="center"/>
          </w:tcPr>
          <w:p w14:paraId="4F871132"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p>
          <w:p w14:paraId="0BAB9365"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p>
        </w:tc>
        <w:tc>
          <w:tcPr>
            <w:tcW w:w="630" w:type="dxa"/>
            <w:shd w:val="clear" w:color="auto" w:fill="auto"/>
            <w:vAlign w:val="center"/>
          </w:tcPr>
          <w:p w14:paraId="50423034"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p>
        </w:tc>
        <w:tc>
          <w:tcPr>
            <w:tcW w:w="630" w:type="dxa"/>
            <w:shd w:val="clear" w:color="auto" w:fill="auto"/>
            <w:vAlign w:val="center"/>
          </w:tcPr>
          <w:p w14:paraId="164022AB"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p>
        </w:tc>
        <w:tc>
          <w:tcPr>
            <w:tcW w:w="630" w:type="dxa"/>
            <w:shd w:val="clear" w:color="auto" w:fill="auto"/>
            <w:vAlign w:val="center"/>
          </w:tcPr>
          <w:p w14:paraId="357EC38D"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p>
        </w:tc>
        <w:tc>
          <w:tcPr>
            <w:tcW w:w="630" w:type="dxa"/>
            <w:shd w:val="clear" w:color="auto" w:fill="auto"/>
            <w:vAlign w:val="center"/>
          </w:tcPr>
          <w:p w14:paraId="5B20D25C"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p>
        </w:tc>
      </w:tr>
    </w:tbl>
    <w:p w14:paraId="60B8F2FF" w14:textId="77777777" w:rsidR="00D1585E" w:rsidRPr="00252D63" w:rsidRDefault="00D1585E" w:rsidP="00D1585E">
      <w:pPr>
        <w:numPr>
          <w:ilvl w:val="0"/>
          <w:numId w:val="64"/>
        </w:numPr>
        <w:tabs>
          <w:tab w:val="left" w:pos="284"/>
          <w:tab w:val="left" w:pos="426"/>
        </w:tabs>
        <w:spacing w:after="0"/>
        <w:ind w:left="284" w:hanging="284"/>
        <w:contextualSpacing/>
        <w:rPr>
          <w:rFonts w:ascii="Times New Roman" w:hAnsi="Times New Roman"/>
        </w:rPr>
      </w:pPr>
      <w:r w:rsidRPr="00252D63">
        <w:rPr>
          <w:rFonts w:ascii="Times New Roman" w:hAnsi="Times New Roman"/>
        </w:rPr>
        <w:t>W jakim stopniu wymagania, dotyczące egzaminów, zaliczeń, kolokwiów były zgodne z sylabusem danego przedmiotu?</w:t>
      </w:r>
    </w:p>
    <w:tbl>
      <w:tblPr>
        <w:tblW w:w="0" w:type="auto"/>
        <w:tblInd w:w="360" w:type="dxa"/>
        <w:tblLook w:val="04A0" w:firstRow="1" w:lastRow="0" w:firstColumn="1" w:lastColumn="0" w:noHBand="0" w:noVBand="1"/>
      </w:tblPr>
      <w:tblGrid>
        <w:gridCol w:w="630"/>
        <w:gridCol w:w="630"/>
        <w:gridCol w:w="630"/>
        <w:gridCol w:w="630"/>
        <w:gridCol w:w="630"/>
      </w:tblGrid>
      <w:tr w:rsidR="00D1585E" w:rsidRPr="00E26B4D" w14:paraId="47EFF7AE" w14:textId="77777777" w:rsidTr="00DC1F2A">
        <w:tc>
          <w:tcPr>
            <w:tcW w:w="630" w:type="dxa"/>
            <w:shd w:val="clear" w:color="auto" w:fill="auto"/>
            <w:vAlign w:val="center"/>
          </w:tcPr>
          <w:p w14:paraId="324F16BA"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t>1</w:t>
            </w:r>
          </w:p>
        </w:tc>
        <w:tc>
          <w:tcPr>
            <w:tcW w:w="630" w:type="dxa"/>
            <w:shd w:val="clear" w:color="auto" w:fill="auto"/>
            <w:vAlign w:val="center"/>
          </w:tcPr>
          <w:p w14:paraId="1F279B3D"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t>2</w:t>
            </w:r>
          </w:p>
        </w:tc>
        <w:tc>
          <w:tcPr>
            <w:tcW w:w="630" w:type="dxa"/>
            <w:shd w:val="clear" w:color="auto" w:fill="auto"/>
            <w:vAlign w:val="center"/>
          </w:tcPr>
          <w:p w14:paraId="4D7B3971"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t>3</w:t>
            </w:r>
          </w:p>
        </w:tc>
        <w:tc>
          <w:tcPr>
            <w:tcW w:w="630" w:type="dxa"/>
            <w:shd w:val="clear" w:color="auto" w:fill="auto"/>
            <w:vAlign w:val="center"/>
          </w:tcPr>
          <w:p w14:paraId="0B578C6E"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t>4</w:t>
            </w:r>
          </w:p>
        </w:tc>
        <w:tc>
          <w:tcPr>
            <w:tcW w:w="630" w:type="dxa"/>
            <w:shd w:val="clear" w:color="auto" w:fill="auto"/>
            <w:vAlign w:val="center"/>
          </w:tcPr>
          <w:p w14:paraId="38B30C69"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t>5</w:t>
            </w:r>
          </w:p>
        </w:tc>
      </w:tr>
      <w:tr w:rsidR="00D1585E" w:rsidRPr="00E26B4D" w14:paraId="38F65577" w14:textId="77777777" w:rsidTr="00DC1F2A">
        <w:tc>
          <w:tcPr>
            <w:tcW w:w="630" w:type="dxa"/>
            <w:shd w:val="clear" w:color="auto" w:fill="auto"/>
            <w:vAlign w:val="center"/>
          </w:tcPr>
          <w:p w14:paraId="5BFD9863"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2ACC076D"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7045A4EE"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3AD5317A"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1FD7E845"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r>
    </w:tbl>
    <w:p w14:paraId="5D398B1F" w14:textId="77777777" w:rsidR="00D1585E" w:rsidRPr="00252D63" w:rsidRDefault="00D1585E" w:rsidP="00D1585E">
      <w:pPr>
        <w:numPr>
          <w:ilvl w:val="0"/>
          <w:numId w:val="64"/>
        </w:numPr>
        <w:tabs>
          <w:tab w:val="left" w:pos="284"/>
          <w:tab w:val="left" w:pos="426"/>
        </w:tabs>
        <w:spacing w:after="0"/>
        <w:ind w:left="284" w:hanging="284"/>
        <w:contextualSpacing/>
        <w:rPr>
          <w:rFonts w:ascii="Times New Roman" w:hAnsi="Times New Roman"/>
        </w:rPr>
      </w:pPr>
      <w:r w:rsidRPr="00252D63">
        <w:rPr>
          <w:rFonts w:ascii="Times New Roman" w:hAnsi="Times New Roman"/>
        </w:rPr>
        <w:t>Czy wiedza i umiejętności, zdobyte podczas zajęć, uważa Pani (Pan) za przydatne w osiągnięciu efektów</w:t>
      </w:r>
      <w:r>
        <w:rPr>
          <w:rFonts w:ascii="Times New Roman" w:hAnsi="Times New Roman"/>
        </w:rPr>
        <w:t xml:space="preserve"> </w:t>
      </w:r>
      <w:r w:rsidRPr="000C40C9">
        <w:rPr>
          <w:rFonts w:ascii="Times New Roman" w:hAnsi="Times New Roman"/>
        </w:rPr>
        <w:t>uczenia się (</w:t>
      </w:r>
      <w:r w:rsidRPr="00252D63">
        <w:rPr>
          <w:rFonts w:ascii="Times New Roman" w:hAnsi="Times New Roman"/>
        </w:rPr>
        <w:t>opisanych w sylabusie) z danego przedmiotu?</w:t>
      </w:r>
    </w:p>
    <w:tbl>
      <w:tblPr>
        <w:tblW w:w="0" w:type="auto"/>
        <w:tblInd w:w="360" w:type="dxa"/>
        <w:tblLook w:val="04A0" w:firstRow="1" w:lastRow="0" w:firstColumn="1" w:lastColumn="0" w:noHBand="0" w:noVBand="1"/>
      </w:tblPr>
      <w:tblGrid>
        <w:gridCol w:w="630"/>
        <w:gridCol w:w="630"/>
        <w:gridCol w:w="630"/>
        <w:gridCol w:w="630"/>
        <w:gridCol w:w="630"/>
      </w:tblGrid>
      <w:tr w:rsidR="00D1585E" w:rsidRPr="00E26B4D" w14:paraId="5E0E03BD" w14:textId="77777777" w:rsidTr="00DC1F2A">
        <w:tc>
          <w:tcPr>
            <w:tcW w:w="630" w:type="dxa"/>
            <w:shd w:val="clear" w:color="auto" w:fill="auto"/>
            <w:vAlign w:val="center"/>
          </w:tcPr>
          <w:p w14:paraId="039B1CC0"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t>1</w:t>
            </w:r>
          </w:p>
        </w:tc>
        <w:tc>
          <w:tcPr>
            <w:tcW w:w="630" w:type="dxa"/>
            <w:shd w:val="clear" w:color="auto" w:fill="auto"/>
            <w:vAlign w:val="center"/>
          </w:tcPr>
          <w:p w14:paraId="70AAA838"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t>2</w:t>
            </w:r>
          </w:p>
        </w:tc>
        <w:tc>
          <w:tcPr>
            <w:tcW w:w="630" w:type="dxa"/>
            <w:shd w:val="clear" w:color="auto" w:fill="auto"/>
            <w:vAlign w:val="center"/>
          </w:tcPr>
          <w:p w14:paraId="5E046E91"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t>3</w:t>
            </w:r>
          </w:p>
        </w:tc>
        <w:tc>
          <w:tcPr>
            <w:tcW w:w="630" w:type="dxa"/>
            <w:shd w:val="clear" w:color="auto" w:fill="auto"/>
            <w:vAlign w:val="center"/>
          </w:tcPr>
          <w:p w14:paraId="6B12A530"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t>4</w:t>
            </w:r>
          </w:p>
        </w:tc>
        <w:tc>
          <w:tcPr>
            <w:tcW w:w="630" w:type="dxa"/>
            <w:shd w:val="clear" w:color="auto" w:fill="auto"/>
            <w:vAlign w:val="center"/>
          </w:tcPr>
          <w:p w14:paraId="45580D96"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t>5</w:t>
            </w:r>
          </w:p>
        </w:tc>
      </w:tr>
      <w:tr w:rsidR="00D1585E" w:rsidRPr="00E26B4D" w14:paraId="64D331A5" w14:textId="77777777" w:rsidTr="00DC1F2A">
        <w:tc>
          <w:tcPr>
            <w:tcW w:w="630" w:type="dxa"/>
            <w:shd w:val="clear" w:color="auto" w:fill="auto"/>
            <w:vAlign w:val="center"/>
          </w:tcPr>
          <w:p w14:paraId="5AB2581A"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06EAD39C"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79C4CC4E"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0DDEB4DD"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33CD44BF" w14:textId="77777777" w:rsidR="00D1585E" w:rsidRPr="00252D63" w:rsidRDefault="00D1585E" w:rsidP="00DC1F2A">
            <w:pPr>
              <w:tabs>
                <w:tab w:val="left" w:pos="284"/>
              </w:tabs>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r>
    </w:tbl>
    <w:p w14:paraId="1524741D" w14:textId="77777777" w:rsidR="00D1585E" w:rsidRPr="00252D63" w:rsidRDefault="00D1585E" w:rsidP="00D1585E">
      <w:pPr>
        <w:pBdr>
          <w:bottom w:val="single" w:sz="12" w:space="1" w:color="auto"/>
        </w:pBdr>
        <w:tabs>
          <w:tab w:val="left" w:pos="284"/>
        </w:tabs>
        <w:spacing w:after="0"/>
        <w:ind w:left="284" w:hanging="284"/>
        <w:rPr>
          <w:rFonts w:ascii="Times New Roman" w:hAnsi="Times New Roman"/>
        </w:rPr>
      </w:pPr>
    </w:p>
    <w:p w14:paraId="328748F7" w14:textId="77777777" w:rsidR="00D1585E" w:rsidRPr="00252D63" w:rsidRDefault="00D1585E" w:rsidP="00D1585E">
      <w:pPr>
        <w:pBdr>
          <w:bottom w:val="single" w:sz="12" w:space="1" w:color="auto"/>
        </w:pBdr>
        <w:tabs>
          <w:tab w:val="left" w:pos="284"/>
        </w:tabs>
        <w:spacing w:after="0"/>
        <w:ind w:left="284" w:hanging="284"/>
        <w:rPr>
          <w:rFonts w:ascii="Times New Roman" w:hAnsi="Times New Roman"/>
        </w:rPr>
      </w:pPr>
    </w:p>
    <w:p w14:paraId="0B06E9B3" w14:textId="77777777" w:rsidR="00D1585E" w:rsidRPr="00252D63" w:rsidRDefault="00D1585E" w:rsidP="00D1585E">
      <w:pPr>
        <w:pBdr>
          <w:bottom w:val="single" w:sz="12" w:space="1" w:color="auto"/>
        </w:pBdr>
        <w:tabs>
          <w:tab w:val="left" w:pos="284"/>
        </w:tabs>
        <w:spacing w:after="0"/>
        <w:ind w:left="284" w:hanging="284"/>
        <w:rPr>
          <w:rFonts w:ascii="Times New Roman" w:hAnsi="Times New Roman"/>
        </w:rPr>
      </w:pPr>
      <w:r w:rsidRPr="00252D63">
        <w:rPr>
          <w:rFonts w:ascii="Times New Roman" w:hAnsi="Times New Roman"/>
        </w:rPr>
        <w:t>Uwagi:</w:t>
      </w:r>
    </w:p>
    <w:p w14:paraId="234033D2" w14:textId="77777777" w:rsidR="00D1585E" w:rsidRPr="00252D63" w:rsidRDefault="00D1585E" w:rsidP="00D1585E">
      <w:pPr>
        <w:pBdr>
          <w:bottom w:val="single" w:sz="12" w:space="1" w:color="auto"/>
        </w:pBdr>
        <w:tabs>
          <w:tab w:val="left" w:pos="284"/>
        </w:tabs>
        <w:spacing w:after="0"/>
        <w:ind w:left="284" w:hanging="284"/>
        <w:rPr>
          <w:rFonts w:ascii="Times New Roman" w:hAnsi="Times New Roman"/>
        </w:rPr>
      </w:pPr>
    </w:p>
    <w:p w14:paraId="7110D72D" w14:textId="77777777" w:rsidR="00D1585E" w:rsidRPr="00252D63" w:rsidRDefault="00D1585E" w:rsidP="00D1585E">
      <w:pPr>
        <w:spacing w:after="0" w:line="240" w:lineRule="auto"/>
        <w:rPr>
          <w:rFonts w:ascii="Times New Roman" w:hAnsi="Times New Roman"/>
          <w:sz w:val="16"/>
          <w:szCs w:val="16"/>
        </w:rPr>
      </w:pPr>
      <w:r w:rsidRPr="00252D63">
        <w:rPr>
          <w:rFonts w:ascii="Times New Roman" w:hAnsi="Times New Roman"/>
          <w:b/>
          <w:sz w:val="16"/>
          <w:szCs w:val="16"/>
        </w:rPr>
        <w:t>*</w:t>
      </w:r>
      <w:r w:rsidRPr="00252D63">
        <w:rPr>
          <w:rFonts w:ascii="Times New Roman" w:hAnsi="Times New Roman"/>
          <w:sz w:val="16"/>
          <w:szCs w:val="16"/>
        </w:rPr>
        <w:t xml:space="preserve">Regulamin dydaktyczny jednostki obejmuje (wg Regulaminu studiów stacjonarnych w UMB, </w:t>
      </w:r>
      <w:r w:rsidRPr="00252D63">
        <w:rPr>
          <w:rFonts w:ascii="Times New Roman" w:hAnsi="Times New Roman"/>
          <w:color w:val="000000"/>
          <w:sz w:val="16"/>
          <w:szCs w:val="16"/>
        </w:rPr>
        <w:t>§</w:t>
      </w:r>
      <w:r w:rsidRPr="00252D63">
        <w:rPr>
          <w:rFonts w:ascii="Times New Roman" w:hAnsi="Times New Roman"/>
          <w:sz w:val="16"/>
          <w:szCs w:val="16"/>
        </w:rPr>
        <w:t xml:space="preserve"> 4, pkt 13):</w:t>
      </w:r>
    </w:p>
    <w:p w14:paraId="2E1BDC06" w14:textId="77777777" w:rsidR="00D1585E" w:rsidRPr="00252D63" w:rsidRDefault="00D1585E" w:rsidP="00D1585E">
      <w:pPr>
        <w:spacing w:after="0" w:line="240" w:lineRule="auto"/>
        <w:rPr>
          <w:rFonts w:ascii="Times New Roman" w:hAnsi="Times New Roman"/>
          <w:sz w:val="16"/>
          <w:szCs w:val="16"/>
        </w:rPr>
      </w:pPr>
    </w:p>
    <w:p w14:paraId="7DD4A3A0" w14:textId="77777777" w:rsidR="00D1585E" w:rsidRPr="00252D63" w:rsidRDefault="00D1585E" w:rsidP="00D1585E">
      <w:pPr>
        <w:numPr>
          <w:ilvl w:val="0"/>
          <w:numId w:val="56"/>
        </w:numPr>
        <w:spacing w:after="0" w:line="240" w:lineRule="auto"/>
        <w:rPr>
          <w:rFonts w:ascii="Times New Roman" w:hAnsi="Times New Roman"/>
          <w:sz w:val="16"/>
          <w:szCs w:val="16"/>
        </w:rPr>
      </w:pPr>
      <w:r w:rsidRPr="00252D63">
        <w:rPr>
          <w:rFonts w:ascii="Times New Roman" w:hAnsi="Times New Roman"/>
          <w:sz w:val="16"/>
          <w:szCs w:val="16"/>
        </w:rPr>
        <w:t>sposób prowadzenia zajęć,</w:t>
      </w:r>
    </w:p>
    <w:p w14:paraId="61961BF9" w14:textId="77777777" w:rsidR="00D1585E" w:rsidRPr="00252D63" w:rsidRDefault="00D1585E" w:rsidP="00D1585E">
      <w:pPr>
        <w:numPr>
          <w:ilvl w:val="0"/>
          <w:numId w:val="56"/>
        </w:numPr>
        <w:spacing w:after="0" w:line="240" w:lineRule="auto"/>
        <w:rPr>
          <w:rFonts w:ascii="Times New Roman" w:hAnsi="Times New Roman"/>
          <w:sz w:val="16"/>
          <w:szCs w:val="16"/>
        </w:rPr>
      </w:pPr>
      <w:r w:rsidRPr="00252D63">
        <w:rPr>
          <w:rFonts w:ascii="Times New Roman" w:hAnsi="Times New Roman"/>
          <w:sz w:val="16"/>
          <w:szCs w:val="16"/>
        </w:rPr>
        <w:t>możliwości i formy wyrównywania zaległości powstałych na skutek nieobecności,</w:t>
      </w:r>
    </w:p>
    <w:p w14:paraId="56BBFA32" w14:textId="77777777" w:rsidR="00D1585E" w:rsidRPr="00252D63" w:rsidRDefault="00D1585E" w:rsidP="00D1585E">
      <w:pPr>
        <w:numPr>
          <w:ilvl w:val="0"/>
          <w:numId w:val="56"/>
        </w:numPr>
        <w:spacing w:after="0" w:line="240" w:lineRule="auto"/>
        <w:rPr>
          <w:rFonts w:ascii="Times New Roman" w:hAnsi="Times New Roman"/>
          <w:sz w:val="16"/>
          <w:szCs w:val="16"/>
        </w:rPr>
      </w:pPr>
      <w:r w:rsidRPr="00252D63">
        <w:rPr>
          <w:rFonts w:ascii="Times New Roman" w:hAnsi="Times New Roman"/>
          <w:sz w:val="16"/>
          <w:szCs w:val="16"/>
        </w:rPr>
        <w:t>formy przeprowadzania zaliczeń przedmiotu i egzaminów oraz warunki zwalniania z nich,</w:t>
      </w:r>
    </w:p>
    <w:p w14:paraId="047A28BC" w14:textId="77777777" w:rsidR="00D1585E" w:rsidRPr="00252D63" w:rsidRDefault="00D1585E" w:rsidP="00D1585E">
      <w:pPr>
        <w:numPr>
          <w:ilvl w:val="0"/>
          <w:numId w:val="56"/>
        </w:numPr>
        <w:spacing w:after="0" w:line="240" w:lineRule="auto"/>
        <w:rPr>
          <w:rFonts w:ascii="Times New Roman" w:hAnsi="Times New Roman"/>
          <w:sz w:val="16"/>
          <w:szCs w:val="16"/>
        </w:rPr>
      </w:pPr>
      <w:r w:rsidRPr="00252D63">
        <w:rPr>
          <w:rFonts w:ascii="Times New Roman" w:hAnsi="Times New Roman"/>
          <w:sz w:val="16"/>
          <w:szCs w:val="16"/>
        </w:rPr>
        <w:t>kryteria oceniania,</w:t>
      </w:r>
    </w:p>
    <w:p w14:paraId="5D795C3B" w14:textId="77777777" w:rsidR="00D1585E" w:rsidRPr="00252D63" w:rsidRDefault="00D1585E" w:rsidP="00D1585E">
      <w:pPr>
        <w:numPr>
          <w:ilvl w:val="0"/>
          <w:numId w:val="56"/>
        </w:numPr>
        <w:spacing w:after="0" w:line="240" w:lineRule="auto"/>
        <w:rPr>
          <w:rFonts w:ascii="Times New Roman" w:hAnsi="Times New Roman"/>
          <w:sz w:val="16"/>
          <w:szCs w:val="16"/>
        </w:rPr>
      </w:pPr>
      <w:r w:rsidRPr="00252D63">
        <w:rPr>
          <w:rFonts w:ascii="Times New Roman" w:hAnsi="Times New Roman"/>
          <w:sz w:val="16"/>
          <w:szCs w:val="16"/>
        </w:rPr>
        <w:t>wykaz obowiązkowych i zalecanych podręczników.</w:t>
      </w:r>
    </w:p>
    <w:p w14:paraId="13D43C85" w14:textId="77777777" w:rsidR="00D1585E" w:rsidRPr="00252D63" w:rsidRDefault="00D1585E" w:rsidP="00D1585E">
      <w:pPr>
        <w:spacing w:after="0" w:line="240" w:lineRule="auto"/>
        <w:ind w:left="360"/>
        <w:contextualSpacing/>
        <w:rPr>
          <w:rFonts w:ascii="Times New Roman" w:hAnsi="Times New Roman"/>
          <w:sz w:val="16"/>
          <w:szCs w:val="16"/>
        </w:rPr>
      </w:pPr>
    </w:p>
    <w:p w14:paraId="5022822C" w14:textId="77777777" w:rsidR="00D1585E" w:rsidRPr="00252D63" w:rsidRDefault="00D1585E" w:rsidP="00D1585E">
      <w:pPr>
        <w:rPr>
          <w:rFonts w:ascii="Times New Roman" w:hAnsi="Times New Roman"/>
        </w:rPr>
      </w:pPr>
    </w:p>
    <w:p w14:paraId="56E8B33D" w14:textId="77777777" w:rsidR="00D1585E" w:rsidRPr="00252D63" w:rsidRDefault="00D1585E" w:rsidP="00D1585E">
      <w:pPr>
        <w:spacing w:after="0" w:line="360" w:lineRule="auto"/>
        <w:jc w:val="both"/>
        <w:rPr>
          <w:rFonts w:ascii="Times New Roman" w:hAnsi="Times New Roman"/>
        </w:rPr>
      </w:pPr>
    </w:p>
    <w:p w14:paraId="38312286" w14:textId="77777777" w:rsidR="00D1585E" w:rsidRPr="00252D63" w:rsidRDefault="00D1585E" w:rsidP="00D1585E">
      <w:pPr>
        <w:spacing w:after="0" w:line="360" w:lineRule="auto"/>
        <w:jc w:val="both"/>
        <w:rPr>
          <w:rFonts w:ascii="Times New Roman" w:hAnsi="Times New Roman"/>
        </w:rPr>
      </w:pPr>
    </w:p>
    <w:p w14:paraId="50062FB7" w14:textId="77777777" w:rsidR="00D1585E" w:rsidRPr="00252D63" w:rsidRDefault="00D1585E" w:rsidP="00D1585E">
      <w:pPr>
        <w:spacing w:after="0" w:line="360" w:lineRule="auto"/>
        <w:jc w:val="both"/>
        <w:rPr>
          <w:rFonts w:ascii="Times New Roman" w:hAnsi="Times New Roman"/>
        </w:rPr>
      </w:pPr>
    </w:p>
    <w:p w14:paraId="186172CC" w14:textId="77777777" w:rsidR="00D1585E" w:rsidRPr="00252D63" w:rsidRDefault="00D1585E" w:rsidP="00D1585E">
      <w:pPr>
        <w:spacing w:after="0" w:line="360" w:lineRule="auto"/>
        <w:jc w:val="both"/>
        <w:rPr>
          <w:rFonts w:ascii="Times New Roman" w:hAnsi="Times New Roman"/>
        </w:rPr>
      </w:pPr>
    </w:p>
    <w:p w14:paraId="6D7DC47D" w14:textId="77777777" w:rsidR="00D1585E" w:rsidRPr="00252D63" w:rsidRDefault="00D1585E" w:rsidP="00D1585E">
      <w:pPr>
        <w:spacing w:after="0" w:line="360" w:lineRule="auto"/>
        <w:jc w:val="both"/>
        <w:rPr>
          <w:rFonts w:ascii="Times New Roman" w:hAnsi="Times New Roman"/>
        </w:rPr>
      </w:pPr>
    </w:p>
    <w:p w14:paraId="0CE7DB16" w14:textId="77777777" w:rsidR="00D1585E" w:rsidRPr="00252D63" w:rsidRDefault="00D1585E" w:rsidP="00D1585E">
      <w:pPr>
        <w:spacing w:after="0" w:line="360" w:lineRule="auto"/>
        <w:jc w:val="both"/>
        <w:rPr>
          <w:rFonts w:ascii="Times New Roman" w:hAnsi="Times New Roman"/>
        </w:rPr>
      </w:pPr>
    </w:p>
    <w:p w14:paraId="35CC8F38" w14:textId="77777777" w:rsidR="00D1585E" w:rsidRPr="00252D63" w:rsidRDefault="00D1585E" w:rsidP="00D1585E">
      <w:pPr>
        <w:spacing w:after="0" w:line="360" w:lineRule="auto"/>
        <w:jc w:val="both"/>
        <w:rPr>
          <w:rFonts w:ascii="Times New Roman" w:hAnsi="Times New Roman"/>
        </w:rPr>
      </w:pPr>
    </w:p>
    <w:p w14:paraId="039F21FA" w14:textId="77777777" w:rsidR="00D1585E" w:rsidRPr="00252D63" w:rsidRDefault="00D1585E" w:rsidP="00D1585E">
      <w:pPr>
        <w:spacing w:after="0" w:line="360" w:lineRule="auto"/>
        <w:jc w:val="both"/>
        <w:rPr>
          <w:rFonts w:ascii="Times New Roman" w:hAnsi="Times New Roman"/>
        </w:rPr>
      </w:pPr>
    </w:p>
    <w:p w14:paraId="0AE72401" w14:textId="77777777" w:rsidR="00D1585E" w:rsidRPr="00252D63" w:rsidRDefault="00D1585E" w:rsidP="00D1585E">
      <w:pPr>
        <w:spacing w:after="0" w:line="360" w:lineRule="auto"/>
        <w:jc w:val="both"/>
        <w:rPr>
          <w:rFonts w:ascii="Times New Roman" w:hAnsi="Times New Roman"/>
        </w:rPr>
      </w:pPr>
    </w:p>
    <w:p w14:paraId="605CE5F8" w14:textId="77777777" w:rsidR="00D1585E" w:rsidRPr="00252D63" w:rsidRDefault="00D1585E" w:rsidP="00D1585E">
      <w:pPr>
        <w:spacing w:after="0" w:line="360" w:lineRule="auto"/>
        <w:jc w:val="both"/>
        <w:rPr>
          <w:rFonts w:ascii="Times New Roman" w:hAnsi="Times New Roman"/>
        </w:rPr>
      </w:pPr>
    </w:p>
    <w:p w14:paraId="66EF505B" w14:textId="77777777" w:rsidR="00D1585E" w:rsidRPr="00252D63" w:rsidRDefault="00D1585E" w:rsidP="00D1585E">
      <w:pPr>
        <w:spacing w:after="0" w:line="360" w:lineRule="auto"/>
        <w:jc w:val="both"/>
        <w:rPr>
          <w:rFonts w:ascii="Times New Roman" w:hAnsi="Times New Roman"/>
        </w:rPr>
      </w:pPr>
    </w:p>
    <w:p w14:paraId="05EA972B" w14:textId="77777777" w:rsidR="00D1585E" w:rsidRPr="00252D63" w:rsidRDefault="00D1585E" w:rsidP="00D1585E">
      <w:pPr>
        <w:spacing w:after="0" w:line="360" w:lineRule="auto"/>
        <w:jc w:val="both"/>
        <w:rPr>
          <w:rFonts w:ascii="Times New Roman" w:hAnsi="Times New Roman"/>
        </w:rPr>
      </w:pPr>
    </w:p>
    <w:p w14:paraId="13B5F383" w14:textId="77777777" w:rsidR="00D1585E" w:rsidRPr="00252D63" w:rsidRDefault="00D1585E" w:rsidP="00D1585E">
      <w:pPr>
        <w:spacing w:after="0" w:line="360" w:lineRule="auto"/>
        <w:jc w:val="both"/>
        <w:rPr>
          <w:rFonts w:ascii="Times New Roman" w:hAnsi="Times New Roman"/>
        </w:rPr>
      </w:pPr>
    </w:p>
    <w:p w14:paraId="464BA67B" w14:textId="77777777" w:rsidR="00D1585E" w:rsidRPr="00252D63" w:rsidRDefault="00D1585E" w:rsidP="00D1585E">
      <w:pPr>
        <w:spacing w:after="0" w:line="360" w:lineRule="auto"/>
        <w:jc w:val="both"/>
        <w:rPr>
          <w:rFonts w:ascii="Times New Roman" w:hAnsi="Times New Roman"/>
        </w:rPr>
      </w:pPr>
    </w:p>
    <w:p w14:paraId="5F3E97DF" w14:textId="77777777" w:rsidR="00D1585E" w:rsidRPr="00252D63" w:rsidRDefault="00D1585E" w:rsidP="00D1585E">
      <w:pPr>
        <w:spacing w:after="0" w:line="360" w:lineRule="auto"/>
        <w:jc w:val="both"/>
        <w:rPr>
          <w:rFonts w:ascii="Times New Roman" w:hAnsi="Times New Roman"/>
        </w:rPr>
      </w:pPr>
    </w:p>
    <w:p w14:paraId="7F552205" w14:textId="77777777" w:rsidR="00D1585E" w:rsidRPr="00252D63" w:rsidRDefault="00D1585E" w:rsidP="00D1585E">
      <w:pPr>
        <w:spacing w:after="0" w:line="360" w:lineRule="auto"/>
        <w:jc w:val="both"/>
        <w:rPr>
          <w:rFonts w:ascii="Times New Roman" w:hAnsi="Times New Roman"/>
        </w:rPr>
      </w:pPr>
    </w:p>
    <w:p w14:paraId="00071C1F" w14:textId="77777777" w:rsidR="00D1585E" w:rsidRPr="00252D63" w:rsidRDefault="00D1585E" w:rsidP="00D1585E">
      <w:pPr>
        <w:spacing w:after="0" w:line="360" w:lineRule="auto"/>
        <w:jc w:val="both"/>
        <w:rPr>
          <w:rFonts w:ascii="Times New Roman" w:hAnsi="Times New Roman"/>
        </w:rPr>
      </w:pPr>
    </w:p>
    <w:p w14:paraId="2BCE7FF2" w14:textId="77777777" w:rsidR="00D1585E" w:rsidRPr="00252D63" w:rsidRDefault="00D1585E" w:rsidP="00D1585E">
      <w:pPr>
        <w:spacing w:after="0" w:line="360" w:lineRule="auto"/>
        <w:jc w:val="both"/>
        <w:rPr>
          <w:rFonts w:ascii="Times New Roman" w:hAnsi="Times New Roman"/>
        </w:rPr>
      </w:pPr>
    </w:p>
    <w:p w14:paraId="2C0F209D" w14:textId="77777777" w:rsidR="00D1585E" w:rsidRPr="00252D63" w:rsidRDefault="00D1585E" w:rsidP="00D1585E">
      <w:pPr>
        <w:spacing w:after="0" w:line="360" w:lineRule="auto"/>
        <w:jc w:val="both"/>
        <w:rPr>
          <w:rFonts w:ascii="Times New Roman" w:hAnsi="Times New Roman"/>
        </w:rPr>
      </w:pPr>
    </w:p>
    <w:p w14:paraId="5B62E2E7" w14:textId="77777777" w:rsidR="00D1585E" w:rsidRPr="00252D63" w:rsidRDefault="00D1585E" w:rsidP="00D1585E">
      <w:pPr>
        <w:spacing w:after="0" w:line="360" w:lineRule="auto"/>
        <w:jc w:val="both"/>
        <w:rPr>
          <w:rFonts w:ascii="Times New Roman" w:hAnsi="Times New Roman"/>
        </w:rPr>
      </w:pPr>
    </w:p>
    <w:p w14:paraId="7BA796C6" w14:textId="77777777" w:rsidR="00D1585E" w:rsidRPr="00252D63" w:rsidRDefault="00D1585E" w:rsidP="00D1585E">
      <w:pPr>
        <w:spacing w:after="0" w:line="360" w:lineRule="auto"/>
        <w:jc w:val="both"/>
        <w:rPr>
          <w:rFonts w:ascii="Times New Roman" w:hAnsi="Times New Roman"/>
        </w:rPr>
      </w:pPr>
    </w:p>
    <w:p w14:paraId="6750287B" w14:textId="77777777" w:rsidR="00D1585E" w:rsidRPr="00252D63" w:rsidRDefault="00D1585E" w:rsidP="00D1585E">
      <w:pPr>
        <w:spacing w:after="0" w:line="360" w:lineRule="auto"/>
        <w:jc w:val="both"/>
        <w:rPr>
          <w:rFonts w:ascii="Times New Roman" w:hAnsi="Times New Roman"/>
        </w:rPr>
      </w:pPr>
    </w:p>
    <w:p w14:paraId="092DEEF2" w14:textId="77777777" w:rsidR="00D1585E" w:rsidRPr="00252D63" w:rsidRDefault="00D1585E" w:rsidP="00D1585E">
      <w:pPr>
        <w:spacing w:after="0" w:line="360" w:lineRule="auto"/>
        <w:jc w:val="both"/>
        <w:rPr>
          <w:rFonts w:ascii="Times New Roman" w:hAnsi="Times New Roman"/>
        </w:rPr>
      </w:pPr>
    </w:p>
    <w:p w14:paraId="423481D8" w14:textId="77777777" w:rsidR="00D1585E" w:rsidRPr="00252D63" w:rsidRDefault="00D1585E" w:rsidP="00D1585E">
      <w:pPr>
        <w:spacing w:after="0" w:line="360" w:lineRule="auto"/>
        <w:jc w:val="both"/>
        <w:rPr>
          <w:rFonts w:ascii="Times New Roman" w:hAnsi="Times New Roman"/>
        </w:rPr>
      </w:pPr>
    </w:p>
    <w:p w14:paraId="736623B1" w14:textId="77777777" w:rsidR="00D1585E" w:rsidRPr="00252D63" w:rsidRDefault="00D1585E" w:rsidP="00D1585E">
      <w:pPr>
        <w:spacing w:after="0" w:line="360" w:lineRule="auto"/>
        <w:jc w:val="both"/>
        <w:rPr>
          <w:rFonts w:ascii="Times New Roman" w:hAnsi="Times New Roman"/>
        </w:rPr>
      </w:pPr>
    </w:p>
    <w:p w14:paraId="3074308B" w14:textId="77777777" w:rsidR="00D1585E" w:rsidRPr="00252D63" w:rsidRDefault="00D1585E" w:rsidP="00D1585E">
      <w:pPr>
        <w:spacing w:after="0" w:line="360" w:lineRule="auto"/>
        <w:jc w:val="both"/>
        <w:rPr>
          <w:rFonts w:ascii="Times New Roman" w:hAnsi="Times New Roman"/>
        </w:rPr>
      </w:pPr>
    </w:p>
    <w:p w14:paraId="7477060E" w14:textId="77777777" w:rsidR="00D1585E" w:rsidRPr="004D09E0" w:rsidRDefault="00D1585E" w:rsidP="00D1585E">
      <w:pPr>
        <w:spacing w:after="0" w:line="360" w:lineRule="auto"/>
        <w:rPr>
          <w:rFonts w:ascii="Times New Roman" w:hAnsi="Times New Roman"/>
          <w:sz w:val="16"/>
          <w:szCs w:val="16"/>
        </w:rPr>
      </w:pPr>
      <w:r>
        <w:rPr>
          <w:rFonts w:ascii="Times New Roman" w:hAnsi="Times New Roman"/>
          <w:sz w:val="16"/>
          <w:szCs w:val="16"/>
        </w:rPr>
        <w:t>Załącznik nr 3</w:t>
      </w:r>
      <w:r w:rsidRPr="004D09E0">
        <w:rPr>
          <w:rFonts w:ascii="Times New Roman" w:hAnsi="Times New Roman"/>
          <w:sz w:val="16"/>
          <w:szCs w:val="16"/>
        </w:rPr>
        <w:t xml:space="preserve"> do Regulamin</w:t>
      </w:r>
      <w:r>
        <w:rPr>
          <w:rFonts w:ascii="Times New Roman" w:hAnsi="Times New Roman"/>
          <w:sz w:val="16"/>
          <w:szCs w:val="16"/>
        </w:rPr>
        <w:t>u</w:t>
      </w:r>
      <w:r w:rsidRPr="004D09E0">
        <w:rPr>
          <w:rFonts w:ascii="Times New Roman" w:hAnsi="Times New Roman"/>
          <w:sz w:val="16"/>
          <w:szCs w:val="16"/>
        </w:rPr>
        <w:t xml:space="preserve"> ankietyzacji zajęć dydaktycznych oraz systemu opieki dydaktycznej i naukowej nad studentami i doktorantami Uniwersytetu Medycznego w Białymstoku</w:t>
      </w:r>
    </w:p>
    <w:p w14:paraId="153044D2" w14:textId="77777777" w:rsidR="00D1585E" w:rsidRPr="00252D63" w:rsidRDefault="00D1585E" w:rsidP="00D1585E">
      <w:pPr>
        <w:spacing w:after="0" w:line="360" w:lineRule="auto"/>
        <w:jc w:val="both"/>
        <w:rPr>
          <w:rFonts w:ascii="Times New Roman" w:hAnsi="Times New Roman"/>
        </w:rPr>
      </w:pPr>
    </w:p>
    <w:p w14:paraId="77CCD7F8" w14:textId="77777777" w:rsidR="00D1585E" w:rsidRPr="00252D63" w:rsidRDefault="00D1585E" w:rsidP="00D1585E">
      <w:pPr>
        <w:spacing w:after="0" w:line="360" w:lineRule="auto"/>
        <w:jc w:val="center"/>
        <w:rPr>
          <w:rFonts w:ascii="Times New Roman" w:hAnsi="Times New Roman"/>
          <w:b/>
          <w:sz w:val="20"/>
          <w:szCs w:val="20"/>
        </w:rPr>
      </w:pPr>
      <w:r w:rsidRPr="00252D63">
        <w:rPr>
          <w:rFonts w:ascii="Times New Roman" w:hAnsi="Times New Roman"/>
          <w:b/>
          <w:sz w:val="20"/>
          <w:szCs w:val="20"/>
        </w:rPr>
        <w:t>ANKIETA EWALUACYJNA DLA DOKTORANTÓW UCZESTNICZĄCYCH W ĆWICZENIACH NA UNIWERSYTECIE MEDYCZNYM W BIAŁYMSTOKU</w:t>
      </w:r>
    </w:p>
    <w:p w14:paraId="08864154" w14:textId="77777777" w:rsidR="00D1585E" w:rsidRPr="00252D63" w:rsidRDefault="00D1585E" w:rsidP="00D1585E">
      <w:pPr>
        <w:spacing w:after="0"/>
        <w:jc w:val="center"/>
        <w:rPr>
          <w:rFonts w:ascii="Times New Roman" w:hAnsi="Times New Roman"/>
          <w:b/>
        </w:rPr>
      </w:pPr>
      <w:r w:rsidRPr="00252D63">
        <w:rPr>
          <w:rFonts w:ascii="Times New Roman" w:hAnsi="Times New Roman"/>
          <w:b/>
        </w:rPr>
        <w:t>za rok akademicki….</w:t>
      </w:r>
    </w:p>
    <w:p w14:paraId="2184ED4A" w14:textId="77777777" w:rsidR="00D1585E" w:rsidRPr="00252D63" w:rsidRDefault="00D1585E" w:rsidP="00D1585E">
      <w:pPr>
        <w:spacing w:after="0" w:line="360" w:lineRule="auto"/>
        <w:jc w:val="center"/>
        <w:rPr>
          <w:rFonts w:ascii="Times New Roman" w:hAnsi="Times New Roman"/>
          <w:b/>
          <w:sz w:val="20"/>
          <w:szCs w:val="20"/>
        </w:rPr>
      </w:pPr>
    </w:p>
    <w:p w14:paraId="038FE516" w14:textId="77777777" w:rsidR="00D1585E" w:rsidRPr="00252D63" w:rsidRDefault="00D1585E" w:rsidP="00D1585E">
      <w:pPr>
        <w:spacing w:after="0" w:line="360" w:lineRule="auto"/>
        <w:jc w:val="both"/>
        <w:rPr>
          <w:rFonts w:ascii="Times New Roman" w:hAnsi="Times New Roman"/>
          <w:b/>
          <w:sz w:val="20"/>
          <w:szCs w:val="20"/>
        </w:rPr>
      </w:pPr>
    </w:p>
    <w:p w14:paraId="42542F1F" w14:textId="77777777" w:rsidR="00D1585E" w:rsidRPr="00252D63" w:rsidRDefault="00D1585E" w:rsidP="00D1585E">
      <w:pPr>
        <w:spacing w:after="0" w:line="240" w:lineRule="auto"/>
        <w:jc w:val="both"/>
        <w:rPr>
          <w:rFonts w:ascii="Times New Roman" w:hAnsi="Times New Roman"/>
          <w:sz w:val="20"/>
          <w:szCs w:val="20"/>
        </w:rPr>
      </w:pPr>
      <w:r w:rsidRPr="00252D63">
        <w:rPr>
          <w:rFonts w:ascii="Times New Roman" w:hAnsi="Times New Roman"/>
          <w:sz w:val="20"/>
          <w:szCs w:val="20"/>
        </w:rPr>
        <w:t>Proszę wypełnić ankietę zaznaczając odpowiednią ocenę z przedziału od 1 do 5, przyjmując, że: 1 – oznacza bardzo źle, 5 – oznacza bardzo dobrze.</w:t>
      </w:r>
    </w:p>
    <w:p w14:paraId="32A07F98" w14:textId="77777777" w:rsidR="00D1585E" w:rsidRPr="00252D63" w:rsidRDefault="00D1585E" w:rsidP="00D1585E">
      <w:pPr>
        <w:spacing w:after="0" w:line="360" w:lineRule="auto"/>
        <w:rPr>
          <w:rFonts w:ascii="Times New Roman" w:hAnsi="Times New Roman"/>
          <w:b/>
          <w:sz w:val="20"/>
          <w:szCs w:val="20"/>
        </w:rPr>
      </w:pPr>
    </w:p>
    <w:p w14:paraId="524BC10F" w14:textId="77777777" w:rsidR="00D1585E" w:rsidRPr="00252D63" w:rsidRDefault="00D1585E" w:rsidP="00D1585E">
      <w:pPr>
        <w:numPr>
          <w:ilvl w:val="0"/>
          <w:numId w:val="58"/>
        </w:numPr>
        <w:spacing w:after="0" w:line="240" w:lineRule="auto"/>
        <w:contextualSpacing/>
        <w:rPr>
          <w:rFonts w:ascii="Times New Roman" w:hAnsi="Times New Roman"/>
          <w:sz w:val="20"/>
          <w:szCs w:val="20"/>
        </w:rPr>
      </w:pPr>
      <w:r w:rsidRPr="00252D63">
        <w:rPr>
          <w:rFonts w:ascii="Times New Roman" w:hAnsi="Times New Roman"/>
          <w:sz w:val="20"/>
          <w:szCs w:val="20"/>
        </w:rPr>
        <w:t>Czy informacje o harmonogramie zajęć z danego przedmiotu były podane</w:t>
      </w:r>
      <w:r w:rsidRPr="00252D63">
        <w:rPr>
          <w:rFonts w:ascii="Times New Roman" w:hAnsi="Times New Roman"/>
          <w:color w:val="00B050"/>
          <w:sz w:val="20"/>
          <w:szCs w:val="20"/>
        </w:rPr>
        <w:t xml:space="preserve"> </w:t>
      </w:r>
      <w:r w:rsidRPr="00252D63">
        <w:rPr>
          <w:rFonts w:ascii="Times New Roman" w:hAnsi="Times New Roman"/>
          <w:sz w:val="20"/>
          <w:szCs w:val="20"/>
        </w:rPr>
        <w:t>przed rozpoczęciem zajęć dydaktycznych?</w:t>
      </w:r>
    </w:p>
    <w:tbl>
      <w:tblPr>
        <w:tblW w:w="0" w:type="auto"/>
        <w:tblInd w:w="360" w:type="dxa"/>
        <w:tblLook w:val="04A0" w:firstRow="1" w:lastRow="0" w:firstColumn="1" w:lastColumn="0" w:noHBand="0" w:noVBand="1"/>
      </w:tblPr>
      <w:tblGrid>
        <w:gridCol w:w="630"/>
        <w:gridCol w:w="630"/>
        <w:gridCol w:w="630"/>
        <w:gridCol w:w="630"/>
        <w:gridCol w:w="630"/>
      </w:tblGrid>
      <w:tr w:rsidR="00D1585E" w:rsidRPr="00E26B4D" w14:paraId="59153767" w14:textId="77777777" w:rsidTr="00DC1F2A">
        <w:tc>
          <w:tcPr>
            <w:tcW w:w="630" w:type="dxa"/>
            <w:vAlign w:val="center"/>
          </w:tcPr>
          <w:p w14:paraId="3F3A4A4B"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1</w:t>
            </w:r>
          </w:p>
        </w:tc>
        <w:tc>
          <w:tcPr>
            <w:tcW w:w="630" w:type="dxa"/>
            <w:vAlign w:val="center"/>
          </w:tcPr>
          <w:p w14:paraId="3A410406"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2</w:t>
            </w:r>
          </w:p>
        </w:tc>
        <w:tc>
          <w:tcPr>
            <w:tcW w:w="630" w:type="dxa"/>
            <w:vAlign w:val="center"/>
          </w:tcPr>
          <w:p w14:paraId="6B443FC8"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3</w:t>
            </w:r>
          </w:p>
        </w:tc>
        <w:tc>
          <w:tcPr>
            <w:tcW w:w="630" w:type="dxa"/>
            <w:vAlign w:val="center"/>
          </w:tcPr>
          <w:p w14:paraId="344FC12F"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4</w:t>
            </w:r>
          </w:p>
        </w:tc>
        <w:tc>
          <w:tcPr>
            <w:tcW w:w="630" w:type="dxa"/>
            <w:vAlign w:val="center"/>
          </w:tcPr>
          <w:p w14:paraId="72B306B5"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5</w:t>
            </w:r>
          </w:p>
        </w:tc>
      </w:tr>
      <w:tr w:rsidR="00D1585E" w:rsidRPr="00E26B4D" w14:paraId="43EE4C7E" w14:textId="77777777" w:rsidTr="00DC1F2A">
        <w:tc>
          <w:tcPr>
            <w:tcW w:w="630" w:type="dxa"/>
            <w:vAlign w:val="center"/>
          </w:tcPr>
          <w:p w14:paraId="1DFB48C1"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4C22E1E3"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7140B022"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59B1ED0E"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19E010B9"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r>
    </w:tbl>
    <w:p w14:paraId="27F95BF6" w14:textId="77777777" w:rsidR="00D1585E" w:rsidRPr="00252D63" w:rsidRDefault="00D1585E" w:rsidP="00D1585E">
      <w:pPr>
        <w:spacing w:after="0" w:line="240" w:lineRule="auto"/>
        <w:ind w:left="360"/>
        <w:contextualSpacing/>
        <w:rPr>
          <w:rFonts w:ascii="Times New Roman" w:hAnsi="Times New Roman"/>
          <w:sz w:val="20"/>
          <w:szCs w:val="20"/>
        </w:rPr>
      </w:pPr>
    </w:p>
    <w:p w14:paraId="2449AC35" w14:textId="77777777" w:rsidR="00D1585E" w:rsidRPr="00252D63" w:rsidRDefault="00D1585E" w:rsidP="00D1585E">
      <w:pPr>
        <w:numPr>
          <w:ilvl w:val="0"/>
          <w:numId w:val="58"/>
        </w:numPr>
        <w:spacing w:after="0" w:line="240" w:lineRule="auto"/>
        <w:contextualSpacing/>
        <w:rPr>
          <w:rFonts w:ascii="Times New Roman" w:hAnsi="Times New Roman"/>
          <w:sz w:val="20"/>
          <w:szCs w:val="20"/>
        </w:rPr>
      </w:pPr>
      <w:r w:rsidRPr="00252D63">
        <w:rPr>
          <w:rFonts w:ascii="Times New Roman" w:hAnsi="Times New Roman"/>
          <w:sz w:val="20"/>
          <w:szCs w:val="20"/>
        </w:rPr>
        <w:t>Czy była możliwość ustalenia indywidualnego planu i programu studiów z prowadzącym?</w:t>
      </w:r>
    </w:p>
    <w:tbl>
      <w:tblPr>
        <w:tblW w:w="0" w:type="auto"/>
        <w:tblInd w:w="360" w:type="dxa"/>
        <w:tblLook w:val="04A0" w:firstRow="1" w:lastRow="0" w:firstColumn="1" w:lastColumn="0" w:noHBand="0" w:noVBand="1"/>
      </w:tblPr>
      <w:tblGrid>
        <w:gridCol w:w="630"/>
        <w:gridCol w:w="630"/>
        <w:gridCol w:w="630"/>
        <w:gridCol w:w="630"/>
        <w:gridCol w:w="630"/>
      </w:tblGrid>
      <w:tr w:rsidR="00D1585E" w:rsidRPr="00E26B4D" w14:paraId="087AFDD4" w14:textId="77777777" w:rsidTr="00DC1F2A">
        <w:tc>
          <w:tcPr>
            <w:tcW w:w="630" w:type="dxa"/>
            <w:vAlign w:val="center"/>
          </w:tcPr>
          <w:p w14:paraId="39603DCD"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1</w:t>
            </w:r>
          </w:p>
        </w:tc>
        <w:tc>
          <w:tcPr>
            <w:tcW w:w="630" w:type="dxa"/>
            <w:vAlign w:val="center"/>
          </w:tcPr>
          <w:p w14:paraId="3C2FC56D"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2</w:t>
            </w:r>
          </w:p>
        </w:tc>
        <w:tc>
          <w:tcPr>
            <w:tcW w:w="630" w:type="dxa"/>
            <w:vAlign w:val="center"/>
          </w:tcPr>
          <w:p w14:paraId="0FB5CC47"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3</w:t>
            </w:r>
          </w:p>
        </w:tc>
        <w:tc>
          <w:tcPr>
            <w:tcW w:w="630" w:type="dxa"/>
            <w:vAlign w:val="center"/>
          </w:tcPr>
          <w:p w14:paraId="4C6A85ED"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4</w:t>
            </w:r>
          </w:p>
        </w:tc>
        <w:tc>
          <w:tcPr>
            <w:tcW w:w="630" w:type="dxa"/>
            <w:vAlign w:val="center"/>
          </w:tcPr>
          <w:p w14:paraId="2DA0AF8A"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5</w:t>
            </w:r>
          </w:p>
        </w:tc>
      </w:tr>
      <w:tr w:rsidR="00D1585E" w:rsidRPr="00E26B4D" w14:paraId="6E97FE7A" w14:textId="77777777" w:rsidTr="00DC1F2A">
        <w:tc>
          <w:tcPr>
            <w:tcW w:w="630" w:type="dxa"/>
            <w:vAlign w:val="center"/>
          </w:tcPr>
          <w:p w14:paraId="7168666F"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4D2EA7E9"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11EC6B97"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35E84072"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29FD1EEC"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r>
      <w:tr w:rsidR="00D1585E" w:rsidRPr="00E26B4D" w14:paraId="1211B2E0" w14:textId="77777777" w:rsidTr="00DC1F2A">
        <w:tc>
          <w:tcPr>
            <w:tcW w:w="630" w:type="dxa"/>
            <w:vAlign w:val="center"/>
          </w:tcPr>
          <w:p w14:paraId="580A77BE" w14:textId="77777777" w:rsidR="00D1585E" w:rsidRPr="00252D63" w:rsidRDefault="00D1585E" w:rsidP="00DC1F2A">
            <w:pPr>
              <w:spacing w:after="0" w:line="240" w:lineRule="auto"/>
              <w:contextualSpacing/>
              <w:jc w:val="center"/>
              <w:rPr>
                <w:rFonts w:ascii="Times New Roman" w:hAnsi="Times New Roman"/>
                <w:sz w:val="20"/>
                <w:szCs w:val="20"/>
              </w:rPr>
            </w:pPr>
          </w:p>
        </w:tc>
        <w:tc>
          <w:tcPr>
            <w:tcW w:w="630" w:type="dxa"/>
            <w:vAlign w:val="center"/>
          </w:tcPr>
          <w:p w14:paraId="24A0A3BE" w14:textId="77777777" w:rsidR="00D1585E" w:rsidRPr="00252D63" w:rsidRDefault="00D1585E" w:rsidP="00DC1F2A">
            <w:pPr>
              <w:spacing w:after="0" w:line="240" w:lineRule="auto"/>
              <w:jc w:val="center"/>
              <w:rPr>
                <w:rFonts w:ascii="Times New Roman" w:hAnsi="Times New Roman"/>
                <w:sz w:val="20"/>
                <w:szCs w:val="20"/>
              </w:rPr>
            </w:pPr>
          </w:p>
        </w:tc>
        <w:tc>
          <w:tcPr>
            <w:tcW w:w="630" w:type="dxa"/>
            <w:vAlign w:val="center"/>
          </w:tcPr>
          <w:p w14:paraId="41B68332" w14:textId="77777777" w:rsidR="00D1585E" w:rsidRPr="00252D63" w:rsidRDefault="00D1585E" w:rsidP="00DC1F2A">
            <w:pPr>
              <w:spacing w:after="0" w:line="240" w:lineRule="auto"/>
              <w:jc w:val="center"/>
              <w:rPr>
                <w:rFonts w:ascii="Times New Roman" w:hAnsi="Times New Roman"/>
                <w:sz w:val="20"/>
                <w:szCs w:val="20"/>
              </w:rPr>
            </w:pPr>
          </w:p>
        </w:tc>
        <w:tc>
          <w:tcPr>
            <w:tcW w:w="630" w:type="dxa"/>
            <w:vAlign w:val="center"/>
          </w:tcPr>
          <w:p w14:paraId="11D3E078" w14:textId="77777777" w:rsidR="00D1585E" w:rsidRPr="00252D63" w:rsidRDefault="00D1585E" w:rsidP="00DC1F2A">
            <w:pPr>
              <w:spacing w:after="0" w:line="240" w:lineRule="auto"/>
              <w:jc w:val="center"/>
              <w:rPr>
                <w:rFonts w:ascii="Times New Roman" w:hAnsi="Times New Roman"/>
                <w:sz w:val="20"/>
                <w:szCs w:val="20"/>
              </w:rPr>
            </w:pPr>
          </w:p>
        </w:tc>
        <w:tc>
          <w:tcPr>
            <w:tcW w:w="630" w:type="dxa"/>
            <w:vAlign w:val="center"/>
          </w:tcPr>
          <w:p w14:paraId="08572421" w14:textId="77777777" w:rsidR="00D1585E" w:rsidRPr="00252D63" w:rsidRDefault="00D1585E" w:rsidP="00DC1F2A">
            <w:pPr>
              <w:spacing w:after="0" w:line="240" w:lineRule="auto"/>
              <w:jc w:val="center"/>
              <w:rPr>
                <w:rFonts w:ascii="Times New Roman" w:hAnsi="Times New Roman"/>
                <w:sz w:val="20"/>
                <w:szCs w:val="20"/>
              </w:rPr>
            </w:pPr>
          </w:p>
        </w:tc>
      </w:tr>
    </w:tbl>
    <w:p w14:paraId="4C07E748" w14:textId="77777777" w:rsidR="00D1585E" w:rsidRPr="00252D63" w:rsidRDefault="00D1585E" w:rsidP="00D1585E">
      <w:pPr>
        <w:numPr>
          <w:ilvl w:val="0"/>
          <w:numId w:val="58"/>
        </w:numPr>
        <w:spacing w:after="0" w:line="240" w:lineRule="auto"/>
        <w:contextualSpacing/>
        <w:rPr>
          <w:rFonts w:ascii="Times New Roman" w:hAnsi="Times New Roman"/>
          <w:sz w:val="20"/>
          <w:szCs w:val="20"/>
        </w:rPr>
      </w:pPr>
      <w:r w:rsidRPr="00252D63">
        <w:rPr>
          <w:rFonts w:ascii="Times New Roman" w:hAnsi="Times New Roman"/>
          <w:sz w:val="20"/>
          <w:szCs w:val="20"/>
        </w:rPr>
        <w:t>Czy w programie przedmiotu uniknięto powtarzania treści innych przedmiotów już zrealizowanych i zaliczonych w trakcie poprzednich stopni kształcenia?</w:t>
      </w:r>
    </w:p>
    <w:tbl>
      <w:tblPr>
        <w:tblW w:w="0" w:type="auto"/>
        <w:tblInd w:w="360" w:type="dxa"/>
        <w:tblLook w:val="04A0" w:firstRow="1" w:lastRow="0" w:firstColumn="1" w:lastColumn="0" w:noHBand="0" w:noVBand="1"/>
      </w:tblPr>
      <w:tblGrid>
        <w:gridCol w:w="630"/>
        <w:gridCol w:w="630"/>
        <w:gridCol w:w="630"/>
        <w:gridCol w:w="630"/>
        <w:gridCol w:w="630"/>
      </w:tblGrid>
      <w:tr w:rsidR="00D1585E" w:rsidRPr="00E26B4D" w14:paraId="4ABCAC02" w14:textId="77777777" w:rsidTr="00DC1F2A">
        <w:tc>
          <w:tcPr>
            <w:tcW w:w="630" w:type="dxa"/>
            <w:vAlign w:val="center"/>
          </w:tcPr>
          <w:p w14:paraId="66409FED"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1</w:t>
            </w:r>
          </w:p>
        </w:tc>
        <w:tc>
          <w:tcPr>
            <w:tcW w:w="630" w:type="dxa"/>
            <w:vAlign w:val="center"/>
          </w:tcPr>
          <w:p w14:paraId="58444114"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2</w:t>
            </w:r>
          </w:p>
        </w:tc>
        <w:tc>
          <w:tcPr>
            <w:tcW w:w="630" w:type="dxa"/>
            <w:vAlign w:val="center"/>
          </w:tcPr>
          <w:p w14:paraId="4D819161"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3</w:t>
            </w:r>
          </w:p>
        </w:tc>
        <w:tc>
          <w:tcPr>
            <w:tcW w:w="630" w:type="dxa"/>
            <w:vAlign w:val="center"/>
          </w:tcPr>
          <w:p w14:paraId="7EB30C67"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4</w:t>
            </w:r>
          </w:p>
        </w:tc>
        <w:tc>
          <w:tcPr>
            <w:tcW w:w="630" w:type="dxa"/>
            <w:vAlign w:val="center"/>
          </w:tcPr>
          <w:p w14:paraId="35EFC746"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5</w:t>
            </w:r>
          </w:p>
        </w:tc>
      </w:tr>
      <w:tr w:rsidR="00D1585E" w:rsidRPr="00E26B4D" w14:paraId="06798511" w14:textId="77777777" w:rsidTr="00DC1F2A">
        <w:tc>
          <w:tcPr>
            <w:tcW w:w="630" w:type="dxa"/>
            <w:vAlign w:val="center"/>
          </w:tcPr>
          <w:p w14:paraId="431FB1ED"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31F9ABD6"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5242094E"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4A6BEA00"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28FCD4B9"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r>
      <w:tr w:rsidR="00D1585E" w:rsidRPr="00E26B4D" w14:paraId="4180B38D" w14:textId="77777777" w:rsidTr="00DC1F2A">
        <w:tc>
          <w:tcPr>
            <w:tcW w:w="630" w:type="dxa"/>
            <w:vAlign w:val="center"/>
          </w:tcPr>
          <w:p w14:paraId="7EF29811" w14:textId="77777777" w:rsidR="00D1585E" w:rsidRPr="00252D63" w:rsidRDefault="00D1585E" w:rsidP="00DC1F2A">
            <w:pPr>
              <w:spacing w:after="0" w:line="240" w:lineRule="auto"/>
              <w:contextualSpacing/>
              <w:jc w:val="center"/>
              <w:rPr>
                <w:rFonts w:ascii="Times New Roman" w:hAnsi="Times New Roman"/>
                <w:sz w:val="20"/>
                <w:szCs w:val="20"/>
              </w:rPr>
            </w:pPr>
          </w:p>
        </w:tc>
        <w:tc>
          <w:tcPr>
            <w:tcW w:w="630" w:type="dxa"/>
            <w:vAlign w:val="center"/>
          </w:tcPr>
          <w:p w14:paraId="3BC0BB8A" w14:textId="77777777" w:rsidR="00D1585E" w:rsidRPr="00252D63" w:rsidRDefault="00D1585E" w:rsidP="00DC1F2A">
            <w:pPr>
              <w:spacing w:after="0" w:line="240" w:lineRule="auto"/>
              <w:jc w:val="center"/>
              <w:rPr>
                <w:rFonts w:ascii="Times New Roman" w:hAnsi="Times New Roman"/>
                <w:sz w:val="20"/>
                <w:szCs w:val="20"/>
              </w:rPr>
            </w:pPr>
          </w:p>
        </w:tc>
        <w:tc>
          <w:tcPr>
            <w:tcW w:w="630" w:type="dxa"/>
            <w:vAlign w:val="center"/>
          </w:tcPr>
          <w:p w14:paraId="6BE75E3E" w14:textId="77777777" w:rsidR="00D1585E" w:rsidRPr="00252D63" w:rsidRDefault="00D1585E" w:rsidP="00DC1F2A">
            <w:pPr>
              <w:spacing w:after="0" w:line="240" w:lineRule="auto"/>
              <w:jc w:val="center"/>
              <w:rPr>
                <w:rFonts w:ascii="Times New Roman" w:hAnsi="Times New Roman"/>
                <w:sz w:val="20"/>
                <w:szCs w:val="20"/>
              </w:rPr>
            </w:pPr>
          </w:p>
        </w:tc>
        <w:tc>
          <w:tcPr>
            <w:tcW w:w="630" w:type="dxa"/>
            <w:vAlign w:val="center"/>
          </w:tcPr>
          <w:p w14:paraId="26176ACF" w14:textId="77777777" w:rsidR="00D1585E" w:rsidRPr="00252D63" w:rsidRDefault="00D1585E" w:rsidP="00DC1F2A">
            <w:pPr>
              <w:spacing w:after="0" w:line="240" w:lineRule="auto"/>
              <w:jc w:val="center"/>
              <w:rPr>
                <w:rFonts w:ascii="Times New Roman" w:hAnsi="Times New Roman"/>
                <w:sz w:val="20"/>
                <w:szCs w:val="20"/>
              </w:rPr>
            </w:pPr>
          </w:p>
        </w:tc>
        <w:tc>
          <w:tcPr>
            <w:tcW w:w="630" w:type="dxa"/>
            <w:vAlign w:val="center"/>
          </w:tcPr>
          <w:p w14:paraId="6B694B75" w14:textId="77777777" w:rsidR="00D1585E" w:rsidRPr="00252D63" w:rsidRDefault="00D1585E" w:rsidP="00DC1F2A">
            <w:pPr>
              <w:spacing w:after="0" w:line="240" w:lineRule="auto"/>
              <w:jc w:val="center"/>
              <w:rPr>
                <w:rFonts w:ascii="Times New Roman" w:hAnsi="Times New Roman"/>
                <w:sz w:val="20"/>
                <w:szCs w:val="20"/>
              </w:rPr>
            </w:pPr>
          </w:p>
        </w:tc>
      </w:tr>
    </w:tbl>
    <w:p w14:paraId="0174FF5E" w14:textId="77777777" w:rsidR="00D1585E" w:rsidRPr="00252D63" w:rsidRDefault="00D1585E" w:rsidP="00D1585E">
      <w:pPr>
        <w:numPr>
          <w:ilvl w:val="0"/>
          <w:numId w:val="58"/>
        </w:numPr>
        <w:spacing w:after="0" w:line="240" w:lineRule="auto"/>
        <w:contextualSpacing/>
        <w:rPr>
          <w:rFonts w:ascii="Times New Roman" w:hAnsi="Times New Roman"/>
          <w:sz w:val="20"/>
          <w:szCs w:val="20"/>
        </w:rPr>
      </w:pPr>
      <w:r w:rsidRPr="00252D63">
        <w:rPr>
          <w:rFonts w:ascii="Times New Roman" w:hAnsi="Times New Roman"/>
          <w:sz w:val="20"/>
          <w:szCs w:val="20"/>
        </w:rPr>
        <w:t>Czy treści na zajęciach przekazywane były w sposób zrozumiały?</w:t>
      </w:r>
    </w:p>
    <w:tbl>
      <w:tblPr>
        <w:tblW w:w="0" w:type="auto"/>
        <w:tblInd w:w="360" w:type="dxa"/>
        <w:tblLook w:val="04A0" w:firstRow="1" w:lastRow="0" w:firstColumn="1" w:lastColumn="0" w:noHBand="0" w:noVBand="1"/>
      </w:tblPr>
      <w:tblGrid>
        <w:gridCol w:w="630"/>
        <w:gridCol w:w="630"/>
        <w:gridCol w:w="630"/>
        <w:gridCol w:w="630"/>
        <w:gridCol w:w="630"/>
      </w:tblGrid>
      <w:tr w:rsidR="00D1585E" w:rsidRPr="00E26B4D" w14:paraId="6121E100" w14:textId="77777777" w:rsidTr="00DC1F2A">
        <w:tc>
          <w:tcPr>
            <w:tcW w:w="630" w:type="dxa"/>
            <w:vAlign w:val="center"/>
          </w:tcPr>
          <w:p w14:paraId="00757625"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1</w:t>
            </w:r>
          </w:p>
        </w:tc>
        <w:tc>
          <w:tcPr>
            <w:tcW w:w="630" w:type="dxa"/>
            <w:vAlign w:val="center"/>
          </w:tcPr>
          <w:p w14:paraId="35421760"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2</w:t>
            </w:r>
          </w:p>
        </w:tc>
        <w:tc>
          <w:tcPr>
            <w:tcW w:w="630" w:type="dxa"/>
            <w:vAlign w:val="center"/>
          </w:tcPr>
          <w:p w14:paraId="43878A1D"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3</w:t>
            </w:r>
          </w:p>
        </w:tc>
        <w:tc>
          <w:tcPr>
            <w:tcW w:w="630" w:type="dxa"/>
            <w:vAlign w:val="center"/>
          </w:tcPr>
          <w:p w14:paraId="41CA499F"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4</w:t>
            </w:r>
          </w:p>
        </w:tc>
        <w:tc>
          <w:tcPr>
            <w:tcW w:w="630" w:type="dxa"/>
            <w:vAlign w:val="center"/>
          </w:tcPr>
          <w:p w14:paraId="08773B12"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5</w:t>
            </w:r>
          </w:p>
        </w:tc>
      </w:tr>
      <w:tr w:rsidR="00D1585E" w:rsidRPr="00E26B4D" w14:paraId="72472AA2" w14:textId="77777777" w:rsidTr="00DC1F2A">
        <w:tc>
          <w:tcPr>
            <w:tcW w:w="630" w:type="dxa"/>
            <w:vAlign w:val="center"/>
          </w:tcPr>
          <w:p w14:paraId="6BC1B76E"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01A6EF86"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7C3FA531"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30B14DE0"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1D05602C"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r>
    </w:tbl>
    <w:p w14:paraId="2F3B80F7" w14:textId="77777777" w:rsidR="00D1585E" w:rsidRPr="00252D63" w:rsidRDefault="00D1585E" w:rsidP="00D1585E">
      <w:pPr>
        <w:spacing w:after="0" w:line="240" w:lineRule="auto"/>
        <w:ind w:left="360"/>
        <w:contextualSpacing/>
        <w:rPr>
          <w:rFonts w:ascii="Times New Roman" w:hAnsi="Times New Roman"/>
          <w:sz w:val="20"/>
          <w:szCs w:val="20"/>
        </w:rPr>
      </w:pPr>
    </w:p>
    <w:p w14:paraId="18CF3DCD" w14:textId="77777777" w:rsidR="00D1585E" w:rsidRPr="00252D63" w:rsidRDefault="00D1585E" w:rsidP="00D1585E">
      <w:pPr>
        <w:numPr>
          <w:ilvl w:val="0"/>
          <w:numId w:val="58"/>
        </w:numPr>
        <w:spacing w:after="0" w:line="240" w:lineRule="auto"/>
        <w:contextualSpacing/>
        <w:rPr>
          <w:rFonts w:ascii="Times New Roman" w:hAnsi="Times New Roman"/>
          <w:sz w:val="20"/>
          <w:szCs w:val="20"/>
        </w:rPr>
      </w:pPr>
      <w:r w:rsidRPr="00252D63">
        <w:rPr>
          <w:rFonts w:ascii="Times New Roman" w:hAnsi="Times New Roman"/>
          <w:sz w:val="20"/>
          <w:szCs w:val="20"/>
        </w:rPr>
        <w:t>Czy prowadzący zajęcia odnosił się życzliwie i taktownie do doktorantów?</w:t>
      </w:r>
    </w:p>
    <w:tbl>
      <w:tblPr>
        <w:tblW w:w="0" w:type="auto"/>
        <w:tblInd w:w="360" w:type="dxa"/>
        <w:tblLook w:val="04A0" w:firstRow="1" w:lastRow="0" w:firstColumn="1" w:lastColumn="0" w:noHBand="0" w:noVBand="1"/>
      </w:tblPr>
      <w:tblGrid>
        <w:gridCol w:w="630"/>
        <w:gridCol w:w="630"/>
        <w:gridCol w:w="630"/>
        <w:gridCol w:w="630"/>
        <w:gridCol w:w="630"/>
      </w:tblGrid>
      <w:tr w:rsidR="00D1585E" w:rsidRPr="00E26B4D" w14:paraId="2E958A04" w14:textId="77777777" w:rsidTr="00DC1F2A">
        <w:tc>
          <w:tcPr>
            <w:tcW w:w="630" w:type="dxa"/>
            <w:vAlign w:val="center"/>
          </w:tcPr>
          <w:p w14:paraId="6182B28B"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1</w:t>
            </w:r>
          </w:p>
        </w:tc>
        <w:tc>
          <w:tcPr>
            <w:tcW w:w="630" w:type="dxa"/>
            <w:vAlign w:val="center"/>
          </w:tcPr>
          <w:p w14:paraId="6E086CDD"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2</w:t>
            </w:r>
          </w:p>
        </w:tc>
        <w:tc>
          <w:tcPr>
            <w:tcW w:w="630" w:type="dxa"/>
            <w:vAlign w:val="center"/>
          </w:tcPr>
          <w:p w14:paraId="5445497A"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3</w:t>
            </w:r>
          </w:p>
        </w:tc>
        <w:tc>
          <w:tcPr>
            <w:tcW w:w="630" w:type="dxa"/>
            <w:vAlign w:val="center"/>
          </w:tcPr>
          <w:p w14:paraId="0120BC71"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4</w:t>
            </w:r>
          </w:p>
        </w:tc>
        <w:tc>
          <w:tcPr>
            <w:tcW w:w="630" w:type="dxa"/>
            <w:vAlign w:val="center"/>
          </w:tcPr>
          <w:p w14:paraId="5FE9FCD6"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5</w:t>
            </w:r>
          </w:p>
        </w:tc>
      </w:tr>
      <w:tr w:rsidR="00D1585E" w:rsidRPr="00E26B4D" w14:paraId="110C687B" w14:textId="77777777" w:rsidTr="00DC1F2A">
        <w:tc>
          <w:tcPr>
            <w:tcW w:w="630" w:type="dxa"/>
            <w:vAlign w:val="center"/>
          </w:tcPr>
          <w:p w14:paraId="39DC8C74"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5D04FF2D"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23BE54AA"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57C2C623"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66381863"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r>
    </w:tbl>
    <w:p w14:paraId="2410FA59" w14:textId="77777777" w:rsidR="00D1585E" w:rsidRPr="00252D63" w:rsidRDefault="00D1585E" w:rsidP="00D1585E">
      <w:pPr>
        <w:spacing w:after="0" w:line="240" w:lineRule="auto"/>
        <w:contextualSpacing/>
        <w:rPr>
          <w:rFonts w:ascii="Times New Roman" w:hAnsi="Times New Roman"/>
          <w:sz w:val="20"/>
          <w:szCs w:val="20"/>
        </w:rPr>
      </w:pPr>
    </w:p>
    <w:p w14:paraId="3A60DCA2" w14:textId="77777777" w:rsidR="00D1585E" w:rsidRPr="00252D63" w:rsidRDefault="00D1585E" w:rsidP="00D1585E">
      <w:pPr>
        <w:numPr>
          <w:ilvl w:val="0"/>
          <w:numId w:val="58"/>
        </w:numPr>
        <w:spacing w:after="0" w:line="240" w:lineRule="auto"/>
        <w:contextualSpacing/>
        <w:rPr>
          <w:rFonts w:ascii="Times New Roman" w:hAnsi="Times New Roman"/>
          <w:sz w:val="20"/>
          <w:szCs w:val="20"/>
        </w:rPr>
      </w:pPr>
      <w:r w:rsidRPr="00252D63">
        <w:rPr>
          <w:rFonts w:ascii="Times New Roman" w:hAnsi="Times New Roman"/>
          <w:sz w:val="20"/>
          <w:szCs w:val="20"/>
        </w:rPr>
        <w:t>Czy prowadzący zajęcia mobilizował Panią (Pana) do samodzielnej pracy?</w:t>
      </w:r>
    </w:p>
    <w:tbl>
      <w:tblPr>
        <w:tblW w:w="0" w:type="auto"/>
        <w:tblInd w:w="360" w:type="dxa"/>
        <w:tblLook w:val="04A0" w:firstRow="1" w:lastRow="0" w:firstColumn="1" w:lastColumn="0" w:noHBand="0" w:noVBand="1"/>
      </w:tblPr>
      <w:tblGrid>
        <w:gridCol w:w="630"/>
        <w:gridCol w:w="630"/>
        <w:gridCol w:w="630"/>
        <w:gridCol w:w="630"/>
        <w:gridCol w:w="630"/>
      </w:tblGrid>
      <w:tr w:rsidR="00D1585E" w:rsidRPr="00E26B4D" w14:paraId="70965B0C" w14:textId="77777777" w:rsidTr="00DC1F2A">
        <w:tc>
          <w:tcPr>
            <w:tcW w:w="630" w:type="dxa"/>
            <w:vAlign w:val="center"/>
          </w:tcPr>
          <w:p w14:paraId="30FD0473"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1</w:t>
            </w:r>
          </w:p>
        </w:tc>
        <w:tc>
          <w:tcPr>
            <w:tcW w:w="630" w:type="dxa"/>
            <w:vAlign w:val="center"/>
          </w:tcPr>
          <w:p w14:paraId="75A08232"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2</w:t>
            </w:r>
          </w:p>
        </w:tc>
        <w:tc>
          <w:tcPr>
            <w:tcW w:w="630" w:type="dxa"/>
            <w:vAlign w:val="center"/>
          </w:tcPr>
          <w:p w14:paraId="29AFB0E0"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3</w:t>
            </w:r>
          </w:p>
        </w:tc>
        <w:tc>
          <w:tcPr>
            <w:tcW w:w="630" w:type="dxa"/>
            <w:vAlign w:val="center"/>
          </w:tcPr>
          <w:p w14:paraId="54214CD4"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4</w:t>
            </w:r>
          </w:p>
        </w:tc>
        <w:tc>
          <w:tcPr>
            <w:tcW w:w="630" w:type="dxa"/>
            <w:vAlign w:val="center"/>
          </w:tcPr>
          <w:p w14:paraId="1C8D377C"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5</w:t>
            </w:r>
          </w:p>
        </w:tc>
      </w:tr>
      <w:tr w:rsidR="00D1585E" w:rsidRPr="00E26B4D" w14:paraId="71FB049C" w14:textId="77777777" w:rsidTr="00DC1F2A">
        <w:tc>
          <w:tcPr>
            <w:tcW w:w="630" w:type="dxa"/>
            <w:vAlign w:val="center"/>
          </w:tcPr>
          <w:p w14:paraId="532FD4BE"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6D0160C0"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68E99CE2"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6534831C"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2A96B06D"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r>
    </w:tbl>
    <w:p w14:paraId="45ECCBA8" w14:textId="77777777" w:rsidR="00D1585E" w:rsidRPr="00252D63" w:rsidRDefault="00D1585E" w:rsidP="00D1585E">
      <w:pPr>
        <w:spacing w:after="0" w:line="240" w:lineRule="auto"/>
        <w:ind w:left="360"/>
        <w:contextualSpacing/>
        <w:rPr>
          <w:rFonts w:ascii="Times New Roman" w:hAnsi="Times New Roman"/>
          <w:sz w:val="20"/>
          <w:szCs w:val="20"/>
        </w:rPr>
      </w:pPr>
    </w:p>
    <w:p w14:paraId="284DD6F5" w14:textId="77777777" w:rsidR="00D1585E" w:rsidRPr="00252D63" w:rsidRDefault="00D1585E" w:rsidP="00D1585E">
      <w:pPr>
        <w:numPr>
          <w:ilvl w:val="0"/>
          <w:numId w:val="58"/>
        </w:numPr>
        <w:spacing w:after="0" w:line="240" w:lineRule="auto"/>
        <w:contextualSpacing/>
        <w:rPr>
          <w:rFonts w:ascii="Times New Roman" w:hAnsi="Times New Roman"/>
          <w:sz w:val="20"/>
          <w:szCs w:val="20"/>
        </w:rPr>
      </w:pPr>
      <w:r w:rsidRPr="00252D63">
        <w:rPr>
          <w:rFonts w:ascii="Times New Roman" w:hAnsi="Times New Roman"/>
          <w:sz w:val="20"/>
          <w:szCs w:val="20"/>
        </w:rPr>
        <w:t>Czy sposób prowadzenia zajęć sprzyjał otwartej komunikacji?</w:t>
      </w:r>
    </w:p>
    <w:tbl>
      <w:tblPr>
        <w:tblW w:w="0" w:type="auto"/>
        <w:tblInd w:w="360" w:type="dxa"/>
        <w:tblLook w:val="04A0" w:firstRow="1" w:lastRow="0" w:firstColumn="1" w:lastColumn="0" w:noHBand="0" w:noVBand="1"/>
      </w:tblPr>
      <w:tblGrid>
        <w:gridCol w:w="630"/>
        <w:gridCol w:w="630"/>
        <w:gridCol w:w="630"/>
        <w:gridCol w:w="630"/>
        <w:gridCol w:w="630"/>
      </w:tblGrid>
      <w:tr w:rsidR="00D1585E" w:rsidRPr="00E26B4D" w14:paraId="6B86AE3D" w14:textId="77777777" w:rsidTr="00DC1F2A">
        <w:tc>
          <w:tcPr>
            <w:tcW w:w="630" w:type="dxa"/>
            <w:vAlign w:val="center"/>
          </w:tcPr>
          <w:p w14:paraId="4D3C3032"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1</w:t>
            </w:r>
          </w:p>
        </w:tc>
        <w:tc>
          <w:tcPr>
            <w:tcW w:w="630" w:type="dxa"/>
            <w:vAlign w:val="center"/>
          </w:tcPr>
          <w:p w14:paraId="1911DB0A"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2</w:t>
            </w:r>
          </w:p>
        </w:tc>
        <w:tc>
          <w:tcPr>
            <w:tcW w:w="630" w:type="dxa"/>
            <w:vAlign w:val="center"/>
          </w:tcPr>
          <w:p w14:paraId="5D0CBF2F"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3</w:t>
            </w:r>
          </w:p>
        </w:tc>
        <w:tc>
          <w:tcPr>
            <w:tcW w:w="630" w:type="dxa"/>
            <w:vAlign w:val="center"/>
          </w:tcPr>
          <w:p w14:paraId="4D0F62E3"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4</w:t>
            </w:r>
          </w:p>
        </w:tc>
        <w:tc>
          <w:tcPr>
            <w:tcW w:w="630" w:type="dxa"/>
            <w:vAlign w:val="center"/>
          </w:tcPr>
          <w:p w14:paraId="62517F1F"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5</w:t>
            </w:r>
          </w:p>
        </w:tc>
      </w:tr>
      <w:tr w:rsidR="00D1585E" w:rsidRPr="00E26B4D" w14:paraId="625195CE" w14:textId="77777777" w:rsidTr="00DC1F2A">
        <w:tc>
          <w:tcPr>
            <w:tcW w:w="630" w:type="dxa"/>
            <w:vAlign w:val="center"/>
          </w:tcPr>
          <w:p w14:paraId="28D73C2B"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642C0793"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082B76F6"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067F65B5"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606D75EB"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r>
    </w:tbl>
    <w:p w14:paraId="6EECED14" w14:textId="77777777" w:rsidR="00D1585E" w:rsidRPr="00252D63" w:rsidRDefault="00D1585E" w:rsidP="00D1585E">
      <w:pPr>
        <w:spacing w:after="0" w:line="240" w:lineRule="auto"/>
        <w:ind w:left="360"/>
        <w:contextualSpacing/>
        <w:rPr>
          <w:rFonts w:ascii="Times New Roman" w:hAnsi="Times New Roman"/>
          <w:sz w:val="20"/>
          <w:szCs w:val="20"/>
        </w:rPr>
      </w:pPr>
    </w:p>
    <w:p w14:paraId="12501207" w14:textId="77777777" w:rsidR="00D1585E" w:rsidRPr="00252D63" w:rsidRDefault="00D1585E" w:rsidP="00D1585E">
      <w:pPr>
        <w:numPr>
          <w:ilvl w:val="0"/>
          <w:numId w:val="58"/>
        </w:numPr>
        <w:spacing w:after="0" w:line="240" w:lineRule="auto"/>
        <w:contextualSpacing/>
        <w:rPr>
          <w:rFonts w:ascii="Times New Roman" w:hAnsi="Times New Roman"/>
          <w:sz w:val="20"/>
          <w:szCs w:val="20"/>
        </w:rPr>
      </w:pPr>
      <w:r w:rsidRPr="00252D63">
        <w:rPr>
          <w:rFonts w:ascii="Times New Roman" w:hAnsi="Times New Roman"/>
          <w:sz w:val="20"/>
          <w:szCs w:val="20"/>
        </w:rPr>
        <w:t>Czy kryteria wystawiania ocen były jasno sprecyzowane?</w:t>
      </w:r>
    </w:p>
    <w:tbl>
      <w:tblPr>
        <w:tblW w:w="0" w:type="auto"/>
        <w:tblInd w:w="360" w:type="dxa"/>
        <w:tblLook w:val="04A0" w:firstRow="1" w:lastRow="0" w:firstColumn="1" w:lastColumn="0" w:noHBand="0" w:noVBand="1"/>
      </w:tblPr>
      <w:tblGrid>
        <w:gridCol w:w="630"/>
        <w:gridCol w:w="630"/>
        <w:gridCol w:w="630"/>
        <w:gridCol w:w="630"/>
        <w:gridCol w:w="630"/>
      </w:tblGrid>
      <w:tr w:rsidR="00D1585E" w:rsidRPr="00E26B4D" w14:paraId="4F4CA196" w14:textId="77777777" w:rsidTr="00DC1F2A">
        <w:tc>
          <w:tcPr>
            <w:tcW w:w="630" w:type="dxa"/>
            <w:vAlign w:val="center"/>
          </w:tcPr>
          <w:p w14:paraId="24D05077"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1</w:t>
            </w:r>
          </w:p>
        </w:tc>
        <w:tc>
          <w:tcPr>
            <w:tcW w:w="630" w:type="dxa"/>
            <w:vAlign w:val="center"/>
          </w:tcPr>
          <w:p w14:paraId="66ABA85D"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2</w:t>
            </w:r>
          </w:p>
        </w:tc>
        <w:tc>
          <w:tcPr>
            <w:tcW w:w="630" w:type="dxa"/>
            <w:vAlign w:val="center"/>
          </w:tcPr>
          <w:p w14:paraId="6266EE65"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3</w:t>
            </w:r>
          </w:p>
        </w:tc>
        <w:tc>
          <w:tcPr>
            <w:tcW w:w="630" w:type="dxa"/>
            <w:vAlign w:val="center"/>
          </w:tcPr>
          <w:p w14:paraId="21D48723"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4</w:t>
            </w:r>
          </w:p>
        </w:tc>
        <w:tc>
          <w:tcPr>
            <w:tcW w:w="630" w:type="dxa"/>
            <w:vAlign w:val="center"/>
          </w:tcPr>
          <w:p w14:paraId="71511983"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5</w:t>
            </w:r>
          </w:p>
        </w:tc>
      </w:tr>
      <w:tr w:rsidR="00D1585E" w:rsidRPr="00E26B4D" w14:paraId="6A5C665B" w14:textId="77777777" w:rsidTr="00DC1F2A">
        <w:tc>
          <w:tcPr>
            <w:tcW w:w="630" w:type="dxa"/>
            <w:vAlign w:val="center"/>
          </w:tcPr>
          <w:p w14:paraId="49DFE004"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2CA1E234"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596FBC2E"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2E932201"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5D8C4C6A"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r>
    </w:tbl>
    <w:p w14:paraId="75CFA7D1" w14:textId="77777777" w:rsidR="00D1585E" w:rsidRPr="00252D63" w:rsidRDefault="00D1585E" w:rsidP="00D1585E">
      <w:pPr>
        <w:spacing w:after="0" w:line="240" w:lineRule="auto"/>
        <w:ind w:left="360"/>
        <w:contextualSpacing/>
        <w:rPr>
          <w:rFonts w:ascii="Times New Roman" w:hAnsi="Times New Roman"/>
          <w:sz w:val="20"/>
          <w:szCs w:val="20"/>
        </w:rPr>
      </w:pPr>
    </w:p>
    <w:p w14:paraId="3A65F94F" w14:textId="77777777" w:rsidR="00D1585E" w:rsidRPr="00252D63" w:rsidRDefault="00D1585E" w:rsidP="00D1585E">
      <w:pPr>
        <w:numPr>
          <w:ilvl w:val="0"/>
          <w:numId w:val="58"/>
        </w:numPr>
        <w:spacing w:after="0" w:line="240" w:lineRule="auto"/>
        <w:contextualSpacing/>
        <w:rPr>
          <w:rFonts w:ascii="Times New Roman" w:hAnsi="Times New Roman"/>
          <w:sz w:val="20"/>
          <w:szCs w:val="20"/>
        </w:rPr>
      </w:pPr>
      <w:r w:rsidRPr="00252D63">
        <w:rPr>
          <w:rFonts w:ascii="Times New Roman" w:hAnsi="Times New Roman"/>
          <w:sz w:val="20"/>
          <w:szCs w:val="20"/>
        </w:rPr>
        <w:t>Czy oceny były wystawiane zgodnie z ww. kryteriami?</w:t>
      </w:r>
    </w:p>
    <w:tbl>
      <w:tblPr>
        <w:tblW w:w="0" w:type="auto"/>
        <w:tblInd w:w="360" w:type="dxa"/>
        <w:tblLook w:val="04A0" w:firstRow="1" w:lastRow="0" w:firstColumn="1" w:lastColumn="0" w:noHBand="0" w:noVBand="1"/>
      </w:tblPr>
      <w:tblGrid>
        <w:gridCol w:w="630"/>
        <w:gridCol w:w="630"/>
        <w:gridCol w:w="630"/>
        <w:gridCol w:w="630"/>
        <w:gridCol w:w="630"/>
      </w:tblGrid>
      <w:tr w:rsidR="00D1585E" w:rsidRPr="00E26B4D" w14:paraId="0D0EE900" w14:textId="77777777" w:rsidTr="00DC1F2A">
        <w:tc>
          <w:tcPr>
            <w:tcW w:w="630" w:type="dxa"/>
            <w:vAlign w:val="center"/>
          </w:tcPr>
          <w:p w14:paraId="751A1341"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1</w:t>
            </w:r>
          </w:p>
        </w:tc>
        <w:tc>
          <w:tcPr>
            <w:tcW w:w="630" w:type="dxa"/>
            <w:vAlign w:val="center"/>
          </w:tcPr>
          <w:p w14:paraId="0461905D"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2</w:t>
            </w:r>
          </w:p>
        </w:tc>
        <w:tc>
          <w:tcPr>
            <w:tcW w:w="630" w:type="dxa"/>
            <w:vAlign w:val="center"/>
          </w:tcPr>
          <w:p w14:paraId="2DEBFB0E"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3</w:t>
            </w:r>
          </w:p>
        </w:tc>
        <w:tc>
          <w:tcPr>
            <w:tcW w:w="630" w:type="dxa"/>
            <w:vAlign w:val="center"/>
          </w:tcPr>
          <w:p w14:paraId="510B1590"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4</w:t>
            </w:r>
          </w:p>
        </w:tc>
        <w:tc>
          <w:tcPr>
            <w:tcW w:w="630" w:type="dxa"/>
            <w:vAlign w:val="center"/>
          </w:tcPr>
          <w:p w14:paraId="3147081C"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5</w:t>
            </w:r>
          </w:p>
        </w:tc>
      </w:tr>
      <w:tr w:rsidR="00D1585E" w:rsidRPr="00E26B4D" w14:paraId="03765FBA" w14:textId="77777777" w:rsidTr="00DC1F2A">
        <w:tc>
          <w:tcPr>
            <w:tcW w:w="630" w:type="dxa"/>
            <w:vAlign w:val="center"/>
          </w:tcPr>
          <w:p w14:paraId="100D5BC7"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6B868C4D"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23C149DB"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493B0EFB"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79BA8467"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r>
    </w:tbl>
    <w:p w14:paraId="6F43233B" w14:textId="77777777" w:rsidR="00D1585E" w:rsidRPr="00252D63" w:rsidRDefault="00D1585E" w:rsidP="00D1585E">
      <w:pPr>
        <w:spacing w:after="0" w:line="240" w:lineRule="auto"/>
        <w:ind w:left="360"/>
        <w:contextualSpacing/>
        <w:rPr>
          <w:rFonts w:ascii="Times New Roman" w:hAnsi="Times New Roman"/>
          <w:sz w:val="20"/>
          <w:szCs w:val="20"/>
        </w:rPr>
      </w:pPr>
    </w:p>
    <w:p w14:paraId="7DAB8544" w14:textId="77777777" w:rsidR="00D1585E" w:rsidRPr="00252D63" w:rsidRDefault="00D1585E" w:rsidP="00D1585E">
      <w:pPr>
        <w:numPr>
          <w:ilvl w:val="0"/>
          <w:numId w:val="58"/>
        </w:numPr>
        <w:spacing w:after="0" w:line="240" w:lineRule="auto"/>
        <w:contextualSpacing/>
        <w:rPr>
          <w:rFonts w:ascii="Times New Roman" w:hAnsi="Times New Roman"/>
          <w:sz w:val="20"/>
          <w:szCs w:val="20"/>
        </w:rPr>
      </w:pPr>
      <w:r w:rsidRPr="00252D63">
        <w:rPr>
          <w:rFonts w:ascii="Times New Roman" w:hAnsi="Times New Roman"/>
          <w:sz w:val="20"/>
          <w:szCs w:val="20"/>
        </w:rPr>
        <w:t>Jaka jest ogólna ocena organizacji zajęć?</w:t>
      </w:r>
    </w:p>
    <w:tbl>
      <w:tblPr>
        <w:tblW w:w="0" w:type="auto"/>
        <w:tblInd w:w="360" w:type="dxa"/>
        <w:tblLook w:val="04A0" w:firstRow="1" w:lastRow="0" w:firstColumn="1" w:lastColumn="0" w:noHBand="0" w:noVBand="1"/>
      </w:tblPr>
      <w:tblGrid>
        <w:gridCol w:w="630"/>
        <w:gridCol w:w="630"/>
        <w:gridCol w:w="630"/>
        <w:gridCol w:w="630"/>
        <w:gridCol w:w="630"/>
      </w:tblGrid>
      <w:tr w:rsidR="00D1585E" w:rsidRPr="00E26B4D" w14:paraId="2EFFC3D2" w14:textId="77777777" w:rsidTr="00DC1F2A">
        <w:tc>
          <w:tcPr>
            <w:tcW w:w="630" w:type="dxa"/>
            <w:vAlign w:val="center"/>
          </w:tcPr>
          <w:p w14:paraId="38248534"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1</w:t>
            </w:r>
          </w:p>
        </w:tc>
        <w:tc>
          <w:tcPr>
            <w:tcW w:w="630" w:type="dxa"/>
            <w:vAlign w:val="center"/>
          </w:tcPr>
          <w:p w14:paraId="6C16ED56"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2</w:t>
            </w:r>
          </w:p>
        </w:tc>
        <w:tc>
          <w:tcPr>
            <w:tcW w:w="630" w:type="dxa"/>
            <w:vAlign w:val="center"/>
          </w:tcPr>
          <w:p w14:paraId="469BE717"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3</w:t>
            </w:r>
          </w:p>
        </w:tc>
        <w:tc>
          <w:tcPr>
            <w:tcW w:w="630" w:type="dxa"/>
            <w:vAlign w:val="center"/>
          </w:tcPr>
          <w:p w14:paraId="65FD3817"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4</w:t>
            </w:r>
          </w:p>
        </w:tc>
        <w:tc>
          <w:tcPr>
            <w:tcW w:w="630" w:type="dxa"/>
            <w:vAlign w:val="center"/>
          </w:tcPr>
          <w:p w14:paraId="3E5DC949"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5</w:t>
            </w:r>
          </w:p>
        </w:tc>
      </w:tr>
      <w:tr w:rsidR="00D1585E" w:rsidRPr="00E26B4D" w14:paraId="1B997072" w14:textId="77777777" w:rsidTr="00DC1F2A">
        <w:tc>
          <w:tcPr>
            <w:tcW w:w="630" w:type="dxa"/>
            <w:vAlign w:val="center"/>
          </w:tcPr>
          <w:p w14:paraId="25082203"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440D94F2"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5817E92B"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28590DFC"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7B7A3D95"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r>
    </w:tbl>
    <w:p w14:paraId="687B8DDE" w14:textId="77777777" w:rsidR="00D1585E" w:rsidRPr="00252D63" w:rsidRDefault="00D1585E" w:rsidP="00D1585E">
      <w:pPr>
        <w:spacing w:after="0" w:line="240" w:lineRule="auto"/>
        <w:ind w:left="360"/>
        <w:contextualSpacing/>
        <w:rPr>
          <w:rFonts w:ascii="Times New Roman" w:hAnsi="Times New Roman"/>
          <w:sz w:val="20"/>
          <w:szCs w:val="20"/>
        </w:rPr>
      </w:pPr>
    </w:p>
    <w:p w14:paraId="66FE7049" w14:textId="77777777" w:rsidR="00D1585E" w:rsidRPr="00252D63" w:rsidRDefault="00D1585E" w:rsidP="00D1585E">
      <w:pPr>
        <w:numPr>
          <w:ilvl w:val="0"/>
          <w:numId w:val="58"/>
        </w:numPr>
        <w:spacing w:after="0" w:line="240" w:lineRule="auto"/>
        <w:contextualSpacing/>
        <w:rPr>
          <w:rFonts w:ascii="Times New Roman" w:hAnsi="Times New Roman"/>
          <w:sz w:val="20"/>
          <w:szCs w:val="20"/>
        </w:rPr>
      </w:pPr>
      <w:r w:rsidRPr="00252D63">
        <w:rPr>
          <w:rFonts w:ascii="Times New Roman" w:hAnsi="Times New Roman"/>
          <w:sz w:val="20"/>
          <w:szCs w:val="20"/>
        </w:rPr>
        <w:t>Czy w trakcie zajęć była możliwość zdobycia umiejętności praktycznych?</w:t>
      </w:r>
    </w:p>
    <w:tbl>
      <w:tblPr>
        <w:tblW w:w="0" w:type="auto"/>
        <w:tblInd w:w="360" w:type="dxa"/>
        <w:tblLook w:val="04A0" w:firstRow="1" w:lastRow="0" w:firstColumn="1" w:lastColumn="0" w:noHBand="0" w:noVBand="1"/>
      </w:tblPr>
      <w:tblGrid>
        <w:gridCol w:w="630"/>
        <w:gridCol w:w="630"/>
        <w:gridCol w:w="630"/>
        <w:gridCol w:w="630"/>
        <w:gridCol w:w="630"/>
      </w:tblGrid>
      <w:tr w:rsidR="00D1585E" w:rsidRPr="00E26B4D" w14:paraId="15849695" w14:textId="77777777" w:rsidTr="00DC1F2A">
        <w:tc>
          <w:tcPr>
            <w:tcW w:w="630" w:type="dxa"/>
            <w:vAlign w:val="center"/>
          </w:tcPr>
          <w:p w14:paraId="4A269D46"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1</w:t>
            </w:r>
          </w:p>
        </w:tc>
        <w:tc>
          <w:tcPr>
            <w:tcW w:w="630" w:type="dxa"/>
            <w:vAlign w:val="center"/>
          </w:tcPr>
          <w:p w14:paraId="466C70D4"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2</w:t>
            </w:r>
          </w:p>
        </w:tc>
        <w:tc>
          <w:tcPr>
            <w:tcW w:w="630" w:type="dxa"/>
            <w:vAlign w:val="center"/>
          </w:tcPr>
          <w:p w14:paraId="49314C28"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3</w:t>
            </w:r>
          </w:p>
        </w:tc>
        <w:tc>
          <w:tcPr>
            <w:tcW w:w="630" w:type="dxa"/>
            <w:vAlign w:val="center"/>
          </w:tcPr>
          <w:p w14:paraId="03437DE4"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4</w:t>
            </w:r>
          </w:p>
        </w:tc>
        <w:tc>
          <w:tcPr>
            <w:tcW w:w="630" w:type="dxa"/>
            <w:vAlign w:val="center"/>
          </w:tcPr>
          <w:p w14:paraId="4F4141C2"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5</w:t>
            </w:r>
          </w:p>
        </w:tc>
      </w:tr>
      <w:tr w:rsidR="00D1585E" w:rsidRPr="00E26B4D" w14:paraId="446658EC" w14:textId="77777777" w:rsidTr="00DC1F2A">
        <w:tc>
          <w:tcPr>
            <w:tcW w:w="630" w:type="dxa"/>
            <w:vAlign w:val="center"/>
          </w:tcPr>
          <w:p w14:paraId="1A919A36"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5ED5D96A"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4D02A281"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79211763"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058B19B8"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r>
      <w:tr w:rsidR="00D1585E" w:rsidRPr="00E26B4D" w14:paraId="6B068E4F" w14:textId="77777777" w:rsidTr="00DC1F2A">
        <w:tc>
          <w:tcPr>
            <w:tcW w:w="630" w:type="dxa"/>
            <w:vAlign w:val="center"/>
          </w:tcPr>
          <w:p w14:paraId="256E2E9A" w14:textId="77777777" w:rsidR="00D1585E" w:rsidRPr="00252D63" w:rsidRDefault="00D1585E" w:rsidP="00DC1F2A">
            <w:pPr>
              <w:spacing w:after="0" w:line="240" w:lineRule="auto"/>
              <w:contextualSpacing/>
              <w:jc w:val="center"/>
              <w:rPr>
                <w:rFonts w:ascii="Times New Roman" w:hAnsi="Times New Roman"/>
                <w:sz w:val="20"/>
                <w:szCs w:val="20"/>
              </w:rPr>
            </w:pPr>
          </w:p>
        </w:tc>
        <w:tc>
          <w:tcPr>
            <w:tcW w:w="630" w:type="dxa"/>
            <w:vAlign w:val="center"/>
          </w:tcPr>
          <w:p w14:paraId="0EFE8DC2" w14:textId="77777777" w:rsidR="00D1585E" w:rsidRPr="00252D63" w:rsidRDefault="00D1585E" w:rsidP="00DC1F2A">
            <w:pPr>
              <w:spacing w:after="0" w:line="240" w:lineRule="auto"/>
              <w:jc w:val="center"/>
              <w:rPr>
                <w:rFonts w:ascii="Times New Roman" w:hAnsi="Times New Roman"/>
                <w:sz w:val="20"/>
                <w:szCs w:val="20"/>
              </w:rPr>
            </w:pPr>
          </w:p>
        </w:tc>
        <w:tc>
          <w:tcPr>
            <w:tcW w:w="630" w:type="dxa"/>
            <w:vAlign w:val="center"/>
          </w:tcPr>
          <w:p w14:paraId="56910DB6" w14:textId="77777777" w:rsidR="00D1585E" w:rsidRPr="00252D63" w:rsidRDefault="00D1585E" w:rsidP="00DC1F2A">
            <w:pPr>
              <w:spacing w:after="0" w:line="240" w:lineRule="auto"/>
              <w:jc w:val="center"/>
              <w:rPr>
                <w:rFonts w:ascii="Times New Roman" w:hAnsi="Times New Roman"/>
                <w:sz w:val="20"/>
                <w:szCs w:val="20"/>
              </w:rPr>
            </w:pPr>
          </w:p>
        </w:tc>
        <w:tc>
          <w:tcPr>
            <w:tcW w:w="630" w:type="dxa"/>
            <w:vAlign w:val="center"/>
          </w:tcPr>
          <w:p w14:paraId="15C7EED7" w14:textId="77777777" w:rsidR="00D1585E" w:rsidRPr="00252D63" w:rsidRDefault="00D1585E" w:rsidP="00DC1F2A">
            <w:pPr>
              <w:spacing w:after="0" w:line="240" w:lineRule="auto"/>
              <w:jc w:val="center"/>
              <w:rPr>
                <w:rFonts w:ascii="Times New Roman" w:hAnsi="Times New Roman"/>
                <w:sz w:val="20"/>
                <w:szCs w:val="20"/>
              </w:rPr>
            </w:pPr>
          </w:p>
        </w:tc>
        <w:tc>
          <w:tcPr>
            <w:tcW w:w="630" w:type="dxa"/>
            <w:vAlign w:val="center"/>
          </w:tcPr>
          <w:p w14:paraId="32225AEA" w14:textId="77777777" w:rsidR="00D1585E" w:rsidRPr="00252D63" w:rsidRDefault="00D1585E" w:rsidP="00DC1F2A">
            <w:pPr>
              <w:spacing w:after="0" w:line="240" w:lineRule="auto"/>
              <w:jc w:val="center"/>
              <w:rPr>
                <w:rFonts w:ascii="Times New Roman" w:hAnsi="Times New Roman"/>
                <w:sz w:val="20"/>
                <w:szCs w:val="20"/>
              </w:rPr>
            </w:pPr>
          </w:p>
        </w:tc>
      </w:tr>
    </w:tbl>
    <w:p w14:paraId="758E5B97" w14:textId="77777777" w:rsidR="00D1585E" w:rsidRPr="00252D63" w:rsidRDefault="00D1585E" w:rsidP="00D1585E">
      <w:pPr>
        <w:numPr>
          <w:ilvl w:val="0"/>
          <w:numId w:val="58"/>
        </w:numPr>
        <w:spacing w:after="0" w:line="240" w:lineRule="auto"/>
        <w:contextualSpacing/>
        <w:jc w:val="both"/>
        <w:rPr>
          <w:rFonts w:ascii="Times New Roman" w:hAnsi="Times New Roman"/>
          <w:sz w:val="20"/>
          <w:szCs w:val="20"/>
        </w:rPr>
      </w:pPr>
      <w:r w:rsidRPr="00252D63">
        <w:rPr>
          <w:rFonts w:ascii="Times New Roman" w:hAnsi="Times New Roman"/>
          <w:sz w:val="20"/>
          <w:szCs w:val="20"/>
        </w:rPr>
        <w:t>Czy Pani/Pan zapoznał(-a) się z sylabusem?</w:t>
      </w:r>
    </w:p>
    <w:tbl>
      <w:tblPr>
        <w:tblW w:w="0" w:type="auto"/>
        <w:tblInd w:w="360" w:type="dxa"/>
        <w:tblLook w:val="04A0" w:firstRow="1" w:lastRow="0" w:firstColumn="1" w:lastColumn="0" w:noHBand="0" w:noVBand="1"/>
      </w:tblPr>
      <w:tblGrid>
        <w:gridCol w:w="630"/>
        <w:gridCol w:w="630"/>
      </w:tblGrid>
      <w:tr w:rsidR="00D1585E" w:rsidRPr="00E26B4D" w14:paraId="03955539" w14:textId="77777777" w:rsidTr="00DC1F2A">
        <w:tc>
          <w:tcPr>
            <w:tcW w:w="630" w:type="dxa"/>
            <w:vAlign w:val="center"/>
          </w:tcPr>
          <w:p w14:paraId="715CA976"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tak</w:t>
            </w:r>
          </w:p>
        </w:tc>
        <w:tc>
          <w:tcPr>
            <w:tcW w:w="630" w:type="dxa"/>
            <w:vAlign w:val="center"/>
          </w:tcPr>
          <w:p w14:paraId="0ADE0C95"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nie</w:t>
            </w:r>
          </w:p>
        </w:tc>
      </w:tr>
      <w:tr w:rsidR="00D1585E" w:rsidRPr="00E26B4D" w14:paraId="016E1EB3" w14:textId="77777777" w:rsidTr="00DC1F2A">
        <w:tc>
          <w:tcPr>
            <w:tcW w:w="630" w:type="dxa"/>
            <w:vAlign w:val="center"/>
          </w:tcPr>
          <w:p w14:paraId="12F31BD0"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137EC592"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r>
    </w:tbl>
    <w:p w14:paraId="789C7664" w14:textId="77777777" w:rsidR="00D1585E" w:rsidRPr="00252D63" w:rsidRDefault="00D1585E" w:rsidP="00D1585E">
      <w:pPr>
        <w:spacing w:after="0" w:line="240" w:lineRule="auto"/>
        <w:rPr>
          <w:rFonts w:ascii="Times New Roman" w:hAnsi="Times New Roman"/>
          <w:sz w:val="20"/>
          <w:szCs w:val="20"/>
        </w:rPr>
      </w:pPr>
    </w:p>
    <w:p w14:paraId="2576D178" w14:textId="77777777" w:rsidR="00D1585E" w:rsidRPr="00252D63" w:rsidRDefault="00D1585E" w:rsidP="00D1585E">
      <w:pPr>
        <w:spacing w:after="0" w:line="240" w:lineRule="auto"/>
        <w:rPr>
          <w:rFonts w:ascii="Times New Roman" w:hAnsi="Times New Roman"/>
          <w:sz w:val="20"/>
          <w:szCs w:val="20"/>
        </w:rPr>
      </w:pPr>
      <w:r w:rsidRPr="00252D63">
        <w:rPr>
          <w:rFonts w:ascii="Times New Roman" w:hAnsi="Times New Roman"/>
          <w:sz w:val="20"/>
          <w:szCs w:val="20"/>
        </w:rPr>
        <w:t xml:space="preserve">Przy odpowiedzi twierdzącej proszę przejść do dalszych pytań. </w:t>
      </w:r>
    </w:p>
    <w:p w14:paraId="5A4EA044" w14:textId="77777777" w:rsidR="00D1585E" w:rsidRPr="00252D63" w:rsidRDefault="00D1585E" w:rsidP="00D1585E">
      <w:pPr>
        <w:spacing w:after="0" w:line="240" w:lineRule="auto"/>
        <w:rPr>
          <w:rFonts w:ascii="Times New Roman" w:hAnsi="Times New Roman"/>
          <w:sz w:val="20"/>
          <w:szCs w:val="20"/>
        </w:rPr>
      </w:pPr>
      <w:r w:rsidRPr="00252D63">
        <w:rPr>
          <w:rFonts w:ascii="Times New Roman" w:hAnsi="Times New Roman"/>
          <w:sz w:val="20"/>
          <w:szCs w:val="20"/>
        </w:rPr>
        <w:t>Przy odpowiedzi przeczącej pytanie nr 12 kończy ankietę.</w:t>
      </w:r>
    </w:p>
    <w:p w14:paraId="156728F9" w14:textId="77777777" w:rsidR="00D1585E" w:rsidRPr="00252D63" w:rsidRDefault="00D1585E" w:rsidP="00D1585E">
      <w:pPr>
        <w:spacing w:after="0" w:line="240" w:lineRule="auto"/>
        <w:ind w:left="360"/>
        <w:contextualSpacing/>
        <w:rPr>
          <w:rFonts w:ascii="Times New Roman" w:hAnsi="Times New Roman"/>
          <w:sz w:val="20"/>
          <w:szCs w:val="20"/>
        </w:rPr>
      </w:pPr>
    </w:p>
    <w:p w14:paraId="319B8AE3" w14:textId="77777777" w:rsidR="00D1585E" w:rsidRPr="00252D63" w:rsidRDefault="00D1585E" w:rsidP="00D1585E">
      <w:pPr>
        <w:numPr>
          <w:ilvl w:val="0"/>
          <w:numId w:val="58"/>
        </w:numPr>
        <w:spacing w:after="0" w:line="240" w:lineRule="auto"/>
        <w:contextualSpacing/>
        <w:rPr>
          <w:rFonts w:ascii="Times New Roman" w:hAnsi="Times New Roman"/>
          <w:sz w:val="20"/>
          <w:szCs w:val="20"/>
        </w:rPr>
      </w:pPr>
      <w:r w:rsidRPr="00252D63">
        <w:rPr>
          <w:rFonts w:ascii="Times New Roman" w:hAnsi="Times New Roman"/>
          <w:sz w:val="20"/>
          <w:szCs w:val="20"/>
        </w:rPr>
        <w:t>W jakim stopniu treść zajęć była zgodna z sylabusem danego przedmiotu?</w:t>
      </w:r>
    </w:p>
    <w:tbl>
      <w:tblPr>
        <w:tblW w:w="0" w:type="auto"/>
        <w:tblInd w:w="360" w:type="dxa"/>
        <w:tblLook w:val="04A0" w:firstRow="1" w:lastRow="0" w:firstColumn="1" w:lastColumn="0" w:noHBand="0" w:noVBand="1"/>
      </w:tblPr>
      <w:tblGrid>
        <w:gridCol w:w="630"/>
        <w:gridCol w:w="630"/>
        <w:gridCol w:w="630"/>
        <w:gridCol w:w="630"/>
        <w:gridCol w:w="630"/>
      </w:tblGrid>
      <w:tr w:rsidR="00D1585E" w:rsidRPr="00E26B4D" w14:paraId="51BE606C" w14:textId="77777777" w:rsidTr="00DC1F2A">
        <w:tc>
          <w:tcPr>
            <w:tcW w:w="630" w:type="dxa"/>
            <w:vAlign w:val="center"/>
          </w:tcPr>
          <w:p w14:paraId="372BE34F"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1</w:t>
            </w:r>
          </w:p>
        </w:tc>
        <w:tc>
          <w:tcPr>
            <w:tcW w:w="630" w:type="dxa"/>
            <w:vAlign w:val="center"/>
          </w:tcPr>
          <w:p w14:paraId="29BC140F"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2</w:t>
            </w:r>
          </w:p>
        </w:tc>
        <w:tc>
          <w:tcPr>
            <w:tcW w:w="630" w:type="dxa"/>
            <w:vAlign w:val="center"/>
          </w:tcPr>
          <w:p w14:paraId="2F5A4C6E"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3</w:t>
            </w:r>
          </w:p>
        </w:tc>
        <w:tc>
          <w:tcPr>
            <w:tcW w:w="630" w:type="dxa"/>
            <w:vAlign w:val="center"/>
          </w:tcPr>
          <w:p w14:paraId="3632EEA7"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4</w:t>
            </w:r>
          </w:p>
        </w:tc>
        <w:tc>
          <w:tcPr>
            <w:tcW w:w="630" w:type="dxa"/>
            <w:vAlign w:val="center"/>
          </w:tcPr>
          <w:p w14:paraId="5AFA5C93"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5</w:t>
            </w:r>
          </w:p>
        </w:tc>
      </w:tr>
      <w:tr w:rsidR="00D1585E" w:rsidRPr="00E26B4D" w14:paraId="6423FAB6" w14:textId="77777777" w:rsidTr="00DC1F2A">
        <w:tc>
          <w:tcPr>
            <w:tcW w:w="630" w:type="dxa"/>
            <w:vAlign w:val="center"/>
          </w:tcPr>
          <w:p w14:paraId="0F85F417"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20F1DC91"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79A761B7"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255CAEC8"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6FA9E786"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r>
    </w:tbl>
    <w:p w14:paraId="5355FBD9" w14:textId="77777777" w:rsidR="00D1585E" w:rsidRPr="00252D63" w:rsidRDefault="00D1585E" w:rsidP="00D1585E">
      <w:pPr>
        <w:spacing w:after="0" w:line="240" w:lineRule="auto"/>
        <w:ind w:left="360"/>
        <w:contextualSpacing/>
        <w:rPr>
          <w:rFonts w:ascii="Times New Roman" w:hAnsi="Times New Roman"/>
          <w:sz w:val="20"/>
          <w:szCs w:val="20"/>
        </w:rPr>
      </w:pPr>
    </w:p>
    <w:p w14:paraId="24AB849B" w14:textId="77777777" w:rsidR="00D1585E" w:rsidRPr="00252D63" w:rsidRDefault="00D1585E" w:rsidP="00D1585E">
      <w:pPr>
        <w:numPr>
          <w:ilvl w:val="0"/>
          <w:numId w:val="58"/>
        </w:numPr>
        <w:spacing w:after="0" w:line="240" w:lineRule="auto"/>
        <w:contextualSpacing/>
        <w:rPr>
          <w:rFonts w:ascii="Times New Roman" w:hAnsi="Times New Roman"/>
          <w:sz w:val="20"/>
          <w:szCs w:val="20"/>
        </w:rPr>
      </w:pPr>
      <w:r w:rsidRPr="00252D63">
        <w:rPr>
          <w:rFonts w:ascii="Times New Roman" w:hAnsi="Times New Roman"/>
          <w:sz w:val="20"/>
          <w:szCs w:val="20"/>
        </w:rPr>
        <w:t>W jakim stopniu wymagania, dotyczące egzaminów, zaliczeń, kolokwiów były zgodne z sylabusem danego przedmiotu?</w:t>
      </w:r>
    </w:p>
    <w:tbl>
      <w:tblPr>
        <w:tblW w:w="0" w:type="auto"/>
        <w:tblInd w:w="360" w:type="dxa"/>
        <w:tblLook w:val="04A0" w:firstRow="1" w:lastRow="0" w:firstColumn="1" w:lastColumn="0" w:noHBand="0" w:noVBand="1"/>
      </w:tblPr>
      <w:tblGrid>
        <w:gridCol w:w="630"/>
        <w:gridCol w:w="630"/>
        <w:gridCol w:w="630"/>
        <w:gridCol w:w="630"/>
        <w:gridCol w:w="630"/>
      </w:tblGrid>
      <w:tr w:rsidR="00D1585E" w:rsidRPr="00E26B4D" w14:paraId="213CCB5B" w14:textId="77777777" w:rsidTr="00DC1F2A">
        <w:tc>
          <w:tcPr>
            <w:tcW w:w="630" w:type="dxa"/>
            <w:vAlign w:val="center"/>
          </w:tcPr>
          <w:p w14:paraId="630B00CE"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1</w:t>
            </w:r>
          </w:p>
        </w:tc>
        <w:tc>
          <w:tcPr>
            <w:tcW w:w="630" w:type="dxa"/>
            <w:vAlign w:val="center"/>
          </w:tcPr>
          <w:p w14:paraId="382AB827"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2</w:t>
            </w:r>
          </w:p>
        </w:tc>
        <w:tc>
          <w:tcPr>
            <w:tcW w:w="630" w:type="dxa"/>
            <w:vAlign w:val="center"/>
          </w:tcPr>
          <w:p w14:paraId="59E7776C"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3</w:t>
            </w:r>
          </w:p>
        </w:tc>
        <w:tc>
          <w:tcPr>
            <w:tcW w:w="630" w:type="dxa"/>
            <w:vAlign w:val="center"/>
          </w:tcPr>
          <w:p w14:paraId="1FDD6079"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4</w:t>
            </w:r>
          </w:p>
        </w:tc>
        <w:tc>
          <w:tcPr>
            <w:tcW w:w="630" w:type="dxa"/>
            <w:vAlign w:val="center"/>
          </w:tcPr>
          <w:p w14:paraId="0ACACD90"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5</w:t>
            </w:r>
          </w:p>
        </w:tc>
      </w:tr>
      <w:tr w:rsidR="00D1585E" w:rsidRPr="00E26B4D" w14:paraId="32C5D1C0" w14:textId="77777777" w:rsidTr="00DC1F2A">
        <w:tc>
          <w:tcPr>
            <w:tcW w:w="630" w:type="dxa"/>
            <w:vAlign w:val="center"/>
          </w:tcPr>
          <w:p w14:paraId="345224D2"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4E5B600F"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2280FC23"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495598A4"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73CDA1D1"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r>
    </w:tbl>
    <w:p w14:paraId="6A0C9248" w14:textId="77777777" w:rsidR="00D1585E" w:rsidRPr="00252D63" w:rsidRDefault="00D1585E" w:rsidP="00D1585E">
      <w:pPr>
        <w:spacing w:after="0" w:line="240" w:lineRule="auto"/>
        <w:ind w:left="360"/>
        <w:contextualSpacing/>
        <w:rPr>
          <w:rFonts w:ascii="Times New Roman" w:hAnsi="Times New Roman"/>
          <w:sz w:val="20"/>
          <w:szCs w:val="20"/>
        </w:rPr>
      </w:pPr>
    </w:p>
    <w:p w14:paraId="7F54C4B2" w14:textId="77777777" w:rsidR="00D1585E" w:rsidRPr="00252D63" w:rsidRDefault="00D1585E" w:rsidP="00D1585E">
      <w:pPr>
        <w:numPr>
          <w:ilvl w:val="0"/>
          <w:numId w:val="58"/>
        </w:numPr>
        <w:spacing w:after="0" w:line="240" w:lineRule="auto"/>
        <w:contextualSpacing/>
        <w:rPr>
          <w:rFonts w:ascii="Times New Roman" w:hAnsi="Times New Roman"/>
          <w:sz w:val="20"/>
          <w:szCs w:val="20"/>
        </w:rPr>
      </w:pPr>
      <w:r w:rsidRPr="00252D63">
        <w:rPr>
          <w:rFonts w:ascii="Times New Roman" w:hAnsi="Times New Roman"/>
          <w:sz w:val="20"/>
          <w:szCs w:val="20"/>
        </w:rPr>
        <w:t xml:space="preserve">Czy wiedza i umiejętności, zdobyte podczas zajęć, uważa Pani (Pan) za przydatne w osiągnięciu efektów </w:t>
      </w:r>
      <w:r w:rsidRPr="000C40C9">
        <w:rPr>
          <w:rFonts w:ascii="Times New Roman" w:hAnsi="Times New Roman"/>
        </w:rPr>
        <w:t>uczenia się</w:t>
      </w:r>
      <w:r>
        <w:rPr>
          <w:rFonts w:ascii="Times New Roman" w:hAnsi="Times New Roman"/>
          <w:sz w:val="15"/>
          <w:szCs w:val="15"/>
        </w:rPr>
        <w:t xml:space="preserve"> </w:t>
      </w:r>
      <w:r w:rsidRPr="00252D63">
        <w:rPr>
          <w:rFonts w:ascii="Times New Roman" w:hAnsi="Times New Roman"/>
          <w:sz w:val="20"/>
          <w:szCs w:val="20"/>
        </w:rPr>
        <w:t>pod kątem przydatności na studiach doktoranckich?</w:t>
      </w:r>
    </w:p>
    <w:tbl>
      <w:tblPr>
        <w:tblW w:w="0" w:type="auto"/>
        <w:tblInd w:w="360" w:type="dxa"/>
        <w:tblLook w:val="04A0" w:firstRow="1" w:lastRow="0" w:firstColumn="1" w:lastColumn="0" w:noHBand="0" w:noVBand="1"/>
      </w:tblPr>
      <w:tblGrid>
        <w:gridCol w:w="630"/>
        <w:gridCol w:w="630"/>
        <w:gridCol w:w="630"/>
        <w:gridCol w:w="630"/>
        <w:gridCol w:w="630"/>
      </w:tblGrid>
      <w:tr w:rsidR="00D1585E" w:rsidRPr="00E26B4D" w14:paraId="396ECC85" w14:textId="77777777" w:rsidTr="00DC1F2A">
        <w:tc>
          <w:tcPr>
            <w:tcW w:w="630" w:type="dxa"/>
            <w:vAlign w:val="center"/>
          </w:tcPr>
          <w:p w14:paraId="720ADA1F"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1</w:t>
            </w:r>
          </w:p>
        </w:tc>
        <w:tc>
          <w:tcPr>
            <w:tcW w:w="630" w:type="dxa"/>
            <w:vAlign w:val="center"/>
          </w:tcPr>
          <w:p w14:paraId="255EC209"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2</w:t>
            </w:r>
          </w:p>
        </w:tc>
        <w:tc>
          <w:tcPr>
            <w:tcW w:w="630" w:type="dxa"/>
            <w:vAlign w:val="center"/>
          </w:tcPr>
          <w:p w14:paraId="3F46A6F7"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3</w:t>
            </w:r>
          </w:p>
        </w:tc>
        <w:tc>
          <w:tcPr>
            <w:tcW w:w="630" w:type="dxa"/>
            <w:vAlign w:val="center"/>
          </w:tcPr>
          <w:p w14:paraId="14802774"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4</w:t>
            </w:r>
          </w:p>
        </w:tc>
        <w:tc>
          <w:tcPr>
            <w:tcW w:w="630" w:type="dxa"/>
            <w:vAlign w:val="center"/>
          </w:tcPr>
          <w:p w14:paraId="137638D4"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t>5</w:t>
            </w:r>
          </w:p>
        </w:tc>
      </w:tr>
      <w:tr w:rsidR="00D1585E" w:rsidRPr="00E26B4D" w14:paraId="7D7C6640" w14:textId="77777777" w:rsidTr="00DC1F2A">
        <w:tc>
          <w:tcPr>
            <w:tcW w:w="630" w:type="dxa"/>
            <w:vAlign w:val="center"/>
          </w:tcPr>
          <w:p w14:paraId="6AA8EA4C" w14:textId="77777777" w:rsidR="00D1585E" w:rsidRPr="00252D63" w:rsidRDefault="00D1585E" w:rsidP="00DC1F2A">
            <w:pPr>
              <w:spacing w:after="0" w:line="240" w:lineRule="auto"/>
              <w:contextualSpacing/>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6D315999"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19472351"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5922A115"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208A877C"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r>
    </w:tbl>
    <w:p w14:paraId="286BAD06" w14:textId="77777777" w:rsidR="00D1585E" w:rsidRPr="00252D63" w:rsidRDefault="00D1585E" w:rsidP="00D1585E">
      <w:pPr>
        <w:spacing w:after="0" w:line="240" w:lineRule="auto"/>
        <w:jc w:val="right"/>
        <w:rPr>
          <w:rFonts w:ascii="Times New Roman" w:hAnsi="Times New Roman"/>
          <w:b/>
          <w:sz w:val="16"/>
          <w:szCs w:val="16"/>
        </w:rPr>
      </w:pPr>
    </w:p>
    <w:p w14:paraId="45D977C0" w14:textId="77777777" w:rsidR="00D1585E" w:rsidRPr="00252D63" w:rsidRDefault="00D1585E" w:rsidP="00D1585E">
      <w:pPr>
        <w:spacing w:after="0" w:line="240" w:lineRule="auto"/>
        <w:jc w:val="right"/>
        <w:rPr>
          <w:rFonts w:ascii="Times New Roman" w:hAnsi="Times New Roman"/>
          <w:b/>
          <w:sz w:val="16"/>
          <w:szCs w:val="16"/>
        </w:rPr>
      </w:pPr>
    </w:p>
    <w:p w14:paraId="42D3DFE9" w14:textId="77777777" w:rsidR="00D1585E" w:rsidRPr="00252D63" w:rsidRDefault="00D1585E" w:rsidP="00D1585E">
      <w:pPr>
        <w:spacing w:after="0" w:line="240" w:lineRule="auto"/>
        <w:jc w:val="right"/>
        <w:rPr>
          <w:rFonts w:ascii="Times New Roman" w:hAnsi="Times New Roman"/>
          <w:b/>
          <w:sz w:val="16"/>
          <w:szCs w:val="16"/>
        </w:rPr>
      </w:pPr>
    </w:p>
    <w:p w14:paraId="5541BB58" w14:textId="77777777" w:rsidR="00D1585E" w:rsidRPr="00252D63" w:rsidRDefault="00D1585E" w:rsidP="00D1585E">
      <w:pPr>
        <w:spacing w:after="0" w:line="240" w:lineRule="auto"/>
        <w:jc w:val="right"/>
        <w:rPr>
          <w:rFonts w:ascii="Times New Roman" w:hAnsi="Times New Roman"/>
          <w:b/>
          <w:sz w:val="16"/>
          <w:szCs w:val="16"/>
        </w:rPr>
      </w:pPr>
    </w:p>
    <w:p w14:paraId="55BD06AB" w14:textId="77777777" w:rsidR="00D1585E" w:rsidRPr="00252D63" w:rsidRDefault="00D1585E" w:rsidP="00D1585E">
      <w:pPr>
        <w:spacing w:after="0" w:line="240" w:lineRule="auto"/>
        <w:jc w:val="right"/>
        <w:rPr>
          <w:rFonts w:ascii="Times New Roman" w:hAnsi="Times New Roman"/>
          <w:b/>
          <w:sz w:val="16"/>
          <w:szCs w:val="16"/>
        </w:rPr>
      </w:pPr>
    </w:p>
    <w:p w14:paraId="4FB5B6F2" w14:textId="77777777" w:rsidR="00D1585E" w:rsidRPr="00252D63" w:rsidRDefault="00D1585E" w:rsidP="00D1585E">
      <w:pPr>
        <w:spacing w:after="0" w:line="240" w:lineRule="auto"/>
        <w:rPr>
          <w:rFonts w:ascii="Times New Roman" w:hAnsi="Times New Roman"/>
        </w:rPr>
      </w:pPr>
      <w:r w:rsidRPr="00252D63">
        <w:rPr>
          <w:rFonts w:ascii="Times New Roman" w:hAnsi="Times New Roman"/>
        </w:rPr>
        <w:t>Uwagi:</w:t>
      </w:r>
    </w:p>
    <w:p w14:paraId="0938402D" w14:textId="77777777" w:rsidR="00D1585E" w:rsidRPr="00252D63" w:rsidRDefault="00D1585E" w:rsidP="00D1585E">
      <w:pPr>
        <w:spacing w:after="0" w:line="240" w:lineRule="auto"/>
        <w:jc w:val="right"/>
        <w:rPr>
          <w:rFonts w:ascii="Times New Roman" w:hAnsi="Times New Roman"/>
          <w:b/>
          <w:sz w:val="16"/>
          <w:szCs w:val="16"/>
        </w:rPr>
      </w:pPr>
    </w:p>
    <w:p w14:paraId="4E02C528" w14:textId="77777777" w:rsidR="00D1585E" w:rsidRPr="00252D63" w:rsidRDefault="00D1585E" w:rsidP="00D1585E">
      <w:pPr>
        <w:spacing w:after="0" w:line="240" w:lineRule="auto"/>
        <w:jc w:val="right"/>
        <w:rPr>
          <w:rFonts w:ascii="Times New Roman" w:hAnsi="Times New Roman"/>
          <w:b/>
          <w:sz w:val="16"/>
          <w:szCs w:val="16"/>
        </w:rPr>
      </w:pPr>
    </w:p>
    <w:p w14:paraId="5B525BF5" w14:textId="77777777" w:rsidR="00D1585E" w:rsidRPr="00252D63" w:rsidRDefault="00D1585E" w:rsidP="00D1585E">
      <w:pPr>
        <w:spacing w:after="0" w:line="240" w:lineRule="auto"/>
        <w:jc w:val="right"/>
        <w:rPr>
          <w:rFonts w:ascii="Times New Roman" w:hAnsi="Times New Roman"/>
          <w:b/>
          <w:sz w:val="16"/>
          <w:szCs w:val="16"/>
        </w:rPr>
      </w:pPr>
    </w:p>
    <w:p w14:paraId="019EAA56" w14:textId="77777777" w:rsidR="00D1585E" w:rsidRPr="00252D63" w:rsidRDefault="00D1585E" w:rsidP="00D1585E">
      <w:pPr>
        <w:spacing w:after="0" w:line="240" w:lineRule="auto"/>
        <w:jc w:val="right"/>
        <w:rPr>
          <w:rFonts w:ascii="Times New Roman" w:hAnsi="Times New Roman"/>
          <w:b/>
          <w:sz w:val="16"/>
          <w:szCs w:val="16"/>
        </w:rPr>
      </w:pPr>
    </w:p>
    <w:p w14:paraId="3EF96109" w14:textId="77777777" w:rsidR="00D1585E" w:rsidRPr="00252D63" w:rsidRDefault="00D1585E" w:rsidP="00D1585E">
      <w:pPr>
        <w:spacing w:after="0" w:line="240" w:lineRule="auto"/>
        <w:jc w:val="right"/>
        <w:rPr>
          <w:rFonts w:ascii="Times New Roman" w:hAnsi="Times New Roman"/>
          <w:b/>
          <w:sz w:val="16"/>
          <w:szCs w:val="16"/>
        </w:rPr>
      </w:pPr>
    </w:p>
    <w:p w14:paraId="000C6E2A" w14:textId="77777777" w:rsidR="00D1585E" w:rsidRPr="00252D63" w:rsidRDefault="00D1585E" w:rsidP="00D1585E">
      <w:pPr>
        <w:spacing w:after="0" w:line="240" w:lineRule="auto"/>
        <w:jc w:val="right"/>
        <w:rPr>
          <w:rFonts w:ascii="Times New Roman" w:hAnsi="Times New Roman"/>
          <w:b/>
          <w:sz w:val="16"/>
          <w:szCs w:val="16"/>
        </w:rPr>
      </w:pPr>
    </w:p>
    <w:p w14:paraId="77EB02AB" w14:textId="77777777" w:rsidR="00D1585E" w:rsidRPr="00252D63" w:rsidRDefault="00D1585E" w:rsidP="00D1585E">
      <w:pPr>
        <w:spacing w:after="0" w:line="240" w:lineRule="auto"/>
        <w:jc w:val="right"/>
        <w:rPr>
          <w:rFonts w:ascii="Times New Roman" w:hAnsi="Times New Roman"/>
          <w:b/>
          <w:sz w:val="16"/>
          <w:szCs w:val="16"/>
        </w:rPr>
      </w:pPr>
    </w:p>
    <w:p w14:paraId="0DD249EB" w14:textId="77777777" w:rsidR="00D1585E" w:rsidRPr="00252D63" w:rsidRDefault="00D1585E" w:rsidP="00D1585E">
      <w:pPr>
        <w:spacing w:after="0" w:line="240" w:lineRule="auto"/>
        <w:jc w:val="right"/>
        <w:rPr>
          <w:rFonts w:ascii="Times New Roman" w:hAnsi="Times New Roman"/>
          <w:b/>
          <w:sz w:val="16"/>
          <w:szCs w:val="16"/>
        </w:rPr>
      </w:pPr>
    </w:p>
    <w:p w14:paraId="576A7DEF" w14:textId="77777777" w:rsidR="00D1585E" w:rsidRPr="00252D63" w:rsidRDefault="00D1585E" w:rsidP="00D1585E">
      <w:pPr>
        <w:spacing w:after="0" w:line="240" w:lineRule="auto"/>
        <w:jc w:val="right"/>
        <w:rPr>
          <w:rFonts w:ascii="Times New Roman" w:hAnsi="Times New Roman"/>
          <w:b/>
          <w:sz w:val="16"/>
          <w:szCs w:val="16"/>
        </w:rPr>
      </w:pPr>
    </w:p>
    <w:p w14:paraId="2B6E1131" w14:textId="77777777" w:rsidR="00D1585E" w:rsidRPr="00252D63" w:rsidRDefault="00D1585E" w:rsidP="00D1585E">
      <w:pPr>
        <w:spacing w:after="0" w:line="240" w:lineRule="auto"/>
        <w:jc w:val="right"/>
        <w:rPr>
          <w:rFonts w:ascii="Times New Roman" w:hAnsi="Times New Roman"/>
          <w:b/>
          <w:sz w:val="16"/>
          <w:szCs w:val="16"/>
        </w:rPr>
      </w:pPr>
    </w:p>
    <w:p w14:paraId="389656B3" w14:textId="77777777" w:rsidR="00D1585E" w:rsidRPr="00252D63" w:rsidRDefault="00D1585E" w:rsidP="00D1585E">
      <w:pPr>
        <w:spacing w:after="0" w:line="240" w:lineRule="auto"/>
        <w:jc w:val="right"/>
        <w:rPr>
          <w:rFonts w:ascii="Times New Roman" w:hAnsi="Times New Roman"/>
          <w:b/>
          <w:sz w:val="16"/>
          <w:szCs w:val="16"/>
        </w:rPr>
      </w:pPr>
    </w:p>
    <w:p w14:paraId="7A88D8F5" w14:textId="77777777" w:rsidR="00D1585E" w:rsidRPr="00252D63" w:rsidRDefault="00D1585E" w:rsidP="00D1585E">
      <w:pPr>
        <w:spacing w:after="0" w:line="240" w:lineRule="auto"/>
        <w:jc w:val="right"/>
        <w:rPr>
          <w:rFonts w:ascii="Times New Roman" w:hAnsi="Times New Roman"/>
          <w:b/>
          <w:sz w:val="16"/>
          <w:szCs w:val="16"/>
        </w:rPr>
      </w:pPr>
    </w:p>
    <w:p w14:paraId="6EF8173A" w14:textId="77777777" w:rsidR="00D1585E" w:rsidRPr="00252D63" w:rsidRDefault="00D1585E" w:rsidP="00D1585E">
      <w:pPr>
        <w:spacing w:after="0" w:line="240" w:lineRule="auto"/>
        <w:jc w:val="right"/>
        <w:rPr>
          <w:rFonts w:ascii="Times New Roman" w:hAnsi="Times New Roman"/>
          <w:b/>
          <w:sz w:val="16"/>
          <w:szCs w:val="16"/>
        </w:rPr>
      </w:pPr>
    </w:p>
    <w:p w14:paraId="3E9FFF63" w14:textId="77777777" w:rsidR="00D1585E" w:rsidRPr="00252D63" w:rsidRDefault="00D1585E" w:rsidP="00D1585E">
      <w:pPr>
        <w:spacing w:after="0" w:line="240" w:lineRule="auto"/>
        <w:jc w:val="right"/>
        <w:rPr>
          <w:rFonts w:ascii="Times New Roman" w:hAnsi="Times New Roman"/>
          <w:b/>
          <w:sz w:val="16"/>
          <w:szCs w:val="16"/>
        </w:rPr>
      </w:pPr>
    </w:p>
    <w:p w14:paraId="1B15416C" w14:textId="77777777" w:rsidR="00D1585E" w:rsidRPr="00252D63" w:rsidRDefault="00D1585E" w:rsidP="00D1585E">
      <w:pPr>
        <w:spacing w:after="0" w:line="240" w:lineRule="auto"/>
        <w:jc w:val="right"/>
        <w:rPr>
          <w:rFonts w:ascii="Times New Roman" w:hAnsi="Times New Roman"/>
          <w:b/>
          <w:sz w:val="16"/>
          <w:szCs w:val="16"/>
        </w:rPr>
      </w:pPr>
    </w:p>
    <w:p w14:paraId="197B9884" w14:textId="77777777" w:rsidR="00D1585E" w:rsidRPr="00252D63" w:rsidRDefault="00D1585E" w:rsidP="00D1585E">
      <w:pPr>
        <w:spacing w:after="0" w:line="240" w:lineRule="auto"/>
        <w:jc w:val="right"/>
        <w:rPr>
          <w:rFonts w:ascii="Times New Roman" w:hAnsi="Times New Roman"/>
          <w:b/>
          <w:sz w:val="16"/>
          <w:szCs w:val="16"/>
        </w:rPr>
      </w:pPr>
    </w:p>
    <w:p w14:paraId="3596AFFC" w14:textId="77777777" w:rsidR="00D1585E" w:rsidRPr="00252D63" w:rsidRDefault="00D1585E" w:rsidP="00D1585E">
      <w:pPr>
        <w:spacing w:after="0" w:line="240" w:lineRule="auto"/>
        <w:jc w:val="right"/>
        <w:rPr>
          <w:rFonts w:ascii="Times New Roman" w:hAnsi="Times New Roman"/>
          <w:b/>
          <w:sz w:val="16"/>
          <w:szCs w:val="16"/>
        </w:rPr>
      </w:pPr>
    </w:p>
    <w:p w14:paraId="70EA1A94" w14:textId="77777777" w:rsidR="00D1585E" w:rsidRPr="00252D63" w:rsidRDefault="00D1585E" w:rsidP="00D1585E">
      <w:pPr>
        <w:spacing w:after="0" w:line="240" w:lineRule="auto"/>
        <w:jc w:val="right"/>
        <w:rPr>
          <w:rFonts w:ascii="Times New Roman" w:hAnsi="Times New Roman"/>
          <w:b/>
          <w:sz w:val="16"/>
          <w:szCs w:val="16"/>
        </w:rPr>
      </w:pPr>
    </w:p>
    <w:p w14:paraId="600A9D45" w14:textId="77777777" w:rsidR="00D1585E" w:rsidRPr="00252D63" w:rsidRDefault="00D1585E" w:rsidP="00D1585E">
      <w:pPr>
        <w:spacing w:after="0" w:line="240" w:lineRule="auto"/>
        <w:jc w:val="right"/>
        <w:rPr>
          <w:rFonts w:ascii="Times New Roman" w:hAnsi="Times New Roman"/>
          <w:b/>
          <w:sz w:val="16"/>
          <w:szCs w:val="16"/>
        </w:rPr>
      </w:pPr>
    </w:p>
    <w:p w14:paraId="12404380" w14:textId="77777777" w:rsidR="00D1585E" w:rsidRPr="00252D63" w:rsidRDefault="00D1585E" w:rsidP="00D1585E">
      <w:pPr>
        <w:spacing w:after="0" w:line="240" w:lineRule="auto"/>
        <w:jc w:val="right"/>
        <w:rPr>
          <w:rFonts w:ascii="Times New Roman" w:hAnsi="Times New Roman"/>
          <w:b/>
          <w:sz w:val="16"/>
          <w:szCs w:val="16"/>
        </w:rPr>
      </w:pPr>
    </w:p>
    <w:p w14:paraId="466A3A66" w14:textId="77777777" w:rsidR="00D1585E" w:rsidRPr="00252D63" w:rsidRDefault="00D1585E" w:rsidP="00D1585E">
      <w:pPr>
        <w:spacing w:after="0" w:line="240" w:lineRule="auto"/>
        <w:jc w:val="right"/>
        <w:rPr>
          <w:rFonts w:ascii="Times New Roman" w:hAnsi="Times New Roman"/>
          <w:b/>
          <w:sz w:val="16"/>
          <w:szCs w:val="16"/>
        </w:rPr>
      </w:pPr>
    </w:p>
    <w:p w14:paraId="744F3E08" w14:textId="77777777" w:rsidR="00D1585E" w:rsidRPr="00252D63" w:rsidRDefault="00D1585E" w:rsidP="00D1585E">
      <w:pPr>
        <w:spacing w:after="0" w:line="240" w:lineRule="auto"/>
        <w:jc w:val="right"/>
        <w:rPr>
          <w:rFonts w:ascii="Times New Roman" w:hAnsi="Times New Roman"/>
          <w:b/>
          <w:sz w:val="16"/>
          <w:szCs w:val="16"/>
        </w:rPr>
      </w:pPr>
    </w:p>
    <w:p w14:paraId="1F0BB716" w14:textId="77777777" w:rsidR="00D1585E" w:rsidRPr="00252D63" w:rsidRDefault="00D1585E" w:rsidP="00D1585E">
      <w:pPr>
        <w:spacing w:after="0" w:line="240" w:lineRule="auto"/>
        <w:jc w:val="right"/>
        <w:rPr>
          <w:rFonts w:ascii="Times New Roman" w:hAnsi="Times New Roman"/>
          <w:b/>
          <w:sz w:val="16"/>
          <w:szCs w:val="16"/>
        </w:rPr>
      </w:pPr>
    </w:p>
    <w:p w14:paraId="1F7B9C56" w14:textId="77777777" w:rsidR="00D1585E" w:rsidRPr="00252D63" w:rsidRDefault="00D1585E" w:rsidP="00D1585E">
      <w:pPr>
        <w:spacing w:after="0" w:line="240" w:lineRule="auto"/>
        <w:jc w:val="right"/>
        <w:rPr>
          <w:rFonts w:ascii="Times New Roman" w:hAnsi="Times New Roman"/>
          <w:b/>
          <w:sz w:val="16"/>
          <w:szCs w:val="16"/>
        </w:rPr>
      </w:pPr>
    </w:p>
    <w:p w14:paraId="642964CF" w14:textId="77777777" w:rsidR="00D1585E" w:rsidRPr="00252D63" w:rsidRDefault="00D1585E" w:rsidP="00D1585E">
      <w:pPr>
        <w:spacing w:after="0" w:line="240" w:lineRule="auto"/>
        <w:jc w:val="right"/>
        <w:rPr>
          <w:rFonts w:ascii="Times New Roman" w:hAnsi="Times New Roman"/>
          <w:b/>
          <w:sz w:val="16"/>
          <w:szCs w:val="16"/>
        </w:rPr>
      </w:pPr>
    </w:p>
    <w:p w14:paraId="230D43AD" w14:textId="77777777" w:rsidR="00D1585E" w:rsidRPr="00252D63" w:rsidRDefault="00D1585E" w:rsidP="00D1585E">
      <w:pPr>
        <w:spacing w:after="0" w:line="240" w:lineRule="auto"/>
        <w:jc w:val="right"/>
        <w:rPr>
          <w:rFonts w:ascii="Times New Roman" w:hAnsi="Times New Roman"/>
          <w:b/>
          <w:sz w:val="16"/>
          <w:szCs w:val="16"/>
        </w:rPr>
      </w:pPr>
    </w:p>
    <w:p w14:paraId="4EE9FB98" w14:textId="77777777" w:rsidR="00D1585E" w:rsidRPr="00252D63" w:rsidRDefault="00D1585E" w:rsidP="00D1585E">
      <w:pPr>
        <w:spacing w:after="0" w:line="240" w:lineRule="auto"/>
        <w:jc w:val="right"/>
        <w:rPr>
          <w:rFonts w:ascii="Times New Roman" w:hAnsi="Times New Roman"/>
          <w:b/>
          <w:sz w:val="16"/>
          <w:szCs w:val="16"/>
        </w:rPr>
      </w:pPr>
    </w:p>
    <w:p w14:paraId="0165D575" w14:textId="77777777" w:rsidR="00D1585E" w:rsidRPr="00252D63" w:rsidRDefault="00D1585E" w:rsidP="00D1585E">
      <w:pPr>
        <w:spacing w:after="0" w:line="240" w:lineRule="auto"/>
        <w:jc w:val="right"/>
        <w:rPr>
          <w:rFonts w:ascii="Times New Roman" w:hAnsi="Times New Roman"/>
          <w:b/>
          <w:sz w:val="16"/>
          <w:szCs w:val="16"/>
        </w:rPr>
      </w:pPr>
    </w:p>
    <w:p w14:paraId="3ABA97CF" w14:textId="77777777" w:rsidR="00D1585E" w:rsidRPr="00252D63" w:rsidRDefault="00D1585E" w:rsidP="00D1585E">
      <w:pPr>
        <w:spacing w:after="0" w:line="240" w:lineRule="auto"/>
        <w:jc w:val="right"/>
        <w:rPr>
          <w:rFonts w:ascii="Times New Roman" w:hAnsi="Times New Roman"/>
          <w:b/>
          <w:sz w:val="16"/>
          <w:szCs w:val="16"/>
        </w:rPr>
      </w:pPr>
    </w:p>
    <w:p w14:paraId="235EC3C8" w14:textId="77777777" w:rsidR="00D1585E" w:rsidRPr="00252D63" w:rsidRDefault="00D1585E" w:rsidP="00D1585E">
      <w:pPr>
        <w:spacing w:after="0" w:line="240" w:lineRule="auto"/>
        <w:jc w:val="right"/>
        <w:rPr>
          <w:rFonts w:ascii="Times New Roman" w:hAnsi="Times New Roman"/>
          <w:b/>
          <w:sz w:val="16"/>
          <w:szCs w:val="16"/>
        </w:rPr>
      </w:pPr>
    </w:p>
    <w:p w14:paraId="05899DF6" w14:textId="77777777" w:rsidR="00D1585E" w:rsidRPr="00252D63" w:rsidRDefault="00D1585E" w:rsidP="00D1585E">
      <w:pPr>
        <w:spacing w:after="0" w:line="240" w:lineRule="auto"/>
        <w:jc w:val="right"/>
        <w:rPr>
          <w:rFonts w:ascii="Times New Roman" w:hAnsi="Times New Roman"/>
          <w:b/>
          <w:sz w:val="16"/>
          <w:szCs w:val="16"/>
        </w:rPr>
      </w:pPr>
    </w:p>
    <w:p w14:paraId="0B7D92BA" w14:textId="77777777" w:rsidR="00D1585E" w:rsidRPr="00252D63" w:rsidRDefault="00D1585E" w:rsidP="00D1585E">
      <w:pPr>
        <w:spacing w:after="0" w:line="240" w:lineRule="auto"/>
        <w:jc w:val="right"/>
        <w:rPr>
          <w:rFonts w:ascii="Times New Roman" w:hAnsi="Times New Roman"/>
          <w:b/>
          <w:sz w:val="16"/>
          <w:szCs w:val="16"/>
        </w:rPr>
      </w:pPr>
    </w:p>
    <w:p w14:paraId="6B72B16D" w14:textId="77777777" w:rsidR="00D1585E" w:rsidRPr="00252D63" w:rsidRDefault="00D1585E" w:rsidP="00D1585E">
      <w:pPr>
        <w:spacing w:after="0" w:line="240" w:lineRule="auto"/>
        <w:jc w:val="right"/>
        <w:rPr>
          <w:rFonts w:ascii="Times New Roman" w:hAnsi="Times New Roman"/>
          <w:b/>
          <w:sz w:val="16"/>
          <w:szCs w:val="16"/>
        </w:rPr>
      </w:pPr>
    </w:p>
    <w:p w14:paraId="2A0D83DB" w14:textId="77777777" w:rsidR="00D1585E" w:rsidRPr="00252D63" w:rsidRDefault="00D1585E" w:rsidP="00D1585E">
      <w:pPr>
        <w:spacing w:after="0" w:line="240" w:lineRule="auto"/>
        <w:jc w:val="right"/>
        <w:rPr>
          <w:rFonts w:ascii="Times New Roman" w:hAnsi="Times New Roman"/>
          <w:b/>
          <w:sz w:val="16"/>
          <w:szCs w:val="16"/>
        </w:rPr>
      </w:pPr>
    </w:p>
    <w:p w14:paraId="638839B4" w14:textId="77777777" w:rsidR="00D1585E" w:rsidRPr="00252D63" w:rsidRDefault="00D1585E" w:rsidP="00D1585E">
      <w:pPr>
        <w:spacing w:after="0" w:line="240" w:lineRule="auto"/>
        <w:jc w:val="right"/>
        <w:rPr>
          <w:rFonts w:ascii="Times New Roman" w:hAnsi="Times New Roman"/>
          <w:b/>
          <w:sz w:val="16"/>
          <w:szCs w:val="16"/>
        </w:rPr>
      </w:pPr>
    </w:p>
    <w:p w14:paraId="7C1AA3BA" w14:textId="77777777" w:rsidR="00D1585E" w:rsidRPr="00252D63" w:rsidRDefault="00D1585E" w:rsidP="00D1585E">
      <w:pPr>
        <w:spacing w:after="0" w:line="240" w:lineRule="auto"/>
        <w:jc w:val="right"/>
        <w:rPr>
          <w:rFonts w:ascii="Times New Roman" w:hAnsi="Times New Roman"/>
          <w:b/>
          <w:sz w:val="16"/>
          <w:szCs w:val="16"/>
        </w:rPr>
      </w:pPr>
    </w:p>
    <w:p w14:paraId="250801A5" w14:textId="77777777" w:rsidR="00D1585E" w:rsidRPr="00252D63" w:rsidRDefault="00D1585E" w:rsidP="00D1585E">
      <w:pPr>
        <w:spacing w:after="0" w:line="240" w:lineRule="auto"/>
        <w:jc w:val="right"/>
        <w:rPr>
          <w:rFonts w:ascii="Times New Roman" w:hAnsi="Times New Roman"/>
          <w:b/>
          <w:sz w:val="16"/>
          <w:szCs w:val="16"/>
        </w:rPr>
      </w:pPr>
    </w:p>
    <w:p w14:paraId="3F33E026" w14:textId="77777777" w:rsidR="00D1585E" w:rsidRPr="00252D63" w:rsidRDefault="00D1585E" w:rsidP="00D1585E">
      <w:pPr>
        <w:spacing w:after="0" w:line="240" w:lineRule="auto"/>
        <w:jc w:val="right"/>
        <w:rPr>
          <w:rFonts w:ascii="Times New Roman" w:hAnsi="Times New Roman"/>
          <w:b/>
          <w:sz w:val="16"/>
          <w:szCs w:val="16"/>
        </w:rPr>
      </w:pPr>
    </w:p>
    <w:p w14:paraId="442AD70A" w14:textId="77777777" w:rsidR="00D1585E" w:rsidRPr="00252D63" w:rsidRDefault="00D1585E" w:rsidP="00D1585E">
      <w:pPr>
        <w:spacing w:after="0" w:line="240" w:lineRule="auto"/>
        <w:jc w:val="right"/>
        <w:rPr>
          <w:rFonts w:ascii="Times New Roman" w:hAnsi="Times New Roman"/>
          <w:b/>
          <w:sz w:val="16"/>
          <w:szCs w:val="16"/>
        </w:rPr>
      </w:pPr>
    </w:p>
    <w:p w14:paraId="3A886E2E" w14:textId="77777777" w:rsidR="00D1585E" w:rsidRPr="00252D63" w:rsidRDefault="00D1585E" w:rsidP="00D1585E">
      <w:pPr>
        <w:spacing w:after="0" w:line="240" w:lineRule="auto"/>
        <w:jc w:val="right"/>
        <w:rPr>
          <w:rFonts w:ascii="Times New Roman" w:hAnsi="Times New Roman"/>
          <w:b/>
          <w:sz w:val="16"/>
          <w:szCs w:val="16"/>
        </w:rPr>
      </w:pPr>
    </w:p>
    <w:p w14:paraId="1EF7A27F" w14:textId="77777777" w:rsidR="00D1585E" w:rsidRPr="00252D63" w:rsidRDefault="00D1585E" w:rsidP="00D1585E">
      <w:pPr>
        <w:spacing w:after="0" w:line="240" w:lineRule="auto"/>
        <w:jc w:val="right"/>
        <w:rPr>
          <w:rFonts w:ascii="Times New Roman" w:hAnsi="Times New Roman"/>
          <w:b/>
          <w:sz w:val="16"/>
          <w:szCs w:val="16"/>
        </w:rPr>
      </w:pPr>
    </w:p>
    <w:p w14:paraId="1D219611" w14:textId="77777777" w:rsidR="00D1585E" w:rsidRPr="00252D63" w:rsidRDefault="00D1585E" w:rsidP="00D1585E">
      <w:pPr>
        <w:spacing w:after="0" w:line="240" w:lineRule="auto"/>
        <w:jc w:val="right"/>
        <w:rPr>
          <w:rFonts w:ascii="Times New Roman" w:hAnsi="Times New Roman"/>
          <w:b/>
          <w:sz w:val="16"/>
          <w:szCs w:val="16"/>
        </w:rPr>
      </w:pPr>
    </w:p>
    <w:p w14:paraId="2C86B8EF" w14:textId="77777777" w:rsidR="00D1585E" w:rsidRPr="00252D63" w:rsidRDefault="00D1585E" w:rsidP="00D1585E">
      <w:pPr>
        <w:spacing w:after="0" w:line="240" w:lineRule="auto"/>
        <w:jc w:val="right"/>
        <w:rPr>
          <w:rFonts w:ascii="Times New Roman" w:hAnsi="Times New Roman"/>
          <w:b/>
          <w:sz w:val="16"/>
          <w:szCs w:val="16"/>
        </w:rPr>
      </w:pPr>
    </w:p>
    <w:p w14:paraId="4771697D" w14:textId="77777777" w:rsidR="00D1585E" w:rsidRPr="00252D63" w:rsidRDefault="00D1585E" w:rsidP="00D1585E">
      <w:pPr>
        <w:spacing w:after="0" w:line="240" w:lineRule="auto"/>
        <w:jc w:val="right"/>
        <w:rPr>
          <w:rFonts w:ascii="Times New Roman" w:hAnsi="Times New Roman"/>
          <w:b/>
          <w:sz w:val="16"/>
          <w:szCs w:val="16"/>
        </w:rPr>
      </w:pPr>
    </w:p>
    <w:p w14:paraId="64E8B0E2" w14:textId="77777777" w:rsidR="00D1585E" w:rsidRPr="00252D63" w:rsidRDefault="00D1585E" w:rsidP="00D1585E">
      <w:pPr>
        <w:spacing w:after="0" w:line="240" w:lineRule="auto"/>
        <w:jc w:val="right"/>
        <w:rPr>
          <w:rFonts w:ascii="Times New Roman" w:hAnsi="Times New Roman"/>
          <w:b/>
          <w:sz w:val="16"/>
          <w:szCs w:val="16"/>
        </w:rPr>
      </w:pPr>
    </w:p>
    <w:p w14:paraId="4DD6AB16" w14:textId="77777777" w:rsidR="00D1585E" w:rsidRPr="00252D63" w:rsidRDefault="00D1585E" w:rsidP="00D1585E">
      <w:pPr>
        <w:spacing w:after="0" w:line="240" w:lineRule="auto"/>
        <w:jc w:val="right"/>
        <w:rPr>
          <w:rFonts w:ascii="Times New Roman" w:hAnsi="Times New Roman"/>
          <w:b/>
          <w:sz w:val="16"/>
          <w:szCs w:val="16"/>
        </w:rPr>
      </w:pPr>
    </w:p>
    <w:p w14:paraId="3F6E54CB" w14:textId="77777777" w:rsidR="00D1585E" w:rsidRPr="00252D63" w:rsidRDefault="00D1585E" w:rsidP="00D1585E">
      <w:pPr>
        <w:spacing w:after="0" w:line="240" w:lineRule="auto"/>
        <w:jc w:val="right"/>
        <w:rPr>
          <w:rFonts w:ascii="Times New Roman" w:hAnsi="Times New Roman"/>
          <w:b/>
          <w:sz w:val="16"/>
          <w:szCs w:val="16"/>
        </w:rPr>
      </w:pPr>
    </w:p>
    <w:p w14:paraId="06B7B582" w14:textId="77777777" w:rsidR="00D1585E" w:rsidRDefault="00D1585E" w:rsidP="00D1585E">
      <w:pPr>
        <w:spacing w:after="0" w:line="240" w:lineRule="auto"/>
        <w:jc w:val="right"/>
        <w:rPr>
          <w:rFonts w:ascii="Times New Roman" w:hAnsi="Times New Roman"/>
          <w:b/>
          <w:sz w:val="16"/>
          <w:szCs w:val="16"/>
        </w:rPr>
      </w:pPr>
    </w:p>
    <w:p w14:paraId="50BAF3D3" w14:textId="77777777" w:rsidR="00D1585E" w:rsidRDefault="00D1585E" w:rsidP="00D1585E">
      <w:pPr>
        <w:spacing w:after="0" w:line="240" w:lineRule="auto"/>
        <w:jc w:val="right"/>
        <w:rPr>
          <w:rFonts w:ascii="Times New Roman" w:hAnsi="Times New Roman"/>
          <w:b/>
          <w:sz w:val="16"/>
          <w:szCs w:val="16"/>
        </w:rPr>
      </w:pPr>
    </w:p>
    <w:p w14:paraId="2F28B6F3" w14:textId="77777777" w:rsidR="00D1585E" w:rsidRPr="004D09E0" w:rsidRDefault="00D1585E" w:rsidP="00D1585E">
      <w:pPr>
        <w:spacing w:after="0" w:line="360" w:lineRule="auto"/>
        <w:rPr>
          <w:rFonts w:ascii="Times New Roman" w:hAnsi="Times New Roman"/>
          <w:sz w:val="16"/>
          <w:szCs w:val="16"/>
        </w:rPr>
      </w:pPr>
      <w:r w:rsidRPr="004D09E0">
        <w:rPr>
          <w:rFonts w:ascii="Times New Roman" w:hAnsi="Times New Roman"/>
          <w:sz w:val="16"/>
          <w:szCs w:val="16"/>
        </w:rPr>
        <w:t xml:space="preserve">Załącznik nr </w:t>
      </w:r>
      <w:r>
        <w:rPr>
          <w:rFonts w:ascii="Times New Roman" w:hAnsi="Times New Roman"/>
          <w:sz w:val="16"/>
          <w:szCs w:val="16"/>
        </w:rPr>
        <w:t>3a</w:t>
      </w:r>
      <w:r w:rsidRPr="004D09E0">
        <w:rPr>
          <w:rFonts w:ascii="Times New Roman" w:hAnsi="Times New Roman"/>
          <w:sz w:val="16"/>
          <w:szCs w:val="16"/>
        </w:rPr>
        <w:t xml:space="preserve"> do Regulamin</w:t>
      </w:r>
      <w:r>
        <w:rPr>
          <w:rFonts w:ascii="Times New Roman" w:hAnsi="Times New Roman"/>
          <w:sz w:val="16"/>
          <w:szCs w:val="16"/>
        </w:rPr>
        <w:t>u</w:t>
      </w:r>
      <w:r w:rsidRPr="004D09E0">
        <w:rPr>
          <w:rFonts w:ascii="Times New Roman" w:hAnsi="Times New Roman"/>
          <w:sz w:val="16"/>
          <w:szCs w:val="16"/>
        </w:rPr>
        <w:t xml:space="preserve"> ankietyzacji zajęć dydaktycznych oraz systemu opieki dydaktycznej i naukowej nad studentami i doktorantami Uniwersytetu Medycznego w Białymstoku</w:t>
      </w:r>
    </w:p>
    <w:p w14:paraId="47FF6530" w14:textId="77777777" w:rsidR="00D1585E" w:rsidRPr="00252D63" w:rsidRDefault="00D1585E" w:rsidP="00D1585E">
      <w:pPr>
        <w:spacing w:after="0" w:line="360" w:lineRule="auto"/>
        <w:jc w:val="both"/>
        <w:rPr>
          <w:rFonts w:ascii="Times New Roman" w:hAnsi="Times New Roman"/>
        </w:rPr>
      </w:pPr>
    </w:p>
    <w:p w14:paraId="2BD9C545" w14:textId="77777777" w:rsidR="00D1585E" w:rsidRPr="00252D63" w:rsidRDefault="00D1585E" w:rsidP="00D1585E">
      <w:pPr>
        <w:spacing w:after="0" w:line="360" w:lineRule="auto"/>
        <w:jc w:val="both"/>
        <w:rPr>
          <w:rFonts w:ascii="Times New Roman" w:hAnsi="Times New Roman"/>
        </w:rPr>
      </w:pPr>
    </w:p>
    <w:p w14:paraId="5C71B1F2" w14:textId="77777777" w:rsidR="00D1585E" w:rsidRPr="00252D63" w:rsidRDefault="00D1585E" w:rsidP="00D1585E">
      <w:pPr>
        <w:spacing w:after="0" w:line="360" w:lineRule="auto"/>
        <w:jc w:val="center"/>
        <w:rPr>
          <w:rFonts w:ascii="Times New Roman" w:hAnsi="Times New Roman"/>
          <w:b/>
          <w:sz w:val="20"/>
          <w:szCs w:val="20"/>
        </w:rPr>
      </w:pPr>
      <w:r w:rsidRPr="00252D63">
        <w:rPr>
          <w:rFonts w:ascii="Times New Roman" w:hAnsi="Times New Roman"/>
          <w:b/>
          <w:sz w:val="20"/>
          <w:szCs w:val="20"/>
        </w:rPr>
        <w:t>ANKIETA EWALUACYJNA DLA DOKTORANTÓW UCZESTNICZĄCYCH W SEMINARIACH NA UNIWERSYTECIE MEDYCZNYM W BIAŁYMSTOKU</w:t>
      </w:r>
    </w:p>
    <w:p w14:paraId="10C46E81" w14:textId="77777777" w:rsidR="00D1585E" w:rsidRPr="00252D63" w:rsidRDefault="00D1585E" w:rsidP="00D1585E">
      <w:pPr>
        <w:spacing w:after="0"/>
        <w:jc w:val="center"/>
        <w:rPr>
          <w:rFonts w:ascii="Times New Roman" w:hAnsi="Times New Roman"/>
          <w:b/>
        </w:rPr>
      </w:pPr>
      <w:r w:rsidRPr="00252D63">
        <w:rPr>
          <w:rFonts w:ascii="Times New Roman" w:hAnsi="Times New Roman"/>
          <w:b/>
        </w:rPr>
        <w:t>za rok akademicki….</w:t>
      </w:r>
    </w:p>
    <w:p w14:paraId="5ACFF951" w14:textId="77777777" w:rsidR="00D1585E" w:rsidRPr="00252D63" w:rsidRDefault="00D1585E" w:rsidP="00D1585E">
      <w:pPr>
        <w:spacing w:after="0" w:line="360" w:lineRule="auto"/>
        <w:jc w:val="center"/>
        <w:rPr>
          <w:rFonts w:ascii="Times New Roman" w:hAnsi="Times New Roman"/>
          <w:b/>
          <w:sz w:val="20"/>
          <w:szCs w:val="20"/>
        </w:rPr>
      </w:pPr>
    </w:p>
    <w:p w14:paraId="779C89F0" w14:textId="77777777" w:rsidR="00D1585E" w:rsidRPr="00252D63" w:rsidRDefault="00D1585E" w:rsidP="00D1585E">
      <w:pPr>
        <w:spacing w:after="0" w:line="360" w:lineRule="auto"/>
        <w:jc w:val="both"/>
        <w:rPr>
          <w:rFonts w:ascii="Times New Roman" w:hAnsi="Times New Roman"/>
          <w:b/>
          <w:sz w:val="20"/>
          <w:szCs w:val="20"/>
        </w:rPr>
      </w:pPr>
    </w:p>
    <w:p w14:paraId="4B64C382" w14:textId="77777777" w:rsidR="00D1585E" w:rsidRPr="00252D63" w:rsidRDefault="00D1585E" w:rsidP="00D1585E">
      <w:pPr>
        <w:spacing w:after="0" w:line="240" w:lineRule="auto"/>
        <w:jc w:val="both"/>
        <w:rPr>
          <w:rFonts w:ascii="Times New Roman" w:hAnsi="Times New Roman"/>
          <w:sz w:val="20"/>
          <w:szCs w:val="20"/>
        </w:rPr>
      </w:pPr>
      <w:r w:rsidRPr="00252D63">
        <w:rPr>
          <w:rFonts w:ascii="Times New Roman" w:hAnsi="Times New Roman"/>
          <w:sz w:val="20"/>
          <w:szCs w:val="20"/>
        </w:rPr>
        <w:t>Proszę wypełnić ankietę zaznaczając odpowiednią ocenę z przedziału od 1 do 5, przyjmując, że: 1 – oznacza bardzo źle, 5 – oznacza bardzo dobrze.</w:t>
      </w:r>
    </w:p>
    <w:p w14:paraId="73AD2DDC" w14:textId="77777777" w:rsidR="00D1585E" w:rsidRPr="00252D63" w:rsidRDefault="00D1585E" w:rsidP="00D1585E">
      <w:pPr>
        <w:spacing w:after="0" w:line="360" w:lineRule="auto"/>
        <w:rPr>
          <w:rFonts w:ascii="Times New Roman" w:hAnsi="Times New Roman"/>
          <w:b/>
          <w:sz w:val="20"/>
          <w:szCs w:val="20"/>
        </w:rPr>
      </w:pPr>
    </w:p>
    <w:p w14:paraId="55C556BE" w14:textId="77777777" w:rsidR="00D1585E" w:rsidRPr="00252D63" w:rsidRDefault="00D1585E" w:rsidP="00D1585E">
      <w:pPr>
        <w:numPr>
          <w:ilvl w:val="0"/>
          <w:numId w:val="65"/>
        </w:numPr>
        <w:spacing w:after="0" w:line="240" w:lineRule="auto"/>
        <w:ind w:left="284" w:hanging="284"/>
        <w:contextualSpacing/>
        <w:rPr>
          <w:rFonts w:ascii="Times New Roman" w:hAnsi="Times New Roman"/>
          <w:sz w:val="20"/>
          <w:szCs w:val="20"/>
        </w:rPr>
      </w:pPr>
      <w:r w:rsidRPr="00252D63">
        <w:rPr>
          <w:rFonts w:ascii="Times New Roman" w:hAnsi="Times New Roman"/>
          <w:sz w:val="20"/>
          <w:szCs w:val="20"/>
        </w:rPr>
        <w:t>Czy informacje o harmonogramie zajęć z danego przedmiotu były podane</w:t>
      </w:r>
      <w:r w:rsidRPr="00252D63">
        <w:rPr>
          <w:rFonts w:ascii="Times New Roman" w:hAnsi="Times New Roman"/>
          <w:color w:val="00B050"/>
          <w:sz w:val="20"/>
          <w:szCs w:val="20"/>
        </w:rPr>
        <w:t xml:space="preserve"> </w:t>
      </w:r>
      <w:r w:rsidRPr="00252D63">
        <w:rPr>
          <w:rFonts w:ascii="Times New Roman" w:hAnsi="Times New Roman"/>
          <w:sz w:val="20"/>
          <w:szCs w:val="20"/>
        </w:rPr>
        <w:t>przed rozpoczęciem zajęć dydaktycznych?</w:t>
      </w:r>
    </w:p>
    <w:tbl>
      <w:tblPr>
        <w:tblW w:w="0" w:type="auto"/>
        <w:tblInd w:w="360" w:type="dxa"/>
        <w:tblLook w:val="04A0" w:firstRow="1" w:lastRow="0" w:firstColumn="1" w:lastColumn="0" w:noHBand="0" w:noVBand="1"/>
      </w:tblPr>
      <w:tblGrid>
        <w:gridCol w:w="630"/>
        <w:gridCol w:w="630"/>
        <w:gridCol w:w="630"/>
        <w:gridCol w:w="630"/>
        <w:gridCol w:w="630"/>
      </w:tblGrid>
      <w:tr w:rsidR="00D1585E" w:rsidRPr="00E26B4D" w14:paraId="2382C5C5" w14:textId="77777777" w:rsidTr="00DC1F2A">
        <w:tc>
          <w:tcPr>
            <w:tcW w:w="630" w:type="dxa"/>
            <w:vAlign w:val="center"/>
          </w:tcPr>
          <w:p w14:paraId="0E9DA0C0"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1</w:t>
            </w:r>
          </w:p>
        </w:tc>
        <w:tc>
          <w:tcPr>
            <w:tcW w:w="630" w:type="dxa"/>
            <w:vAlign w:val="center"/>
          </w:tcPr>
          <w:p w14:paraId="502CA48A"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2</w:t>
            </w:r>
          </w:p>
        </w:tc>
        <w:tc>
          <w:tcPr>
            <w:tcW w:w="630" w:type="dxa"/>
            <w:vAlign w:val="center"/>
          </w:tcPr>
          <w:p w14:paraId="5BB12436"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3</w:t>
            </w:r>
          </w:p>
        </w:tc>
        <w:tc>
          <w:tcPr>
            <w:tcW w:w="630" w:type="dxa"/>
            <w:vAlign w:val="center"/>
          </w:tcPr>
          <w:p w14:paraId="35C722E7"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4</w:t>
            </w:r>
          </w:p>
        </w:tc>
        <w:tc>
          <w:tcPr>
            <w:tcW w:w="630" w:type="dxa"/>
            <w:vAlign w:val="center"/>
          </w:tcPr>
          <w:p w14:paraId="3392D85A"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5</w:t>
            </w:r>
          </w:p>
        </w:tc>
      </w:tr>
      <w:tr w:rsidR="00D1585E" w:rsidRPr="00E26B4D" w14:paraId="2419B18E" w14:textId="77777777" w:rsidTr="00DC1F2A">
        <w:tc>
          <w:tcPr>
            <w:tcW w:w="630" w:type="dxa"/>
            <w:vAlign w:val="center"/>
          </w:tcPr>
          <w:p w14:paraId="6AE9DE92"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290C763C" w14:textId="77777777" w:rsidR="00D1585E" w:rsidRPr="00252D63" w:rsidRDefault="00D1585E" w:rsidP="00DC1F2A">
            <w:pPr>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5E20A48D" w14:textId="77777777" w:rsidR="00D1585E" w:rsidRPr="00252D63" w:rsidRDefault="00D1585E" w:rsidP="00DC1F2A">
            <w:pPr>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25559D60" w14:textId="77777777" w:rsidR="00D1585E" w:rsidRPr="00252D63" w:rsidRDefault="00D1585E" w:rsidP="00DC1F2A">
            <w:pPr>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608331C8" w14:textId="77777777" w:rsidR="00D1585E" w:rsidRPr="00252D63" w:rsidRDefault="00D1585E" w:rsidP="00DC1F2A">
            <w:pPr>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r>
    </w:tbl>
    <w:p w14:paraId="08BD5DA5" w14:textId="77777777" w:rsidR="00D1585E" w:rsidRPr="00252D63" w:rsidRDefault="00D1585E" w:rsidP="00D1585E">
      <w:pPr>
        <w:spacing w:after="0" w:line="240" w:lineRule="auto"/>
        <w:ind w:left="284" w:hanging="284"/>
        <w:contextualSpacing/>
        <w:rPr>
          <w:rFonts w:ascii="Times New Roman" w:hAnsi="Times New Roman"/>
          <w:sz w:val="20"/>
          <w:szCs w:val="20"/>
        </w:rPr>
      </w:pPr>
    </w:p>
    <w:p w14:paraId="63BE3A3D" w14:textId="77777777" w:rsidR="00D1585E" w:rsidRPr="00252D63" w:rsidRDefault="00D1585E" w:rsidP="00D1585E">
      <w:pPr>
        <w:numPr>
          <w:ilvl w:val="0"/>
          <w:numId w:val="65"/>
        </w:numPr>
        <w:spacing w:after="0" w:line="240" w:lineRule="auto"/>
        <w:ind w:left="284" w:hanging="284"/>
        <w:contextualSpacing/>
        <w:rPr>
          <w:rFonts w:ascii="Times New Roman" w:hAnsi="Times New Roman"/>
          <w:sz w:val="20"/>
          <w:szCs w:val="20"/>
        </w:rPr>
      </w:pPr>
      <w:r w:rsidRPr="00252D63">
        <w:rPr>
          <w:rFonts w:ascii="Times New Roman" w:hAnsi="Times New Roman"/>
          <w:sz w:val="20"/>
          <w:szCs w:val="20"/>
        </w:rPr>
        <w:t>Czy była możliwość ustalenia indywidualnego planu i programu studiów  z prowadzącym?</w:t>
      </w:r>
    </w:p>
    <w:tbl>
      <w:tblPr>
        <w:tblW w:w="0" w:type="auto"/>
        <w:tblInd w:w="360" w:type="dxa"/>
        <w:tblLook w:val="04A0" w:firstRow="1" w:lastRow="0" w:firstColumn="1" w:lastColumn="0" w:noHBand="0" w:noVBand="1"/>
      </w:tblPr>
      <w:tblGrid>
        <w:gridCol w:w="630"/>
        <w:gridCol w:w="630"/>
        <w:gridCol w:w="630"/>
        <w:gridCol w:w="630"/>
        <w:gridCol w:w="630"/>
      </w:tblGrid>
      <w:tr w:rsidR="00D1585E" w:rsidRPr="00E26B4D" w14:paraId="045690A7" w14:textId="77777777" w:rsidTr="00DC1F2A">
        <w:tc>
          <w:tcPr>
            <w:tcW w:w="630" w:type="dxa"/>
            <w:vAlign w:val="center"/>
          </w:tcPr>
          <w:p w14:paraId="13CD11F3"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1</w:t>
            </w:r>
          </w:p>
        </w:tc>
        <w:tc>
          <w:tcPr>
            <w:tcW w:w="630" w:type="dxa"/>
            <w:vAlign w:val="center"/>
          </w:tcPr>
          <w:p w14:paraId="3D365E4F"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2</w:t>
            </w:r>
          </w:p>
        </w:tc>
        <w:tc>
          <w:tcPr>
            <w:tcW w:w="630" w:type="dxa"/>
            <w:vAlign w:val="center"/>
          </w:tcPr>
          <w:p w14:paraId="69CCDE07"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3</w:t>
            </w:r>
          </w:p>
        </w:tc>
        <w:tc>
          <w:tcPr>
            <w:tcW w:w="630" w:type="dxa"/>
            <w:vAlign w:val="center"/>
          </w:tcPr>
          <w:p w14:paraId="736EB0DF"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4</w:t>
            </w:r>
          </w:p>
        </w:tc>
        <w:tc>
          <w:tcPr>
            <w:tcW w:w="630" w:type="dxa"/>
            <w:vAlign w:val="center"/>
          </w:tcPr>
          <w:p w14:paraId="78843E4A"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5</w:t>
            </w:r>
          </w:p>
        </w:tc>
      </w:tr>
      <w:tr w:rsidR="00D1585E" w:rsidRPr="00E26B4D" w14:paraId="1549E8BD" w14:textId="77777777" w:rsidTr="00DC1F2A">
        <w:tc>
          <w:tcPr>
            <w:tcW w:w="630" w:type="dxa"/>
            <w:vAlign w:val="center"/>
          </w:tcPr>
          <w:p w14:paraId="07F7FC36"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4F93572B" w14:textId="77777777" w:rsidR="00D1585E" w:rsidRPr="00252D63" w:rsidRDefault="00D1585E" w:rsidP="00DC1F2A">
            <w:pPr>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6283E542" w14:textId="77777777" w:rsidR="00D1585E" w:rsidRPr="00252D63" w:rsidRDefault="00D1585E" w:rsidP="00DC1F2A">
            <w:pPr>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78FF109B" w14:textId="77777777" w:rsidR="00D1585E" w:rsidRPr="00252D63" w:rsidRDefault="00D1585E" w:rsidP="00DC1F2A">
            <w:pPr>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6C2CFF45" w14:textId="77777777" w:rsidR="00D1585E" w:rsidRPr="00252D63" w:rsidRDefault="00D1585E" w:rsidP="00DC1F2A">
            <w:pPr>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r>
      <w:tr w:rsidR="00D1585E" w:rsidRPr="00E26B4D" w14:paraId="12F57183" w14:textId="77777777" w:rsidTr="00DC1F2A">
        <w:tc>
          <w:tcPr>
            <w:tcW w:w="630" w:type="dxa"/>
            <w:vAlign w:val="center"/>
          </w:tcPr>
          <w:p w14:paraId="4F725913"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p>
        </w:tc>
        <w:tc>
          <w:tcPr>
            <w:tcW w:w="630" w:type="dxa"/>
            <w:vAlign w:val="center"/>
          </w:tcPr>
          <w:p w14:paraId="70D01381" w14:textId="77777777" w:rsidR="00D1585E" w:rsidRPr="00252D63" w:rsidRDefault="00D1585E" w:rsidP="00DC1F2A">
            <w:pPr>
              <w:spacing w:after="0" w:line="240" w:lineRule="auto"/>
              <w:ind w:left="284" w:hanging="284"/>
              <w:jc w:val="center"/>
              <w:rPr>
                <w:rFonts w:ascii="Times New Roman" w:hAnsi="Times New Roman"/>
                <w:sz w:val="20"/>
                <w:szCs w:val="20"/>
              </w:rPr>
            </w:pPr>
          </w:p>
        </w:tc>
        <w:tc>
          <w:tcPr>
            <w:tcW w:w="630" w:type="dxa"/>
            <w:vAlign w:val="center"/>
          </w:tcPr>
          <w:p w14:paraId="79892163" w14:textId="77777777" w:rsidR="00D1585E" w:rsidRPr="00252D63" w:rsidRDefault="00D1585E" w:rsidP="00DC1F2A">
            <w:pPr>
              <w:spacing w:after="0" w:line="240" w:lineRule="auto"/>
              <w:ind w:left="284" w:hanging="284"/>
              <w:jc w:val="center"/>
              <w:rPr>
                <w:rFonts w:ascii="Times New Roman" w:hAnsi="Times New Roman"/>
                <w:sz w:val="20"/>
                <w:szCs w:val="20"/>
              </w:rPr>
            </w:pPr>
          </w:p>
        </w:tc>
        <w:tc>
          <w:tcPr>
            <w:tcW w:w="630" w:type="dxa"/>
            <w:vAlign w:val="center"/>
          </w:tcPr>
          <w:p w14:paraId="1CD2D7F7" w14:textId="77777777" w:rsidR="00D1585E" w:rsidRPr="00252D63" w:rsidRDefault="00D1585E" w:rsidP="00DC1F2A">
            <w:pPr>
              <w:spacing w:after="0" w:line="240" w:lineRule="auto"/>
              <w:ind w:left="284" w:hanging="284"/>
              <w:jc w:val="center"/>
              <w:rPr>
                <w:rFonts w:ascii="Times New Roman" w:hAnsi="Times New Roman"/>
                <w:sz w:val="20"/>
                <w:szCs w:val="20"/>
              </w:rPr>
            </w:pPr>
          </w:p>
        </w:tc>
        <w:tc>
          <w:tcPr>
            <w:tcW w:w="630" w:type="dxa"/>
            <w:vAlign w:val="center"/>
          </w:tcPr>
          <w:p w14:paraId="5FB3E217" w14:textId="77777777" w:rsidR="00D1585E" w:rsidRPr="00252D63" w:rsidRDefault="00D1585E" w:rsidP="00DC1F2A">
            <w:pPr>
              <w:spacing w:after="0" w:line="240" w:lineRule="auto"/>
              <w:ind w:left="284" w:hanging="284"/>
              <w:jc w:val="center"/>
              <w:rPr>
                <w:rFonts w:ascii="Times New Roman" w:hAnsi="Times New Roman"/>
                <w:sz w:val="20"/>
                <w:szCs w:val="20"/>
              </w:rPr>
            </w:pPr>
          </w:p>
        </w:tc>
      </w:tr>
    </w:tbl>
    <w:p w14:paraId="6D106A4E" w14:textId="77777777" w:rsidR="00D1585E" w:rsidRPr="00252D63" w:rsidRDefault="00D1585E" w:rsidP="00D1585E">
      <w:pPr>
        <w:numPr>
          <w:ilvl w:val="0"/>
          <w:numId w:val="65"/>
        </w:numPr>
        <w:spacing w:after="0" w:line="240" w:lineRule="auto"/>
        <w:ind w:left="284" w:hanging="284"/>
        <w:contextualSpacing/>
        <w:rPr>
          <w:rFonts w:ascii="Times New Roman" w:hAnsi="Times New Roman"/>
          <w:sz w:val="20"/>
          <w:szCs w:val="20"/>
        </w:rPr>
      </w:pPr>
      <w:r w:rsidRPr="00252D63">
        <w:rPr>
          <w:rFonts w:ascii="Times New Roman" w:hAnsi="Times New Roman"/>
          <w:sz w:val="20"/>
          <w:szCs w:val="20"/>
        </w:rPr>
        <w:t>Czy w programie przedmiotu uniknięto powtarzania treści innych przedmiotów już zrealizowanych i zaliczonych w trakcie poprzednich stopni kształcenia?</w:t>
      </w:r>
    </w:p>
    <w:tbl>
      <w:tblPr>
        <w:tblW w:w="0" w:type="auto"/>
        <w:tblInd w:w="360" w:type="dxa"/>
        <w:tblLook w:val="04A0" w:firstRow="1" w:lastRow="0" w:firstColumn="1" w:lastColumn="0" w:noHBand="0" w:noVBand="1"/>
      </w:tblPr>
      <w:tblGrid>
        <w:gridCol w:w="630"/>
        <w:gridCol w:w="630"/>
        <w:gridCol w:w="630"/>
        <w:gridCol w:w="630"/>
        <w:gridCol w:w="630"/>
      </w:tblGrid>
      <w:tr w:rsidR="00D1585E" w:rsidRPr="00E26B4D" w14:paraId="6066D0D3" w14:textId="77777777" w:rsidTr="00DC1F2A">
        <w:tc>
          <w:tcPr>
            <w:tcW w:w="630" w:type="dxa"/>
            <w:vAlign w:val="center"/>
          </w:tcPr>
          <w:p w14:paraId="29CB29A0"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1</w:t>
            </w:r>
          </w:p>
        </w:tc>
        <w:tc>
          <w:tcPr>
            <w:tcW w:w="630" w:type="dxa"/>
            <w:vAlign w:val="center"/>
          </w:tcPr>
          <w:p w14:paraId="72089931"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2</w:t>
            </w:r>
          </w:p>
        </w:tc>
        <w:tc>
          <w:tcPr>
            <w:tcW w:w="630" w:type="dxa"/>
            <w:vAlign w:val="center"/>
          </w:tcPr>
          <w:p w14:paraId="4EE9E43C"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3</w:t>
            </w:r>
          </w:p>
        </w:tc>
        <w:tc>
          <w:tcPr>
            <w:tcW w:w="630" w:type="dxa"/>
            <w:vAlign w:val="center"/>
          </w:tcPr>
          <w:p w14:paraId="7DE5C050"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4</w:t>
            </w:r>
          </w:p>
        </w:tc>
        <w:tc>
          <w:tcPr>
            <w:tcW w:w="630" w:type="dxa"/>
            <w:vAlign w:val="center"/>
          </w:tcPr>
          <w:p w14:paraId="720FBA31"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5</w:t>
            </w:r>
          </w:p>
        </w:tc>
      </w:tr>
      <w:tr w:rsidR="00D1585E" w:rsidRPr="00E26B4D" w14:paraId="4FAFC15A" w14:textId="77777777" w:rsidTr="00DC1F2A">
        <w:tc>
          <w:tcPr>
            <w:tcW w:w="630" w:type="dxa"/>
            <w:vAlign w:val="center"/>
          </w:tcPr>
          <w:p w14:paraId="63662590"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60BBE944" w14:textId="77777777" w:rsidR="00D1585E" w:rsidRPr="00252D63" w:rsidRDefault="00D1585E" w:rsidP="00DC1F2A">
            <w:pPr>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23F0BB62" w14:textId="77777777" w:rsidR="00D1585E" w:rsidRPr="00252D63" w:rsidRDefault="00D1585E" w:rsidP="00DC1F2A">
            <w:pPr>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655164BC" w14:textId="77777777" w:rsidR="00D1585E" w:rsidRPr="00252D63" w:rsidRDefault="00D1585E" w:rsidP="00DC1F2A">
            <w:pPr>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7E925ABB" w14:textId="77777777" w:rsidR="00D1585E" w:rsidRPr="00252D63" w:rsidRDefault="00D1585E" w:rsidP="00DC1F2A">
            <w:pPr>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r>
      <w:tr w:rsidR="00D1585E" w:rsidRPr="00E26B4D" w14:paraId="7B8C4C8C" w14:textId="77777777" w:rsidTr="00DC1F2A">
        <w:tc>
          <w:tcPr>
            <w:tcW w:w="630" w:type="dxa"/>
            <w:vAlign w:val="center"/>
          </w:tcPr>
          <w:p w14:paraId="249978A2"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p>
        </w:tc>
        <w:tc>
          <w:tcPr>
            <w:tcW w:w="630" w:type="dxa"/>
            <w:vAlign w:val="center"/>
          </w:tcPr>
          <w:p w14:paraId="2EB597A6" w14:textId="77777777" w:rsidR="00D1585E" w:rsidRPr="00252D63" w:rsidRDefault="00D1585E" w:rsidP="00DC1F2A">
            <w:pPr>
              <w:spacing w:after="0" w:line="240" w:lineRule="auto"/>
              <w:ind w:left="284" w:hanging="284"/>
              <w:jc w:val="center"/>
              <w:rPr>
                <w:rFonts w:ascii="Times New Roman" w:hAnsi="Times New Roman"/>
                <w:sz w:val="20"/>
                <w:szCs w:val="20"/>
              </w:rPr>
            </w:pPr>
          </w:p>
        </w:tc>
        <w:tc>
          <w:tcPr>
            <w:tcW w:w="630" w:type="dxa"/>
            <w:vAlign w:val="center"/>
          </w:tcPr>
          <w:p w14:paraId="07878902" w14:textId="77777777" w:rsidR="00D1585E" w:rsidRPr="00252D63" w:rsidRDefault="00D1585E" w:rsidP="00DC1F2A">
            <w:pPr>
              <w:spacing w:after="0" w:line="240" w:lineRule="auto"/>
              <w:ind w:left="284" w:hanging="284"/>
              <w:jc w:val="center"/>
              <w:rPr>
                <w:rFonts w:ascii="Times New Roman" w:hAnsi="Times New Roman"/>
                <w:sz w:val="20"/>
                <w:szCs w:val="20"/>
              </w:rPr>
            </w:pPr>
          </w:p>
        </w:tc>
        <w:tc>
          <w:tcPr>
            <w:tcW w:w="630" w:type="dxa"/>
            <w:vAlign w:val="center"/>
          </w:tcPr>
          <w:p w14:paraId="759FD310" w14:textId="77777777" w:rsidR="00D1585E" w:rsidRPr="00252D63" w:rsidRDefault="00D1585E" w:rsidP="00DC1F2A">
            <w:pPr>
              <w:spacing w:after="0" w:line="240" w:lineRule="auto"/>
              <w:ind w:left="284" w:hanging="284"/>
              <w:jc w:val="center"/>
              <w:rPr>
                <w:rFonts w:ascii="Times New Roman" w:hAnsi="Times New Roman"/>
                <w:sz w:val="20"/>
                <w:szCs w:val="20"/>
              </w:rPr>
            </w:pPr>
          </w:p>
        </w:tc>
        <w:tc>
          <w:tcPr>
            <w:tcW w:w="630" w:type="dxa"/>
            <w:vAlign w:val="center"/>
          </w:tcPr>
          <w:p w14:paraId="0F70F5A4" w14:textId="77777777" w:rsidR="00D1585E" w:rsidRPr="00252D63" w:rsidRDefault="00D1585E" w:rsidP="00DC1F2A">
            <w:pPr>
              <w:spacing w:after="0" w:line="240" w:lineRule="auto"/>
              <w:ind w:left="284" w:hanging="284"/>
              <w:jc w:val="center"/>
              <w:rPr>
                <w:rFonts w:ascii="Times New Roman" w:hAnsi="Times New Roman"/>
                <w:sz w:val="20"/>
                <w:szCs w:val="20"/>
              </w:rPr>
            </w:pPr>
          </w:p>
        </w:tc>
      </w:tr>
    </w:tbl>
    <w:p w14:paraId="50618AFF" w14:textId="77777777" w:rsidR="00D1585E" w:rsidRPr="00252D63" w:rsidRDefault="00D1585E" w:rsidP="00D1585E">
      <w:pPr>
        <w:numPr>
          <w:ilvl w:val="0"/>
          <w:numId w:val="65"/>
        </w:numPr>
        <w:spacing w:after="0" w:line="240" w:lineRule="auto"/>
        <w:ind w:left="284" w:hanging="284"/>
        <w:contextualSpacing/>
        <w:rPr>
          <w:rFonts w:ascii="Times New Roman" w:hAnsi="Times New Roman"/>
          <w:sz w:val="20"/>
          <w:szCs w:val="20"/>
        </w:rPr>
      </w:pPr>
      <w:r w:rsidRPr="00252D63">
        <w:rPr>
          <w:rFonts w:ascii="Times New Roman" w:hAnsi="Times New Roman"/>
          <w:sz w:val="20"/>
          <w:szCs w:val="20"/>
        </w:rPr>
        <w:t>Czy treści na zajęciach przekazywane były w sposób zrozumiały?</w:t>
      </w:r>
    </w:p>
    <w:tbl>
      <w:tblPr>
        <w:tblW w:w="0" w:type="auto"/>
        <w:tblInd w:w="360" w:type="dxa"/>
        <w:tblLook w:val="04A0" w:firstRow="1" w:lastRow="0" w:firstColumn="1" w:lastColumn="0" w:noHBand="0" w:noVBand="1"/>
      </w:tblPr>
      <w:tblGrid>
        <w:gridCol w:w="630"/>
        <w:gridCol w:w="630"/>
        <w:gridCol w:w="630"/>
        <w:gridCol w:w="630"/>
        <w:gridCol w:w="630"/>
      </w:tblGrid>
      <w:tr w:rsidR="00D1585E" w:rsidRPr="00E26B4D" w14:paraId="342775C1" w14:textId="77777777" w:rsidTr="00DC1F2A">
        <w:tc>
          <w:tcPr>
            <w:tcW w:w="630" w:type="dxa"/>
            <w:vAlign w:val="center"/>
          </w:tcPr>
          <w:p w14:paraId="491E4775"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1</w:t>
            </w:r>
          </w:p>
        </w:tc>
        <w:tc>
          <w:tcPr>
            <w:tcW w:w="630" w:type="dxa"/>
            <w:vAlign w:val="center"/>
          </w:tcPr>
          <w:p w14:paraId="29A81FC8"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2</w:t>
            </w:r>
          </w:p>
        </w:tc>
        <w:tc>
          <w:tcPr>
            <w:tcW w:w="630" w:type="dxa"/>
            <w:vAlign w:val="center"/>
          </w:tcPr>
          <w:p w14:paraId="31D8120D"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3</w:t>
            </w:r>
          </w:p>
        </w:tc>
        <w:tc>
          <w:tcPr>
            <w:tcW w:w="630" w:type="dxa"/>
            <w:vAlign w:val="center"/>
          </w:tcPr>
          <w:p w14:paraId="493940C2"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4</w:t>
            </w:r>
          </w:p>
        </w:tc>
        <w:tc>
          <w:tcPr>
            <w:tcW w:w="630" w:type="dxa"/>
            <w:vAlign w:val="center"/>
          </w:tcPr>
          <w:p w14:paraId="3476299F"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5</w:t>
            </w:r>
          </w:p>
        </w:tc>
      </w:tr>
      <w:tr w:rsidR="00D1585E" w:rsidRPr="00E26B4D" w14:paraId="329A7DD2" w14:textId="77777777" w:rsidTr="00DC1F2A">
        <w:tc>
          <w:tcPr>
            <w:tcW w:w="630" w:type="dxa"/>
            <w:vAlign w:val="center"/>
          </w:tcPr>
          <w:p w14:paraId="68DD4168"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0B2319E3" w14:textId="77777777" w:rsidR="00D1585E" w:rsidRPr="00252D63" w:rsidRDefault="00D1585E" w:rsidP="00DC1F2A">
            <w:pPr>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5CA4CA8B" w14:textId="77777777" w:rsidR="00D1585E" w:rsidRPr="00252D63" w:rsidRDefault="00D1585E" w:rsidP="00DC1F2A">
            <w:pPr>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38FB0F5D" w14:textId="77777777" w:rsidR="00D1585E" w:rsidRPr="00252D63" w:rsidRDefault="00D1585E" w:rsidP="00DC1F2A">
            <w:pPr>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12892699" w14:textId="77777777" w:rsidR="00D1585E" w:rsidRPr="00252D63" w:rsidRDefault="00D1585E" w:rsidP="00DC1F2A">
            <w:pPr>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r>
    </w:tbl>
    <w:p w14:paraId="6BD9AAA4" w14:textId="77777777" w:rsidR="00D1585E" w:rsidRPr="00252D63" w:rsidRDefault="00D1585E" w:rsidP="00D1585E">
      <w:pPr>
        <w:spacing w:after="0" w:line="240" w:lineRule="auto"/>
        <w:ind w:left="284" w:hanging="284"/>
        <w:contextualSpacing/>
        <w:rPr>
          <w:rFonts w:ascii="Times New Roman" w:hAnsi="Times New Roman"/>
          <w:sz w:val="20"/>
          <w:szCs w:val="20"/>
        </w:rPr>
      </w:pPr>
    </w:p>
    <w:p w14:paraId="18744F1D" w14:textId="77777777" w:rsidR="00D1585E" w:rsidRPr="00252D63" w:rsidRDefault="00D1585E" w:rsidP="00D1585E">
      <w:pPr>
        <w:numPr>
          <w:ilvl w:val="0"/>
          <w:numId w:val="65"/>
        </w:numPr>
        <w:spacing w:after="0" w:line="240" w:lineRule="auto"/>
        <w:ind w:left="284" w:hanging="284"/>
        <w:contextualSpacing/>
        <w:rPr>
          <w:rFonts w:ascii="Times New Roman" w:hAnsi="Times New Roman"/>
          <w:sz w:val="20"/>
          <w:szCs w:val="20"/>
        </w:rPr>
      </w:pPr>
      <w:r w:rsidRPr="00252D63">
        <w:rPr>
          <w:rFonts w:ascii="Times New Roman" w:hAnsi="Times New Roman"/>
          <w:sz w:val="20"/>
          <w:szCs w:val="20"/>
        </w:rPr>
        <w:t>Czy prowadzący zajęcia odnosił się życzliwie i taktownie do doktorantów?</w:t>
      </w:r>
    </w:p>
    <w:tbl>
      <w:tblPr>
        <w:tblW w:w="0" w:type="auto"/>
        <w:tblInd w:w="360" w:type="dxa"/>
        <w:tblLook w:val="04A0" w:firstRow="1" w:lastRow="0" w:firstColumn="1" w:lastColumn="0" w:noHBand="0" w:noVBand="1"/>
      </w:tblPr>
      <w:tblGrid>
        <w:gridCol w:w="630"/>
        <w:gridCol w:w="630"/>
        <w:gridCol w:w="630"/>
        <w:gridCol w:w="630"/>
        <w:gridCol w:w="630"/>
      </w:tblGrid>
      <w:tr w:rsidR="00D1585E" w:rsidRPr="00E26B4D" w14:paraId="3AA8EAAE" w14:textId="77777777" w:rsidTr="00DC1F2A">
        <w:tc>
          <w:tcPr>
            <w:tcW w:w="630" w:type="dxa"/>
            <w:vAlign w:val="center"/>
          </w:tcPr>
          <w:p w14:paraId="410BD6FD"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1</w:t>
            </w:r>
          </w:p>
        </w:tc>
        <w:tc>
          <w:tcPr>
            <w:tcW w:w="630" w:type="dxa"/>
            <w:vAlign w:val="center"/>
          </w:tcPr>
          <w:p w14:paraId="7E437E60"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2</w:t>
            </w:r>
          </w:p>
        </w:tc>
        <w:tc>
          <w:tcPr>
            <w:tcW w:w="630" w:type="dxa"/>
            <w:vAlign w:val="center"/>
          </w:tcPr>
          <w:p w14:paraId="7E541A3D"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3</w:t>
            </w:r>
          </w:p>
        </w:tc>
        <w:tc>
          <w:tcPr>
            <w:tcW w:w="630" w:type="dxa"/>
            <w:vAlign w:val="center"/>
          </w:tcPr>
          <w:p w14:paraId="7B7F8F9E"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4</w:t>
            </w:r>
          </w:p>
        </w:tc>
        <w:tc>
          <w:tcPr>
            <w:tcW w:w="630" w:type="dxa"/>
            <w:vAlign w:val="center"/>
          </w:tcPr>
          <w:p w14:paraId="67B58B2B"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5</w:t>
            </w:r>
          </w:p>
        </w:tc>
      </w:tr>
      <w:tr w:rsidR="00D1585E" w:rsidRPr="00E26B4D" w14:paraId="0243C064" w14:textId="77777777" w:rsidTr="00DC1F2A">
        <w:tc>
          <w:tcPr>
            <w:tcW w:w="630" w:type="dxa"/>
            <w:vAlign w:val="center"/>
          </w:tcPr>
          <w:p w14:paraId="7D3FEAED"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18247E83" w14:textId="77777777" w:rsidR="00D1585E" w:rsidRPr="00252D63" w:rsidRDefault="00D1585E" w:rsidP="00DC1F2A">
            <w:pPr>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4B16172B" w14:textId="77777777" w:rsidR="00D1585E" w:rsidRPr="00252D63" w:rsidRDefault="00D1585E" w:rsidP="00DC1F2A">
            <w:pPr>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2983B393" w14:textId="77777777" w:rsidR="00D1585E" w:rsidRPr="00252D63" w:rsidRDefault="00D1585E" w:rsidP="00DC1F2A">
            <w:pPr>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3C8CD7E8" w14:textId="77777777" w:rsidR="00D1585E" w:rsidRPr="00252D63" w:rsidRDefault="00D1585E" w:rsidP="00DC1F2A">
            <w:pPr>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r>
    </w:tbl>
    <w:p w14:paraId="7C387F63" w14:textId="77777777" w:rsidR="00D1585E" w:rsidRPr="00252D63" w:rsidRDefault="00D1585E" w:rsidP="00D1585E">
      <w:pPr>
        <w:spacing w:after="0" w:line="240" w:lineRule="auto"/>
        <w:contextualSpacing/>
        <w:rPr>
          <w:rFonts w:ascii="Times New Roman" w:hAnsi="Times New Roman"/>
          <w:sz w:val="20"/>
          <w:szCs w:val="20"/>
        </w:rPr>
      </w:pPr>
    </w:p>
    <w:p w14:paraId="1E7BE89D" w14:textId="77777777" w:rsidR="00D1585E" w:rsidRPr="00252D63" w:rsidRDefault="00D1585E" w:rsidP="00D1585E">
      <w:pPr>
        <w:numPr>
          <w:ilvl w:val="0"/>
          <w:numId w:val="65"/>
        </w:numPr>
        <w:spacing w:after="0" w:line="240" w:lineRule="auto"/>
        <w:ind w:left="284" w:hanging="284"/>
        <w:contextualSpacing/>
        <w:rPr>
          <w:rFonts w:ascii="Times New Roman" w:hAnsi="Times New Roman"/>
          <w:sz w:val="20"/>
          <w:szCs w:val="20"/>
        </w:rPr>
      </w:pPr>
      <w:r w:rsidRPr="00252D63">
        <w:rPr>
          <w:rFonts w:ascii="Times New Roman" w:hAnsi="Times New Roman"/>
          <w:sz w:val="20"/>
          <w:szCs w:val="20"/>
        </w:rPr>
        <w:t>Czy prowadzący zajęcia mobilizował Panią (Pana) do samodzielnej pracy?</w:t>
      </w:r>
    </w:p>
    <w:tbl>
      <w:tblPr>
        <w:tblW w:w="0" w:type="auto"/>
        <w:tblInd w:w="360" w:type="dxa"/>
        <w:tblLook w:val="04A0" w:firstRow="1" w:lastRow="0" w:firstColumn="1" w:lastColumn="0" w:noHBand="0" w:noVBand="1"/>
      </w:tblPr>
      <w:tblGrid>
        <w:gridCol w:w="630"/>
        <w:gridCol w:w="630"/>
        <w:gridCol w:w="630"/>
        <w:gridCol w:w="630"/>
        <w:gridCol w:w="630"/>
      </w:tblGrid>
      <w:tr w:rsidR="00D1585E" w:rsidRPr="00E26B4D" w14:paraId="71DCAA3B" w14:textId="77777777" w:rsidTr="00DC1F2A">
        <w:tc>
          <w:tcPr>
            <w:tcW w:w="630" w:type="dxa"/>
            <w:vAlign w:val="center"/>
          </w:tcPr>
          <w:p w14:paraId="12978BF4"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1</w:t>
            </w:r>
          </w:p>
        </w:tc>
        <w:tc>
          <w:tcPr>
            <w:tcW w:w="630" w:type="dxa"/>
            <w:vAlign w:val="center"/>
          </w:tcPr>
          <w:p w14:paraId="5AE0DCF7"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2</w:t>
            </w:r>
          </w:p>
        </w:tc>
        <w:tc>
          <w:tcPr>
            <w:tcW w:w="630" w:type="dxa"/>
            <w:vAlign w:val="center"/>
          </w:tcPr>
          <w:p w14:paraId="7F89DAF3"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3</w:t>
            </w:r>
          </w:p>
        </w:tc>
        <w:tc>
          <w:tcPr>
            <w:tcW w:w="630" w:type="dxa"/>
            <w:vAlign w:val="center"/>
          </w:tcPr>
          <w:p w14:paraId="66A199B5"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4</w:t>
            </w:r>
          </w:p>
        </w:tc>
        <w:tc>
          <w:tcPr>
            <w:tcW w:w="630" w:type="dxa"/>
            <w:vAlign w:val="center"/>
          </w:tcPr>
          <w:p w14:paraId="6092914A"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5</w:t>
            </w:r>
          </w:p>
        </w:tc>
      </w:tr>
      <w:tr w:rsidR="00D1585E" w:rsidRPr="00E26B4D" w14:paraId="38CBF07A" w14:textId="77777777" w:rsidTr="00DC1F2A">
        <w:tc>
          <w:tcPr>
            <w:tcW w:w="630" w:type="dxa"/>
            <w:vAlign w:val="center"/>
          </w:tcPr>
          <w:p w14:paraId="397B9E48"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56740BF1" w14:textId="77777777" w:rsidR="00D1585E" w:rsidRPr="00252D63" w:rsidRDefault="00D1585E" w:rsidP="00DC1F2A">
            <w:pPr>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3CFB09F2" w14:textId="77777777" w:rsidR="00D1585E" w:rsidRPr="00252D63" w:rsidRDefault="00D1585E" w:rsidP="00DC1F2A">
            <w:pPr>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05B96A40" w14:textId="77777777" w:rsidR="00D1585E" w:rsidRPr="00252D63" w:rsidRDefault="00D1585E" w:rsidP="00DC1F2A">
            <w:pPr>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352DCADB" w14:textId="77777777" w:rsidR="00D1585E" w:rsidRPr="00252D63" w:rsidRDefault="00D1585E" w:rsidP="00DC1F2A">
            <w:pPr>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r>
    </w:tbl>
    <w:p w14:paraId="02D545A6" w14:textId="77777777" w:rsidR="00D1585E" w:rsidRPr="00252D63" w:rsidRDefault="00D1585E" w:rsidP="00D1585E">
      <w:pPr>
        <w:spacing w:after="0" w:line="240" w:lineRule="auto"/>
        <w:ind w:left="284" w:hanging="284"/>
        <w:contextualSpacing/>
        <w:rPr>
          <w:rFonts w:ascii="Times New Roman" w:hAnsi="Times New Roman"/>
          <w:sz w:val="20"/>
          <w:szCs w:val="20"/>
        </w:rPr>
      </w:pPr>
    </w:p>
    <w:p w14:paraId="4ADDB62A" w14:textId="77777777" w:rsidR="00D1585E" w:rsidRPr="00252D63" w:rsidRDefault="00D1585E" w:rsidP="00D1585E">
      <w:pPr>
        <w:numPr>
          <w:ilvl w:val="0"/>
          <w:numId w:val="65"/>
        </w:numPr>
        <w:spacing w:after="0" w:line="240" w:lineRule="auto"/>
        <w:ind w:left="284" w:hanging="284"/>
        <w:contextualSpacing/>
        <w:rPr>
          <w:rFonts w:ascii="Times New Roman" w:hAnsi="Times New Roman"/>
          <w:sz w:val="20"/>
          <w:szCs w:val="20"/>
        </w:rPr>
      </w:pPr>
      <w:r w:rsidRPr="00252D63">
        <w:rPr>
          <w:rFonts w:ascii="Times New Roman" w:hAnsi="Times New Roman"/>
          <w:sz w:val="20"/>
          <w:szCs w:val="20"/>
        </w:rPr>
        <w:t>Czy sposób prowadzenia zajęć sprzyjał otwartej komunikacji?</w:t>
      </w:r>
    </w:p>
    <w:tbl>
      <w:tblPr>
        <w:tblW w:w="0" w:type="auto"/>
        <w:tblInd w:w="360" w:type="dxa"/>
        <w:tblLook w:val="04A0" w:firstRow="1" w:lastRow="0" w:firstColumn="1" w:lastColumn="0" w:noHBand="0" w:noVBand="1"/>
      </w:tblPr>
      <w:tblGrid>
        <w:gridCol w:w="630"/>
        <w:gridCol w:w="630"/>
        <w:gridCol w:w="630"/>
        <w:gridCol w:w="630"/>
        <w:gridCol w:w="630"/>
      </w:tblGrid>
      <w:tr w:rsidR="00D1585E" w:rsidRPr="00E26B4D" w14:paraId="0AF309E5" w14:textId="77777777" w:rsidTr="00DC1F2A">
        <w:tc>
          <w:tcPr>
            <w:tcW w:w="630" w:type="dxa"/>
            <w:vAlign w:val="center"/>
          </w:tcPr>
          <w:p w14:paraId="36A24054"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1</w:t>
            </w:r>
          </w:p>
        </w:tc>
        <w:tc>
          <w:tcPr>
            <w:tcW w:w="630" w:type="dxa"/>
            <w:vAlign w:val="center"/>
          </w:tcPr>
          <w:p w14:paraId="098AA38C"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2</w:t>
            </w:r>
          </w:p>
        </w:tc>
        <w:tc>
          <w:tcPr>
            <w:tcW w:w="630" w:type="dxa"/>
            <w:vAlign w:val="center"/>
          </w:tcPr>
          <w:p w14:paraId="26B0DAD9"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3</w:t>
            </w:r>
          </w:p>
        </w:tc>
        <w:tc>
          <w:tcPr>
            <w:tcW w:w="630" w:type="dxa"/>
            <w:vAlign w:val="center"/>
          </w:tcPr>
          <w:p w14:paraId="69C87804"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4</w:t>
            </w:r>
          </w:p>
        </w:tc>
        <w:tc>
          <w:tcPr>
            <w:tcW w:w="630" w:type="dxa"/>
            <w:vAlign w:val="center"/>
          </w:tcPr>
          <w:p w14:paraId="4AB132B4"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5</w:t>
            </w:r>
          </w:p>
        </w:tc>
      </w:tr>
      <w:tr w:rsidR="00D1585E" w:rsidRPr="00E26B4D" w14:paraId="7FA78D1C" w14:textId="77777777" w:rsidTr="00DC1F2A">
        <w:tc>
          <w:tcPr>
            <w:tcW w:w="630" w:type="dxa"/>
            <w:vAlign w:val="center"/>
          </w:tcPr>
          <w:p w14:paraId="28CF5C40"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3612D6B9" w14:textId="77777777" w:rsidR="00D1585E" w:rsidRPr="00252D63" w:rsidRDefault="00D1585E" w:rsidP="00DC1F2A">
            <w:pPr>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0BC43806" w14:textId="77777777" w:rsidR="00D1585E" w:rsidRPr="00252D63" w:rsidRDefault="00D1585E" w:rsidP="00DC1F2A">
            <w:pPr>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01A5F63B" w14:textId="77777777" w:rsidR="00D1585E" w:rsidRPr="00252D63" w:rsidRDefault="00D1585E" w:rsidP="00DC1F2A">
            <w:pPr>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56E3E3D0" w14:textId="77777777" w:rsidR="00D1585E" w:rsidRPr="00252D63" w:rsidRDefault="00D1585E" w:rsidP="00DC1F2A">
            <w:pPr>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r>
    </w:tbl>
    <w:p w14:paraId="59DD5BB7" w14:textId="77777777" w:rsidR="00D1585E" w:rsidRPr="00252D63" w:rsidRDefault="00D1585E" w:rsidP="00D1585E">
      <w:pPr>
        <w:spacing w:after="0" w:line="240" w:lineRule="auto"/>
        <w:ind w:left="284" w:hanging="284"/>
        <w:contextualSpacing/>
        <w:rPr>
          <w:rFonts w:ascii="Times New Roman" w:hAnsi="Times New Roman"/>
          <w:sz w:val="20"/>
          <w:szCs w:val="20"/>
        </w:rPr>
      </w:pPr>
    </w:p>
    <w:p w14:paraId="1C144EBA" w14:textId="77777777" w:rsidR="00D1585E" w:rsidRPr="00252D63" w:rsidRDefault="00D1585E" w:rsidP="00D1585E">
      <w:pPr>
        <w:numPr>
          <w:ilvl w:val="0"/>
          <w:numId w:val="65"/>
        </w:numPr>
        <w:spacing w:after="0" w:line="240" w:lineRule="auto"/>
        <w:ind w:left="284" w:hanging="284"/>
        <w:contextualSpacing/>
        <w:rPr>
          <w:rFonts w:ascii="Times New Roman" w:hAnsi="Times New Roman"/>
          <w:sz w:val="20"/>
          <w:szCs w:val="20"/>
        </w:rPr>
      </w:pPr>
      <w:r w:rsidRPr="00252D63">
        <w:rPr>
          <w:rFonts w:ascii="Times New Roman" w:hAnsi="Times New Roman"/>
          <w:sz w:val="20"/>
          <w:szCs w:val="20"/>
        </w:rPr>
        <w:t>Czy kryteria wystawiania ocen były jasno sprecyzowane?</w:t>
      </w:r>
    </w:p>
    <w:tbl>
      <w:tblPr>
        <w:tblW w:w="0" w:type="auto"/>
        <w:tblInd w:w="360" w:type="dxa"/>
        <w:tblLook w:val="04A0" w:firstRow="1" w:lastRow="0" w:firstColumn="1" w:lastColumn="0" w:noHBand="0" w:noVBand="1"/>
      </w:tblPr>
      <w:tblGrid>
        <w:gridCol w:w="630"/>
        <w:gridCol w:w="630"/>
        <w:gridCol w:w="630"/>
        <w:gridCol w:w="630"/>
        <w:gridCol w:w="630"/>
      </w:tblGrid>
      <w:tr w:rsidR="00D1585E" w:rsidRPr="00E26B4D" w14:paraId="4B99EFD0" w14:textId="77777777" w:rsidTr="00DC1F2A">
        <w:tc>
          <w:tcPr>
            <w:tcW w:w="630" w:type="dxa"/>
            <w:vAlign w:val="center"/>
          </w:tcPr>
          <w:p w14:paraId="521D07D7"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1</w:t>
            </w:r>
          </w:p>
        </w:tc>
        <w:tc>
          <w:tcPr>
            <w:tcW w:w="630" w:type="dxa"/>
            <w:vAlign w:val="center"/>
          </w:tcPr>
          <w:p w14:paraId="3EC2ADE1"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2</w:t>
            </w:r>
          </w:p>
        </w:tc>
        <w:tc>
          <w:tcPr>
            <w:tcW w:w="630" w:type="dxa"/>
            <w:vAlign w:val="center"/>
          </w:tcPr>
          <w:p w14:paraId="4D95645C"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3</w:t>
            </w:r>
          </w:p>
        </w:tc>
        <w:tc>
          <w:tcPr>
            <w:tcW w:w="630" w:type="dxa"/>
            <w:vAlign w:val="center"/>
          </w:tcPr>
          <w:p w14:paraId="7737EC2B"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4</w:t>
            </w:r>
          </w:p>
        </w:tc>
        <w:tc>
          <w:tcPr>
            <w:tcW w:w="630" w:type="dxa"/>
            <w:vAlign w:val="center"/>
          </w:tcPr>
          <w:p w14:paraId="376C2A27"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5</w:t>
            </w:r>
          </w:p>
        </w:tc>
      </w:tr>
      <w:tr w:rsidR="00D1585E" w:rsidRPr="00E26B4D" w14:paraId="17E9C3FF" w14:textId="77777777" w:rsidTr="00DC1F2A">
        <w:tc>
          <w:tcPr>
            <w:tcW w:w="630" w:type="dxa"/>
            <w:vAlign w:val="center"/>
          </w:tcPr>
          <w:p w14:paraId="6B91C9A3"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52F17291" w14:textId="77777777" w:rsidR="00D1585E" w:rsidRPr="00252D63" w:rsidRDefault="00D1585E" w:rsidP="00DC1F2A">
            <w:pPr>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13C5045D" w14:textId="77777777" w:rsidR="00D1585E" w:rsidRPr="00252D63" w:rsidRDefault="00D1585E" w:rsidP="00DC1F2A">
            <w:pPr>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0845158B" w14:textId="77777777" w:rsidR="00D1585E" w:rsidRPr="00252D63" w:rsidRDefault="00D1585E" w:rsidP="00DC1F2A">
            <w:pPr>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5D5819FC" w14:textId="77777777" w:rsidR="00D1585E" w:rsidRPr="00252D63" w:rsidRDefault="00D1585E" w:rsidP="00DC1F2A">
            <w:pPr>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r>
    </w:tbl>
    <w:p w14:paraId="7E10D33E" w14:textId="77777777" w:rsidR="00D1585E" w:rsidRPr="00252D63" w:rsidRDefault="00D1585E" w:rsidP="00D1585E">
      <w:pPr>
        <w:spacing w:after="0" w:line="240" w:lineRule="auto"/>
        <w:ind w:left="284" w:hanging="284"/>
        <w:contextualSpacing/>
        <w:rPr>
          <w:rFonts w:ascii="Times New Roman" w:hAnsi="Times New Roman"/>
          <w:sz w:val="20"/>
          <w:szCs w:val="20"/>
        </w:rPr>
      </w:pPr>
    </w:p>
    <w:p w14:paraId="6684E7E8" w14:textId="77777777" w:rsidR="00D1585E" w:rsidRPr="00252D63" w:rsidRDefault="00D1585E" w:rsidP="00D1585E">
      <w:pPr>
        <w:numPr>
          <w:ilvl w:val="0"/>
          <w:numId w:val="65"/>
        </w:numPr>
        <w:spacing w:after="0" w:line="240" w:lineRule="auto"/>
        <w:ind w:left="284" w:hanging="284"/>
        <w:contextualSpacing/>
        <w:rPr>
          <w:rFonts w:ascii="Times New Roman" w:hAnsi="Times New Roman"/>
          <w:sz w:val="20"/>
          <w:szCs w:val="20"/>
        </w:rPr>
      </w:pPr>
      <w:r w:rsidRPr="00252D63">
        <w:rPr>
          <w:rFonts w:ascii="Times New Roman" w:hAnsi="Times New Roman"/>
          <w:sz w:val="20"/>
          <w:szCs w:val="20"/>
        </w:rPr>
        <w:t>Czy oceny były wystawiane zgodnie z ww. kryteriami?</w:t>
      </w:r>
    </w:p>
    <w:tbl>
      <w:tblPr>
        <w:tblW w:w="0" w:type="auto"/>
        <w:tblInd w:w="360" w:type="dxa"/>
        <w:tblLook w:val="04A0" w:firstRow="1" w:lastRow="0" w:firstColumn="1" w:lastColumn="0" w:noHBand="0" w:noVBand="1"/>
      </w:tblPr>
      <w:tblGrid>
        <w:gridCol w:w="630"/>
        <w:gridCol w:w="630"/>
        <w:gridCol w:w="630"/>
        <w:gridCol w:w="630"/>
        <w:gridCol w:w="630"/>
      </w:tblGrid>
      <w:tr w:rsidR="00D1585E" w:rsidRPr="00E26B4D" w14:paraId="05396F41" w14:textId="77777777" w:rsidTr="00DC1F2A">
        <w:tc>
          <w:tcPr>
            <w:tcW w:w="630" w:type="dxa"/>
            <w:vAlign w:val="center"/>
          </w:tcPr>
          <w:p w14:paraId="13C1AF30"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1</w:t>
            </w:r>
          </w:p>
        </w:tc>
        <w:tc>
          <w:tcPr>
            <w:tcW w:w="630" w:type="dxa"/>
            <w:vAlign w:val="center"/>
          </w:tcPr>
          <w:p w14:paraId="086A7A3D"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2</w:t>
            </w:r>
          </w:p>
        </w:tc>
        <w:tc>
          <w:tcPr>
            <w:tcW w:w="630" w:type="dxa"/>
            <w:vAlign w:val="center"/>
          </w:tcPr>
          <w:p w14:paraId="77E039AB"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3</w:t>
            </w:r>
          </w:p>
        </w:tc>
        <w:tc>
          <w:tcPr>
            <w:tcW w:w="630" w:type="dxa"/>
            <w:vAlign w:val="center"/>
          </w:tcPr>
          <w:p w14:paraId="70114835"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4</w:t>
            </w:r>
          </w:p>
        </w:tc>
        <w:tc>
          <w:tcPr>
            <w:tcW w:w="630" w:type="dxa"/>
            <w:vAlign w:val="center"/>
          </w:tcPr>
          <w:p w14:paraId="620C1974"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5</w:t>
            </w:r>
          </w:p>
        </w:tc>
      </w:tr>
      <w:tr w:rsidR="00D1585E" w:rsidRPr="00E26B4D" w14:paraId="1360FF08" w14:textId="77777777" w:rsidTr="00DC1F2A">
        <w:tc>
          <w:tcPr>
            <w:tcW w:w="630" w:type="dxa"/>
            <w:vAlign w:val="center"/>
          </w:tcPr>
          <w:p w14:paraId="076DCA9D"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1A028CC7" w14:textId="77777777" w:rsidR="00D1585E" w:rsidRPr="00252D63" w:rsidRDefault="00D1585E" w:rsidP="00DC1F2A">
            <w:pPr>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6EDF7A6B" w14:textId="77777777" w:rsidR="00D1585E" w:rsidRPr="00252D63" w:rsidRDefault="00D1585E" w:rsidP="00DC1F2A">
            <w:pPr>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0E6849B2" w14:textId="77777777" w:rsidR="00D1585E" w:rsidRPr="00252D63" w:rsidRDefault="00D1585E" w:rsidP="00DC1F2A">
            <w:pPr>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51DFD7A7" w14:textId="77777777" w:rsidR="00D1585E" w:rsidRPr="00252D63" w:rsidRDefault="00D1585E" w:rsidP="00DC1F2A">
            <w:pPr>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r>
    </w:tbl>
    <w:p w14:paraId="0B2495D3" w14:textId="77777777" w:rsidR="00D1585E" w:rsidRPr="00252D63" w:rsidRDefault="00D1585E" w:rsidP="00D1585E">
      <w:pPr>
        <w:spacing w:after="0" w:line="240" w:lineRule="auto"/>
        <w:ind w:left="284" w:hanging="284"/>
        <w:contextualSpacing/>
        <w:rPr>
          <w:rFonts w:ascii="Times New Roman" w:hAnsi="Times New Roman"/>
          <w:sz w:val="20"/>
          <w:szCs w:val="20"/>
        </w:rPr>
      </w:pPr>
    </w:p>
    <w:p w14:paraId="159470CF" w14:textId="77777777" w:rsidR="00D1585E" w:rsidRPr="00252D63" w:rsidRDefault="00D1585E" w:rsidP="00D1585E">
      <w:pPr>
        <w:numPr>
          <w:ilvl w:val="0"/>
          <w:numId w:val="65"/>
        </w:numPr>
        <w:spacing w:after="0" w:line="240" w:lineRule="auto"/>
        <w:ind w:left="284" w:hanging="284"/>
        <w:contextualSpacing/>
        <w:rPr>
          <w:rFonts w:ascii="Times New Roman" w:hAnsi="Times New Roman"/>
          <w:sz w:val="20"/>
          <w:szCs w:val="20"/>
        </w:rPr>
      </w:pPr>
      <w:r w:rsidRPr="00252D63">
        <w:rPr>
          <w:rFonts w:ascii="Times New Roman" w:hAnsi="Times New Roman"/>
          <w:sz w:val="20"/>
          <w:szCs w:val="20"/>
        </w:rPr>
        <w:t>Jaka jest ogólna ocena organizacji zajęć?</w:t>
      </w:r>
    </w:p>
    <w:tbl>
      <w:tblPr>
        <w:tblW w:w="0" w:type="auto"/>
        <w:tblInd w:w="360" w:type="dxa"/>
        <w:tblLook w:val="04A0" w:firstRow="1" w:lastRow="0" w:firstColumn="1" w:lastColumn="0" w:noHBand="0" w:noVBand="1"/>
      </w:tblPr>
      <w:tblGrid>
        <w:gridCol w:w="630"/>
        <w:gridCol w:w="630"/>
        <w:gridCol w:w="630"/>
        <w:gridCol w:w="630"/>
        <w:gridCol w:w="630"/>
      </w:tblGrid>
      <w:tr w:rsidR="00D1585E" w:rsidRPr="00E26B4D" w14:paraId="20177216" w14:textId="77777777" w:rsidTr="00DC1F2A">
        <w:tc>
          <w:tcPr>
            <w:tcW w:w="630" w:type="dxa"/>
            <w:vAlign w:val="center"/>
          </w:tcPr>
          <w:p w14:paraId="7AB86EAA"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1</w:t>
            </w:r>
          </w:p>
        </w:tc>
        <w:tc>
          <w:tcPr>
            <w:tcW w:w="630" w:type="dxa"/>
            <w:vAlign w:val="center"/>
          </w:tcPr>
          <w:p w14:paraId="107A7C2D"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2</w:t>
            </w:r>
          </w:p>
        </w:tc>
        <w:tc>
          <w:tcPr>
            <w:tcW w:w="630" w:type="dxa"/>
            <w:vAlign w:val="center"/>
          </w:tcPr>
          <w:p w14:paraId="45FA8D1C"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3</w:t>
            </w:r>
          </w:p>
        </w:tc>
        <w:tc>
          <w:tcPr>
            <w:tcW w:w="630" w:type="dxa"/>
            <w:vAlign w:val="center"/>
          </w:tcPr>
          <w:p w14:paraId="38043EF1"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4</w:t>
            </w:r>
          </w:p>
        </w:tc>
        <w:tc>
          <w:tcPr>
            <w:tcW w:w="630" w:type="dxa"/>
            <w:vAlign w:val="center"/>
          </w:tcPr>
          <w:p w14:paraId="15EF803D"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5</w:t>
            </w:r>
          </w:p>
        </w:tc>
      </w:tr>
      <w:tr w:rsidR="00D1585E" w:rsidRPr="00E26B4D" w14:paraId="689AFDAF" w14:textId="77777777" w:rsidTr="00DC1F2A">
        <w:tc>
          <w:tcPr>
            <w:tcW w:w="630" w:type="dxa"/>
            <w:vAlign w:val="center"/>
          </w:tcPr>
          <w:p w14:paraId="3E808C3C"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6490B642" w14:textId="77777777" w:rsidR="00D1585E" w:rsidRPr="00252D63" w:rsidRDefault="00D1585E" w:rsidP="00DC1F2A">
            <w:pPr>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1EACE15D" w14:textId="77777777" w:rsidR="00D1585E" w:rsidRPr="00252D63" w:rsidRDefault="00D1585E" w:rsidP="00DC1F2A">
            <w:pPr>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694E6906" w14:textId="77777777" w:rsidR="00D1585E" w:rsidRPr="00252D63" w:rsidRDefault="00D1585E" w:rsidP="00DC1F2A">
            <w:pPr>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00200CE3" w14:textId="77777777" w:rsidR="00D1585E" w:rsidRPr="00252D63" w:rsidRDefault="00D1585E" w:rsidP="00DC1F2A">
            <w:pPr>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r>
    </w:tbl>
    <w:p w14:paraId="1D031CA3" w14:textId="77777777" w:rsidR="00D1585E" w:rsidRPr="00252D63" w:rsidRDefault="00D1585E" w:rsidP="00D1585E">
      <w:pPr>
        <w:spacing w:after="0" w:line="240" w:lineRule="auto"/>
        <w:contextualSpacing/>
        <w:jc w:val="both"/>
        <w:rPr>
          <w:rFonts w:ascii="Times New Roman" w:hAnsi="Times New Roman"/>
          <w:sz w:val="20"/>
          <w:szCs w:val="20"/>
        </w:rPr>
      </w:pPr>
    </w:p>
    <w:p w14:paraId="1B6E56F5" w14:textId="77777777" w:rsidR="00D1585E" w:rsidRPr="00252D63" w:rsidRDefault="00D1585E" w:rsidP="00D1585E">
      <w:pPr>
        <w:numPr>
          <w:ilvl w:val="0"/>
          <w:numId w:val="65"/>
        </w:numPr>
        <w:spacing w:after="0" w:line="240" w:lineRule="auto"/>
        <w:ind w:left="284" w:hanging="284"/>
        <w:contextualSpacing/>
        <w:jc w:val="both"/>
        <w:rPr>
          <w:rFonts w:ascii="Times New Roman" w:hAnsi="Times New Roman"/>
          <w:sz w:val="20"/>
          <w:szCs w:val="20"/>
        </w:rPr>
      </w:pPr>
      <w:r w:rsidRPr="00252D63">
        <w:rPr>
          <w:rFonts w:ascii="Times New Roman" w:hAnsi="Times New Roman"/>
          <w:sz w:val="20"/>
          <w:szCs w:val="20"/>
        </w:rPr>
        <w:t>Czy Pani/Pan zapoznał(-a) się z sylabusem?</w:t>
      </w:r>
    </w:p>
    <w:tbl>
      <w:tblPr>
        <w:tblW w:w="0" w:type="auto"/>
        <w:tblInd w:w="360" w:type="dxa"/>
        <w:tblLook w:val="04A0" w:firstRow="1" w:lastRow="0" w:firstColumn="1" w:lastColumn="0" w:noHBand="0" w:noVBand="1"/>
      </w:tblPr>
      <w:tblGrid>
        <w:gridCol w:w="630"/>
        <w:gridCol w:w="630"/>
      </w:tblGrid>
      <w:tr w:rsidR="00D1585E" w:rsidRPr="00E26B4D" w14:paraId="50F8EEFC" w14:textId="77777777" w:rsidTr="00DC1F2A">
        <w:tc>
          <w:tcPr>
            <w:tcW w:w="630" w:type="dxa"/>
            <w:vAlign w:val="center"/>
          </w:tcPr>
          <w:p w14:paraId="730AC241"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tak</w:t>
            </w:r>
          </w:p>
        </w:tc>
        <w:tc>
          <w:tcPr>
            <w:tcW w:w="630" w:type="dxa"/>
            <w:vAlign w:val="center"/>
          </w:tcPr>
          <w:p w14:paraId="7ECB1BDD"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nie</w:t>
            </w:r>
          </w:p>
        </w:tc>
      </w:tr>
      <w:tr w:rsidR="00D1585E" w:rsidRPr="00E26B4D" w14:paraId="2ED73524" w14:textId="77777777" w:rsidTr="00DC1F2A">
        <w:tc>
          <w:tcPr>
            <w:tcW w:w="630" w:type="dxa"/>
            <w:vAlign w:val="center"/>
          </w:tcPr>
          <w:p w14:paraId="78F52391"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6F6272B3" w14:textId="77777777" w:rsidR="00D1585E" w:rsidRPr="00252D63" w:rsidRDefault="00D1585E" w:rsidP="00DC1F2A">
            <w:pPr>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r>
    </w:tbl>
    <w:p w14:paraId="111E6027" w14:textId="77777777" w:rsidR="00D1585E" w:rsidRPr="00252D63" w:rsidRDefault="00D1585E" w:rsidP="00D1585E">
      <w:pPr>
        <w:spacing w:after="0" w:line="240" w:lineRule="auto"/>
        <w:ind w:left="284" w:hanging="284"/>
        <w:rPr>
          <w:rFonts w:ascii="Times New Roman" w:hAnsi="Times New Roman"/>
          <w:sz w:val="20"/>
          <w:szCs w:val="20"/>
        </w:rPr>
      </w:pPr>
    </w:p>
    <w:p w14:paraId="555B62E0" w14:textId="77777777" w:rsidR="00D1585E" w:rsidRPr="00252D63" w:rsidRDefault="00D1585E" w:rsidP="00D1585E">
      <w:pPr>
        <w:spacing w:after="0" w:line="240" w:lineRule="auto"/>
        <w:ind w:left="284" w:hanging="284"/>
        <w:rPr>
          <w:rFonts w:ascii="Times New Roman" w:hAnsi="Times New Roman"/>
          <w:sz w:val="20"/>
          <w:szCs w:val="20"/>
        </w:rPr>
      </w:pPr>
      <w:r w:rsidRPr="00252D63">
        <w:rPr>
          <w:rFonts w:ascii="Times New Roman" w:hAnsi="Times New Roman"/>
          <w:sz w:val="20"/>
          <w:szCs w:val="20"/>
        </w:rPr>
        <w:t xml:space="preserve">Przy odpowiedzi twierdzącej proszę przejść do dalszych pytań. </w:t>
      </w:r>
    </w:p>
    <w:p w14:paraId="2DED19BF" w14:textId="77777777" w:rsidR="00D1585E" w:rsidRPr="00252D63" w:rsidRDefault="00D1585E" w:rsidP="00D1585E">
      <w:pPr>
        <w:spacing w:after="0" w:line="240" w:lineRule="auto"/>
        <w:ind w:left="284" w:hanging="284"/>
        <w:rPr>
          <w:rFonts w:ascii="Times New Roman" w:hAnsi="Times New Roman"/>
          <w:sz w:val="20"/>
          <w:szCs w:val="20"/>
        </w:rPr>
      </w:pPr>
      <w:r w:rsidRPr="00252D63">
        <w:rPr>
          <w:rFonts w:ascii="Times New Roman" w:hAnsi="Times New Roman"/>
          <w:sz w:val="20"/>
          <w:szCs w:val="20"/>
        </w:rPr>
        <w:t>Przy odpowiedzi przeczącej pytanie nr 11 kończy ankietę.</w:t>
      </w:r>
    </w:p>
    <w:p w14:paraId="7C017D37" w14:textId="77777777" w:rsidR="00D1585E" w:rsidRPr="00252D63" w:rsidRDefault="00D1585E" w:rsidP="00D1585E">
      <w:pPr>
        <w:spacing w:after="0" w:line="240" w:lineRule="auto"/>
        <w:ind w:left="284" w:hanging="284"/>
        <w:contextualSpacing/>
        <w:rPr>
          <w:rFonts w:ascii="Times New Roman" w:hAnsi="Times New Roman"/>
          <w:sz w:val="20"/>
          <w:szCs w:val="20"/>
        </w:rPr>
      </w:pPr>
    </w:p>
    <w:p w14:paraId="602D9619" w14:textId="77777777" w:rsidR="00D1585E" w:rsidRPr="00252D63" w:rsidRDefault="00D1585E" w:rsidP="00D1585E">
      <w:pPr>
        <w:numPr>
          <w:ilvl w:val="0"/>
          <w:numId w:val="65"/>
        </w:numPr>
        <w:spacing w:after="0" w:line="240" w:lineRule="auto"/>
        <w:ind w:left="284" w:hanging="284"/>
        <w:contextualSpacing/>
        <w:rPr>
          <w:rFonts w:ascii="Times New Roman" w:hAnsi="Times New Roman"/>
          <w:sz w:val="20"/>
          <w:szCs w:val="20"/>
        </w:rPr>
      </w:pPr>
      <w:r w:rsidRPr="00252D63">
        <w:rPr>
          <w:rFonts w:ascii="Times New Roman" w:hAnsi="Times New Roman"/>
          <w:sz w:val="20"/>
          <w:szCs w:val="20"/>
        </w:rPr>
        <w:t>W jakim stopniu treść zajęć była zgodna z sylabusem danego przedmiotu?</w:t>
      </w:r>
    </w:p>
    <w:tbl>
      <w:tblPr>
        <w:tblW w:w="0" w:type="auto"/>
        <w:tblInd w:w="360" w:type="dxa"/>
        <w:tblLook w:val="04A0" w:firstRow="1" w:lastRow="0" w:firstColumn="1" w:lastColumn="0" w:noHBand="0" w:noVBand="1"/>
      </w:tblPr>
      <w:tblGrid>
        <w:gridCol w:w="630"/>
        <w:gridCol w:w="630"/>
        <w:gridCol w:w="630"/>
        <w:gridCol w:w="630"/>
        <w:gridCol w:w="630"/>
      </w:tblGrid>
      <w:tr w:rsidR="00D1585E" w:rsidRPr="00E26B4D" w14:paraId="0FBB156B" w14:textId="77777777" w:rsidTr="00DC1F2A">
        <w:tc>
          <w:tcPr>
            <w:tcW w:w="630" w:type="dxa"/>
            <w:vAlign w:val="center"/>
          </w:tcPr>
          <w:p w14:paraId="4FE4254E"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1</w:t>
            </w:r>
          </w:p>
        </w:tc>
        <w:tc>
          <w:tcPr>
            <w:tcW w:w="630" w:type="dxa"/>
            <w:vAlign w:val="center"/>
          </w:tcPr>
          <w:p w14:paraId="7E781492"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2</w:t>
            </w:r>
          </w:p>
        </w:tc>
        <w:tc>
          <w:tcPr>
            <w:tcW w:w="630" w:type="dxa"/>
            <w:vAlign w:val="center"/>
          </w:tcPr>
          <w:p w14:paraId="5FBA332D"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3</w:t>
            </w:r>
          </w:p>
        </w:tc>
        <w:tc>
          <w:tcPr>
            <w:tcW w:w="630" w:type="dxa"/>
            <w:vAlign w:val="center"/>
          </w:tcPr>
          <w:p w14:paraId="054A3538"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4</w:t>
            </w:r>
          </w:p>
        </w:tc>
        <w:tc>
          <w:tcPr>
            <w:tcW w:w="630" w:type="dxa"/>
            <w:vAlign w:val="center"/>
          </w:tcPr>
          <w:p w14:paraId="0AE86017"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5</w:t>
            </w:r>
          </w:p>
        </w:tc>
      </w:tr>
      <w:tr w:rsidR="00D1585E" w:rsidRPr="00E26B4D" w14:paraId="6E58CA2C" w14:textId="77777777" w:rsidTr="00DC1F2A">
        <w:tc>
          <w:tcPr>
            <w:tcW w:w="630" w:type="dxa"/>
            <w:vAlign w:val="center"/>
          </w:tcPr>
          <w:p w14:paraId="17317327"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5F1B6B5E" w14:textId="77777777" w:rsidR="00D1585E" w:rsidRPr="00252D63" w:rsidRDefault="00D1585E" w:rsidP="00DC1F2A">
            <w:pPr>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39F2EAF0" w14:textId="77777777" w:rsidR="00D1585E" w:rsidRPr="00252D63" w:rsidRDefault="00D1585E" w:rsidP="00DC1F2A">
            <w:pPr>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372BC158" w14:textId="77777777" w:rsidR="00D1585E" w:rsidRPr="00252D63" w:rsidRDefault="00D1585E" w:rsidP="00DC1F2A">
            <w:pPr>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24A523BD" w14:textId="77777777" w:rsidR="00D1585E" w:rsidRPr="00252D63" w:rsidRDefault="00D1585E" w:rsidP="00DC1F2A">
            <w:pPr>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r>
    </w:tbl>
    <w:p w14:paraId="5F50E2E2" w14:textId="77777777" w:rsidR="00D1585E" w:rsidRPr="00252D63" w:rsidRDefault="00D1585E" w:rsidP="00D1585E">
      <w:pPr>
        <w:spacing w:after="0" w:line="240" w:lineRule="auto"/>
        <w:ind w:left="284" w:hanging="284"/>
        <w:contextualSpacing/>
        <w:rPr>
          <w:rFonts w:ascii="Times New Roman" w:hAnsi="Times New Roman"/>
          <w:sz w:val="20"/>
          <w:szCs w:val="20"/>
        </w:rPr>
      </w:pPr>
    </w:p>
    <w:p w14:paraId="3D1CDD55" w14:textId="77777777" w:rsidR="00D1585E" w:rsidRPr="00252D63" w:rsidRDefault="00D1585E" w:rsidP="00D1585E">
      <w:pPr>
        <w:numPr>
          <w:ilvl w:val="0"/>
          <w:numId w:val="65"/>
        </w:numPr>
        <w:spacing w:after="0" w:line="240" w:lineRule="auto"/>
        <w:ind w:left="284" w:hanging="284"/>
        <w:contextualSpacing/>
        <w:rPr>
          <w:rFonts w:ascii="Times New Roman" w:hAnsi="Times New Roman"/>
          <w:sz w:val="20"/>
          <w:szCs w:val="20"/>
        </w:rPr>
      </w:pPr>
      <w:r w:rsidRPr="00252D63">
        <w:rPr>
          <w:rFonts w:ascii="Times New Roman" w:hAnsi="Times New Roman"/>
          <w:sz w:val="20"/>
          <w:szCs w:val="20"/>
        </w:rPr>
        <w:t>W jakim stopniu wymagania, dotyczące egzaminów, zaliczeń, kolokwiów były zgodne z sylabusem danego przedmiotu?</w:t>
      </w:r>
    </w:p>
    <w:tbl>
      <w:tblPr>
        <w:tblW w:w="0" w:type="auto"/>
        <w:tblInd w:w="360" w:type="dxa"/>
        <w:tblLook w:val="04A0" w:firstRow="1" w:lastRow="0" w:firstColumn="1" w:lastColumn="0" w:noHBand="0" w:noVBand="1"/>
      </w:tblPr>
      <w:tblGrid>
        <w:gridCol w:w="630"/>
        <w:gridCol w:w="630"/>
        <w:gridCol w:w="630"/>
        <w:gridCol w:w="630"/>
        <w:gridCol w:w="630"/>
      </w:tblGrid>
      <w:tr w:rsidR="00D1585E" w:rsidRPr="00E26B4D" w14:paraId="40BE7042" w14:textId="77777777" w:rsidTr="00DC1F2A">
        <w:tc>
          <w:tcPr>
            <w:tcW w:w="630" w:type="dxa"/>
            <w:vAlign w:val="center"/>
          </w:tcPr>
          <w:p w14:paraId="1763C891"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1</w:t>
            </w:r>
          </w:p>
        </w:tc>
        <w:tc>
          <w:tcPr>
            <w:tcW w:w="630" w:type="dxa"/>
            <w:vAlign w:val="center"/>
          </w:tcPr>
          <w:p w14:paraId="6A122F7A"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2</w:t>
            </w:r>
          </w:p>
        </w:tc>
        <w:tc>
          <w:tcPr>
            <w:tcW w:w="630" w:type="dxa"/>
            <w:vAlign w:val="center"/>
          </w:tcPr>
          <w:p w14:paraId="56B43C20"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3</w:t>
            </w:r>
          </w:p>
        </w:tc>
        <w:tc>
          <w:tcPr>
            <w:tcW w:w="630" w:type="dxa"/>
            <w:vAlign w:val="center"/>
          </w:tcPr>
          <w:p w14:paraId="5B738B8A"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4</w:t>
            </w:r>
          </w:p>
        </w:tc>
        <w:tc>
          <w:tcPr>
            <w:tcW w:w="630" w:type="dxa"/>
            <w:vAlign w:val="center"/>
          </w:tcPr>
          <w:p w14:paraId="7ABD06E5"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5</w:t>
            </w:r>
          </w:p>
        </w:tc>
      </w:tr>
      <w:tr w:rsidR="00D1585E" w:rsidRPr="00E26B4D" w14:paraId="1B74EC8F" w14:textId="77777777" w:rsidTr="00DC1F2A">
        <w:tc>
          <w:tcPr>
            <w:tcW w:w="630" w:type="dxa"/>
            <w:vAlign w:val="center"/>
          </w:tcPr>
          <w:p w14:paraId="64E5718F"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51427621" w14:textId="77777777" w:rsidR="00D1585E" w:rsidRPr="00252D63" w:rsidRDefault="00D1585E" w:rsidP="00DC1F2A">
            <w:pPr>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7DBAC180" w14:textId="77777777" w:rsidR="00D1585E" w:rsidRPr="00252D63" w:rsidRDefault="00D1585E" w:rsidP="00DC1F2A">
            <w:pPr>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009E52D3" w14:textId="77777777" w:rsidR="00D1585E" w:rsidRPr="00252D63" w:rsidRDefault="00D1585E" w:rsidP="00DC1F2A">
            <w:pPr>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54DC1DED" w14:textId="77777777" w:rsidR="00D1585E" w:rsidRPr="00252D63" w:rsidRDefault="00D1585E" w:rsidP="00DC1F2A">
            <w:pPr>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r>
    </w:tbl>
    <w:p w14:paraId="6FA3F89F" w14:textId="77777777" w:rsidR="00D1585E" w:rsidRPr="00252D63" w:rsidRDefault="00D1585E" w:rsidP="00D1585E">
      <w:pPr>
        <w:spacing w:after="0" w:line="240" w:lineRule="auto"/>
        <w:ind w:left="284" w:hanging="284"/>
        <w:contextualSpacing/>
        <w:rPr>
          <w:rFonts w:ascii="Times New Roman" w:hAnsi="Times New Roman"/>
          <w:sz w:val="20"/>
          <w:szCs w:val="20"/>
        </w:rPr>
      </w:pPr>
    </w:p>
    <w:p w14:paraId="0085E154" w14:textId="77777777" w:rsidR="00D1585E" w:rsidRPr="00252D63" w:rsidRDefault="00D1585E" w:rsidP="00D1585E">
      <w:pPr>
        <w:numPr>
          <w:ilvl w:val="0"/>
          <w:numId w:val="65"/>
        </w:numPr>
        <w:spacing w:after="0" w:line="240" w:lineRule="auto"/>
        <w:ind w:left="284" w:hanging="284"/>
        <w:contextualSpacing/>
        <w:rPr>
          <w:rFonts w:ascii="Times New Roman" w:hAnsi="Times New Roman"/>
          <w:sz w:val="20"/>
          <w:szCs w:val="20"/>
        </w:rPr>
      </w:pPr>
      <w:r w:rsidRPr="00252D63">
        <w:rPr>
          <w:rFonts w:ascii="Times New Roman" w:hAnsi="Times New Roman"/>
          <w:sz w:val="20"/>
          <w:szCs w:val="20"/>
        </w:rPr>
        <w:t xml:space="preserve">Czy wiedza i umiejętności, zdobyte podczas zajęć, uważa Pani (Pan) za przydatne w osiągnięciu efektów </w:t>
      </w:r>
      <w:r w:rsidRPr="000C40C9">
        <w:rPr>
          <w:rFonts w:ascii="Times New Roman" w:hAnsi="Times New Roman"/>
        </w:rPr>
        <w:t>uczenia się</w:t>
      </w:r>
      <w:r>
        <w:rPr>
          <w:rFonts w:ascii="Times New Roman" w:hAnsi="Times New Roman"/>
          <w:sz w:val="15"/>
          <w:szCs w:val="15"/>
        </w:rPr>
        <w:t xml:space="preserve"> </w:t>
      </w:r>
      <w:r w:rsidRPr="00252D63">
        <w:rPr>
          <w:rFonts w:ascii="Times New Roman" w:hAnsi="Times New Roman"/>
          <w:sz w:val="20"/>
          <w:szCs w:val="20"/>
        </w:rPr>
        <w:t>pod kątem przydatności na studiach doktoranckich?</w:t>
      </w:r>
    </w:p>
    <w:tbl>
      <w:tblPr>
        <w:tblW w:w="0" w:type="auto"/>
        <w:tblInd w:w="360" w:type="dxa"/>
        <w:tblLook w:val="04A0" w:firstRow="1" w:lastRow="0" w:firstColumn="1" w:lastColumn="0" w:noHBand="0" w:noVBand="1"/>
      </w:tblPr>
      <w:tblGrid>
        <w:gridCol w:w="630"/>
        <w:gridCol w:w="630"/>
        <w:gridCol w:w="630"/>
        <w:gridCol w:w="630"/>
        <w:gridCol w:w="630"/>
      </w:tblGrid>
      <w:tr w:rsidR="00D1585E" w:rsidRPr="00E26B4D" w14:paraId="683BBC68" w14:textId="77777777" w:rsidTr="00DC1F2A">
        <w:tc>
          <w:tcPr>
            <w:tcW w:w="630" w:type="dxa"/>
            <w:vAlign w:val="center"/>
          </w:tcPr>
          <w:p w14:paraId="2B2206D8"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1</w:t>
            </w:r>
          </w:p>
        </w:tc>
        <w:tc>
          <w:tcPr>
            <w:tcW w:w="630" w:type="dxa"/>
            <w:vAlign w:val="center"/>
          </w:tcPr>
          <w:p w14:paraId="536D5034"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2</w:t>
            </w:r>
          </w:p>
        </w:tc>
        <w:tc>
          <w:tcPr>
            <w:tcW w:w="630" w:type="dxa"/>
            <w:vAlign w:val="center"/>
          </w:tcPr>
          <w:p w14:paraId="23AAC807"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3</w:t>
            </w:r>
          </w:p>
        </w:tc>
        <w:tc>
          <w:tcPr>
            <w:tcW w:w="630" w:type="dxa"/>
            <w:vAlign w:val="center"/>
          </w:tcPr>
          <w:p w14:paraId="69C86A57"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4</w:t>
            </w:r>
          </w:p>
        </w:tc>
        <w:tc>
          <w:tcPr>
            <w:tcW w:w="630" w:type="dxa"/>
            <w:vAlign w:val="center"/>
          </w:tcPr>
          <w:p w14:paraId="48A4757B"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t>5</w:t>
            </w:r>
          </w:p>
        </w:tc>
      </w:tr>
      <w:tr w:rsidR="00D1585E" w:rsidRPr="00E26B4D" w14:paraId="44D53B4D" w14:textId="77777777" w:rsidTr="00DC1F2A">
        <w:tc>
          <w:tcPr>
            <w:tcW w:w="630" w:type="dxa"/>
            <w:vAlign w:val="center"/>
          </w:tcPr>
          <w:p w14:paraId="56B7E1FC" w14:textId="77777777" w:rsidR="00D1585E" w:rsidRPr="00252D63" w:rsidRDefault="00D1585E" w:rsidP="00DC1F2A">
            <w:pPr>
              <w:spacing w:after="0" w:line="240" w:lineRule="auto"/>
              <w:ind w:left="284" w:hanging="284"/>
              <w:contextualSpacing/>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67655237" w14:textId="77777777" w:rsidR="00D1585E" w:rsidRPr="00252D63" w:rsidRDefault="00D1585E" w:rsidP="00DC1F2A">
            <w:pPr>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351007BC" w14:textId="77777777" w:rsidR="00D1585E" w:rsidRPr="00252D63" w:rsidRDefault="00D1585E" w:rsidP="00DC1F2A">
            <w:pPr>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43058586" w14:textId="77777777" w:rsidR="00D1585E" w:rsidRPr="00252D63" w:rsidRDefault="00D1585E" w:rsidP="00DC1F2A">
            <w:pPr>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vAlign w:val="center"/>
          </w:tcPr>
          <w:p w14:paraId="45E0316F" w14:textId="77777777" w:rsidR="00D1585E" w:rsidRPr="00252D63" w:rsidRDefault="00D1585E" w:rsidP="00DC1F2A">
            <w:pPr>
              <w:spacing w:after="0" w:line="240" w:lineRule="auto"/>
              <w:ind w:left="284" w:hanging="284"/>
              <w:jc w:val="center"/>
              <w:rPr>
                <w:rFonts w:ascii="Times New Roman" w:hAnsi="Times New Roman"/>
                <w:sz w:val="20"/>
                <w:szCs w:val="20"/>
              </w:rPr>
            </w:pPr>
            <w:r w:rsidRPr="00252D63">
              <w:rPr>
                <w:rFonts w:ascii="Times New Roman" w:hAnsi="Times New Roman"/>
                <w:sz w:val="20"/>
                <w:szCs w:val="20"/>
              </w:rPr>
              <w:sym w:font="Wingdings" w:char="F0A8"/>
            </w:r>
          </w:p>
        </w:tc>
      </w:tr>
    </w:tbl>
    <w:p w14:paraId="4350D9DB" w14:textId="77777777" w:rsidR="00D1585E" w:rsidRPr="00252D63" w:rsidRDefault="00D1585E" w:rsidP="00D1585E">
      <w:pPr>
        <w:spacing w:after="0" w:line="240" w:lineRule="auto"/>
        <w:jc w:val="right"/>
        <w:rPr>
          <w:rFonts w:ascii="Times New Roman" w:hAnsi="Times New Roman"/>
          <w:b/>
          <w:sz w:val="16"/>
          <w:szCs w:val="16"/>
        </w:rPr>
      </w:pPr>
    </w:p>
    <w:p w14:paraId="0FC27B15" w14:textId="77777777" w:rsidR="00D1585E" w:rsidRPr="00252D63" w:rsidRDefault="00D1585E" w:rsidP="00D1585E">
      <w:pPr>
        <w:spacing w:after="0" w:line="240" w:lineRule="auto"/>
        <w:jc w:val="right"/>
        <w:rPr>
          <w:rFonts w:ascii="Times New Roman" w:hAnsi="Times New Roman"/>
          <w:b/>
          <w:sz w:val="16"/>
          <w:szCs w:val="16"/>
        </w:rPr>
      </w:pPr>
    </w:p>
    <w:p w14:paraId="32F883E9" w14:textId="77777777" w:rsidR="00D1585E" w:rsidRPr="00252D63" w:rsidRDefault="00D1585E" w:rsidP="00D1585E">
      <w:pPr>
        <w:spacing w:after="0" w:line="240" w:lineRule="auto"/>
        <w:jc w:val="right"/>
        <w:rPr>
          <w:rFonts w:ascii="Times New Roman" w:hAnsi="Times New Roman"/>
          <w:b/>
          <w:sz w:val="16"/>
          <w:szCs w:val="16"/>
        </w:rPr>
      </w:pPr>
    </w:p>
    <w:p w14:paraId="02E94CBA" w14:textId="77777777" w:rsidR="00D1585E" w:rsidRPr="00252D63" w:rsidRDefault="00D1585E" w:rsidP="00D1585E">
      <w:pPr>
        <w:spacing w:after="0" w:line="240" w:lineRule="auto"/>
        <w:jc w:val="right"/>
        <w:rPr>
          <w:rFonts w:ascii="Times New Roman" w:hAnsi="Times New Roman"/>
          <w:b/>
          <w:sz w:val="16"/>
          <w:szCs w:val="16"/>
        </w:rPr>
      </w:pPr>
    </w:p>
    <w:p w14:paraId="4B312F32" w14:textId="77777777" w:rsidR="00D1585E" w:rsidRPr="00252D63" w:rsidRDefault="00D1585E" w:rsidP="00D1585E">
      <w:pPr>
        <w:spacing w:after="0" w:line="240" w:lineRule="auto"/>
        <w:jc w:val="right"/>
        <w:rPr>
          <w:rFonts w:ascii="Times New Roman" w:hAnsi="Times New Roman"/>
          <w:b/>
          <w:sz w:val="16"/>
          <w:szCs w:val="16"/>
        </w:rPr>
      </w:pPr>
    </w:p>
    <w:p w14:paraId="38EC70C7" w14:textId="77777777" w:rsidR="00D1585E" w:rsidRPr="00252D63" w:rsidRDefault="00D1585E" w:rsidP="00D1585E">
      <w:pPr>
        <w:spacing w:after="0" w:line="240" w:lineRule="auto"/>
        <w:jc w:val="right"/>
        <w:rPr>
          <w:rFonts w:ascii="Times New Roman" w:hAnsi="Times New Roman"/>
          <w:b/>
          <w:sz w:val="16"/>
          <w:szCs w:val="16"/>
        </w:rPr>
      </w:pPr>
    </w:p>
    <w:p w14:paraId="61AF4414" w14:textId="77777777" w:rsidR="00D1585E" w:rsidRPr="00252D63" w:rsidRDefault="00D1585E" w:rsidP="00D1585E">
      <w:pPr>
        <w:spacing w:after="0" w:line="240" w:lineRule="auto"/>
        <w:rPr>
          <w:rFonts w:ascii="Times New Roman" w:hAnsi="Times New Roman"/>
        </w:rPr>
      </w:pPr>
      <w:r w:rsidRPr="00252D63">
        <w:rPr>
          <w:rFonts w:ascii="Times New Roman" w:hAnsi="Times New Roman"/>
        </w:rPr>
        <w:t>Uwagi:</w:t>
      </w:r>
    </w:p>
    <w:p w14:paraId="1BD39F8A" w14:textId="77777777" w:rsidR="00D1585E" w:rsidRPr="00252D63" w:rsidRDefault="00D1585E" w:rsidP="00D1585E">
      <w:pPr>
        <w:spacing w:after="0" w:line="240" w:lineRule="auto"/>
        <w:rPr>
          <w:rFonts w:ascii="Times New Roman" w:hAnsi="Times New Roman"/>
          <w:b/>
          <w:sz w:val="16"/>
          <w:szCs w:val="16"/>
        </w:rPr>
      </w:pPr>
    </w:p>
    <w:p w14:paraId="209C36AB" w14:textId="77777777" w:rsidR="00D1585E" w:rsidRPr="00252D63" w:rsidRDefault="00D1585E" w:rsidP="00D1585E">
      <w:pPr>
        <w:spacing w:after="0" w:line="240" w:lineRule="auto"/>
        <w:jc w:val="right"/>
        <w:rPr>
          <w:rFonts w:ascii="Times New Roman" w:hAnsi="Times New Roman"/>
          <w:b/>
          <w:sz w:val="16"/>
          <w:szCs w:val="16"/>
        </w:rPr>
      </w:pPr>
    </w:p>
    <w:p w14:paraId="23EA072E" w14:textId="77777777" w:rsidR="00D1585E" w:rsidRPr="00252D63" w:rsidRDefault="00D1585E" w:rsidP="00D1585E">
      <w:pPr>
        <w:spacing w:after="0" w:line="240" w:lineRule="auto"/>
        <w:jc w:val="right"/>
        <w:rPr>
          <w:rFonts w:ascii="Times New Roman" w:hAnsi="Times New Roman"/>
          <w:b/>
          <w:sz w:val="16"/>
          <w:szCs w:val="16"/>
        </w:rPr>
      </w:pPr>
    </w:p>
    <w:p w14:paraId="64222702" w14:textId="77777777" w:rsidR="00D1585E" w:rsidRPr="00252D63" w:rsidRDefault="00D1585E" w:rsidP="00D1585E">
      <w:pPr>
        <w:spacing w:after="0" w:line="240" w:lineRule="auto"/>
        <w:jc w:val="right"/>
        <w:rPr>
          <w:rFonts w:ascii="Times New Roman" w:hAnsi="Times New Roman"/>
          <w:b/>
          <w:sz w:val="16"/>
          <w:szCs w:val="16"/>
        </w:rPr>
      </w:pPr>
    </w:p>
    <w:p w14:paraId="0D3F5384" w14:textId="77777777" w:rsidR="00D1585E" w:rsidRPr="00252D63" w:rsidRDefault="00D1585E" w:rsidP="00D1585E">
      <w:pPr>
        <w:spacing w:after="0" w:line="240" w:lineRule="auto"/>
        <w:jc w:val="right"/>
        <w:rPr>
          <w:rFonts w:ascii="Times New Roman" w:hAnsi="Times New Roman"/>
          <w:b/>
          <w:sz w:val="16"/>
          <w:szCs w:val="16"/>
        </w:rPr>
      </w:pPr>
    </w:p>
    <w:p w14:paraId="5173B5FC" w14:textId="77777777" w:rsidR="00D1585E" w:rsidRPr="00252D63" w:rsidRDefault="00D1585E" w:rsidP="00D1585E">
      <w:pPr>
        <w:spacing w:after="0" w:line="240" w:lineRule="auto"/>
        <w:jc w:val="right"/>
        <w:rPr>
          <w:rFonts w:ascii="Times New Roman" w:hAnsi="Times New Roman"/>
          <w:b/>
          <w:sz w:val="16"/>
          <w:szCs w:val="16"/>
        </w:rPr>
      </w:pPr>
    </w:p>
    <w:p w14:paraId="5F1965E1" w14:textId="77777777" w:rsidR="00D1585E" w:rsidRPr="00252D63" w:rsidRDefault="00D1585E" w:rsidP="00D1585E">
      <w:pPr>
        <w:spacing w:after="0" w:line="240" w:lineRule="auto"/>
        <w:jc w:val="right"/>
        <w:rPr>
          <w:rFonts w:ascii="Times New Roman" w:hAnsi="Times New Roman"/>
          <w:b/>
          <w:sz w:val="16"/>
          <w:szCs w:val="16"/>
        </w:rPr>
      </w:pPr>
    </w:p>
    <w:p w14:paraId="6C6640B4" w14:textId="77777777" w:rsidR="00D1585E" w:rsidRPr="00252D63" w:rsidRDefault="00D1585E" w:rsidP="00D1585E">
      <w:pPr>
        <w:spacing w:after="0" w:line="240" w:lineRule="auto"/>
        <w:jc w:val="right"/>
        <w:rPr>
          <w:rFonts w:ascii="Times New Roman" w:hAnsi="Times New Roman"/>
          <w:b/>
          <w:sz w:val="16"/>
          <w:szCs w:val="16"/>
        </w:rPr>
      </w:pPr>
    </w:p>
    <w:p w14:paraId="29CD1CAC" w14:textId="77777777" w:rsidR="00D1585E" w:rsidRPr="00252D63" w:rsidRDefault="00D1585E" w:rsidP="00D1585E">
      <w:pPr>
        <w:spacing w:after="0" w:line="240" w:lineRule="auto"/>
        <w:jc w:val="right"/>
        <w:rPr>
          <w:rFonts w:ascii="Times New Roman" w:hAnsi="Times New Roman"/>
          <w:b/>
          <w:sz w:val="16"/>
          <w:szCs w:val="16"/>
        </w:rPr>
      </w:pPr>
    </w:p>
    <w:p w14:paraId="3CD1BFE3" w14:textId="77777777" w:rsidR="00D1585E" w:rsidRPr="00252D63" w:rsidRDefault="00D1585E" w:rsidP="00D1585E">
      <w:pPr>
        <w:spacing w:after="0" w:line="240" w:lineRule="auto"/>
        <w:jc w:val="right"/>
        <w:rPr>
          <w:rFonts w:ascii="Times New Roman" w:hAnsi="Times New Roman"/>
          <w:b/>
          <w:sz w:val="16"/>
          <w:szCs w:val="16"/>
        </w:rPr>
      </w:pPr>
    </w:p>
    <w:p w14:paraId="55BB334B" w14:textId="77777777" w:rsidR="00D1585E" w:rsidRPr="00252D63" w:rsidRDefault="00D1585E" w:rsidP="00D1585E">
      <w:pPr>
        <w:spacing w:after="0" w:line="240" w:lineRule="auto"/>
        <w:jc w:val="right"/>
        <w:rPr>
          <w:rFonts w:ascii="Times New Roman" w:hAnsi="Times New Roman"/>
          <w:b/>
          <w:sz w:val="16"/>
          <w:szCs w:val="16"/>
        </w:rPr>
      </w:pPr>
    </w:p>
    <w:p w14:paraId="09AB9732" w14:textId="77777777" w:rsidR="00D1585E" w:rsidRPr="00252D63" w:rsidRDefault="00D1585E" w:rsidP="00D1585E">
      <w:pPr>
        <w:spacing w:after="0" w:line="240" w:lineRule="auto"/>
        <w:jc w:val="right"/>
        <w:rPr>
          <w:rFonts w:ascii="Times New Roman" w:hAnsi="Times New Roman"/>
          <w:b/>
          <w:sz w:val="16"/>
          <w:szCs w:val="16"/>
        </w:rPr>
      </w:pPr>
    </w:p>
    <w:p w14:paraId="16D40F91" w14:textId="77777777" w:rsidR="00D1585E" w:rsidRPr="00252D63" w:rsidRDefault="00D1585E" w:rsidP="00D1585E">
      <w:pPr>
        <w:spacing w:after="0" w:line="240" w:lineRule="auto"/>
        <w:jc w:val="right"/>
        <w:rPr>
          <w:rFonts w:ascii="Times New Roman" w:hAnsi="Times New Roman"/>
          <w:b/>
          <w:sz w:val="16"/>
          <w:szCs w:val="16"/>
        </w:rPr>
      </w:pPr>
    </w:p>
    <w:p w14:paraId="6065DC34" w14:textId="77777777" w:rsidR="00D1585E" w:rsidRPr="00252D63" w:rsidRDefault="00D1585E" w:rsidP="00D1585E">
      <w:pPr>
        <w:spacing w:after="0" w:line="240" w:lineRule="auto"/>
        <w:jc w:val="right"/>
        <w:rPr>
          <w:rFonts w:ascii="Times New Roman" w:hAnsi="Times New Roman"/>
          <w:b/>
          <w:sz w:val="16"/>
          <w:szCs w:val="16"/>
        </w:rPr>
      </w:pPr>
    </w:p>
    <w:p w14:paraId="3EBDAF60" w14:textId="77777777" w:rsidR="00D1585E" w:rsidRPr="00252D63" w:rsidRDefault="00D1585E" w:rsidP="00D1585E">
      <w:pPr>
        <w:spacing w:after="0" w:line="240" w:lineRule="auto"/>
        <w:jc w:val="right"/>
        <w:rPr>
          <w:rFonts w:ascii="Times New Roman" w:hAnsi="Times New Roman"/>
          <w:b/>
          <w:sz w:val="16"/>
          <w:szCs w:val="16"/>
        </w:rPr>
      </w:pPr>
    </w:p>
    <w:p w14:paraId="0DFDD2B7" w14:textId="77777777" w:rsidR="00D1585E" w:rsidRPr="00252D63" w:rsidRDefault="00D1585E" w:rsidP="00D1585E">
      <w:pPr>
        <w:spacing w:after="0" w:line="240" w:lineRule="auto"/>
        <w:jc w:val="right"/>
        <w:rPr>
          <w:rFonts w:ascii="Times New Roman" w:hAnsi="Times New Roman"/>
          <w:b/>
          <w:sz w:val="16"/>
          <w:szCs w:val="16"/>
        </w:rPr>
      </w:pPr>
    </w:p>
    <w:p w14:paraId="5D896BFA" w14:textId="77777777" w:rsidR="00D1585E" w:rsidRPr="00252D63" w:rsidRDefault="00D1585E" w:rsidP="00D1585E">
      <w:pPr>
        <w:spacing w:after="0" w:line="240" w:lineRule="auto"/>
        <w:jc w:val="right"/>
        <w:rPr>
          <w:rFonts w:ascii="Times New Roman" w:hAnsi="Times New Roman"/>
          <w:b/>
          <w:sz w:val="16"/>
          <w:szCs w:val="16"/>
        </w:rPr>
      </w:pPr>
    </w:p>
    <w:p w14:paraId="7C004A2E" w14:textId="77777777" w:rsidR="00D1585E" w:rsidRPr="00252D63" w:rsidRDefault="00D1585E" w:rsidP="00D1585E">
      <w:pPr>
        <w:spacing w:after="0" w:line="240" w:lineRule="auto"/>
        <w:jc w:val="right"/>
        <w:rPr>
          <w:rFonts w:ascii="Times New Roman" w:hAnsi="Times New Roman"/>
          <w:b/>
          <w:sz w:val="16"/>
          <w:szCs w:val="16"/>
        </w:rPr>
      </w:pPr>
    </w:p>
    <w:p w14:paraId="322ACA49" w14:textId="77777777" w:rsidR="00D1585E" w:rsidRPr="00252D63" w:rsidRDefault="00D1585E" w:rsidP="00D1585E">
      <w:pPr>
        <w:spacing w:after="0" w:line="240" w:lineRule="auto"/>
        <w:jc w:val="right"/>
        <w:rPr>
          <w:rFonts w:ascii="Times New Roman" w:hAnsi="Times New Roman"/>
          <w:b/>
          <w:sz w:val="16"/>
          <w:szCs w:val="16"/>
        </w:rPr>
      </w:pPr>
    </w:p>
    <w:p w14:paraId="2E9F2ADD" w14:textId="77777777" w:rsidR="00D1585E" w:rsidRPr="00252D63" w:rsidRDefault="00D1585E" w:rsidP="00D1585E">
      <w:pPr>
        <w:spacing w:after="0" w:line="240" w:lineRule="auto"/>
        <w:jc w:val="right"/>
        <w:rPr>
          <w:rFonts w:ascii="Times New Roman" w:hAnsi="Times New Roman"/>
          <w:b/>
          <w:sz w:val="16"/>
          <w:szCs w:val="16"/>
        </w:rPr>
      </w:pPr>
    </w:p>
    <w:p w14:paraId="2B3C19AF" w14:textId="77777777" w:rsidR="00D1585E" w:rsidRPr="00252D63" w:rsidRDefault="00D1585E" w:rsidP="00D1585E">
      <w:pPr>
        <w:spacing w:after="0" w:line="240" w:lineRule="auto"/>
        <w:jc w:val="right"/>
        <w:rPr>
          <w:rFonts w:ascii="Times New Roman" w:hAnsi="Times New Roman"/>
          <w:b/>
          <w:sz w:val="16"/>
          <w:szCs w:val="16"/>
        </w:rPr>
      </w:pPr>
    </w:p>
    <w:p w14:paraId="3BB2074C" w14:textId="77777777" w:rsidR="00D1585E" w:rsidRPr="00252D63" w:rsidRDefault="00D1585E" w:rsidP="00D1585E">
      <w:pPr>
        <w:spacing w:after="0" w:line="240" w:lineRule="auto"/>
        <w:jc w:val="right"/>
        <w:rPr>
          <w:rFonts w:ascii="Times New Roman" w:hAnsi="Times New Roman"/>
          <w:b/>
          <w:sz w:val="16"/>
          <w:szCs w:val="16"/>
        </w:rPr>
      </w:pPr>
    </w:p>
    <w:p w14:paraId="37CEB558" w14:textId="77777777" w:rsidR="00D1585E" w:rsidRPr="00252D63" w:rsidRDefault="00D1585E" w:rsidP="00D1585E">
      <w:pPr>
        <w:spacing w:after="0" w:line="240" w:lineRule="auto"/>
        <w:jc w:val="right"/>
        <w:rPr>
          <w:rFonts w:ascii="Times New Roman" w:hAnsi="Times New Roman"/>
          <w:b/>
          <w:sz w:val="16"/>
          <w:szCs w:val="16"/>
        </w:rPr>
      </w:pPr>
    </w:p>
    <w:p w14:paraId="100FB66E" w14:textId="77777777" w:rsidR="00D1585E" w:rsidRPr="00252D63" w:rsidRDefault="00D1585E" w:rsidP="00D1585E">
      <w:pPr>
        <w:spacing w:after="0" w:line="240" w:lineRule="auto"/>
        <w:rPr>
          <w:rFonts w:ascii="Times New Roman" w:hAnsi="Times New Roman"/>
          <w:b/>
          <w:sz w:val="16"/>
          <w:szCs w:val="16"/>
        </w:rPr>
      </w:pPr>
    </w:p>
    <w:p w14:paraId="45D65C0C" w14:textId="77777777" w:rsidR="00D1585E" w:rsidRPr="00252D63" w:rsidRDefault="00D1585E" w:rsidP="00D1585E">
      <w:pPr>
        <w:spacing w:after="0" w:line="240" w:lineRule="auto"/>
        <w:jc w:val="right"/>
        <w:rPr>
          <w:rFonts w:ascii="Times New Roman" w:hAnsi="Times New Roman"/>
          <w:b/>
          <w:sz w:val="16"/>
          <w:szCs w:val="16"/>
        </w:rPr>
      </w:pPr>
    </w:p>
    <w:p w14:paraId="4B961A24" w14:textId="77777777" w:rsidR="00D1585E" w:rsidRPr="00252D63" w:rsidRDefault="00D1585E" w:rsidP="00D1585E">
      <w:pPr>
        <w:spacing w:after="0" w:line="240" w:lineRule="auto"/>
        <w:jc w:val="right"/>
        <w:rPr>
          <w:rFonts w:ascii="Times New Roman" w:hAnsi="Times New Roman"/>
          <w:b/>
          <w:sz w:val="16"/>
          <w:szCs w:val="16"/>
        </w:rPr>
      </w:pPr>
    </w:p>
    <w:p w14:paraId="5875B27D" w14:textId="77777777" w:rsidR="00D1585E" w:rsidRPr="00252D63" w:rsidRDefault="00D1585E" w:rsidP="00D1585E">
      <w:pPr>
        <w:spacing w:after="0" w:line="240" w:lineRule="auto"/>
        <w:jc w:val="right"/>
        <w:rPr>
          <w:rFonts w:ascii="Times New Roman" w:hAnsi="Times New Roman"/>
          <w:b/>
          <w:sz w:val="16"/>
          <w:szCs w:val="16"/>
        </w:rPr>
      </w:pPr>
    </w:p>
    <w:p w14:paraId="364D5654" w14:textId="77777777" w:rsidR="00D1585E" w:rsidRPr="00252D63" w:rsidRDefault="00D1585E" w:rsidP="00D1585E">
      <w:pPr>
        <w:spacing w:after="0" w:line="240" w:lineRule="auto"/>
        <w:jc w:val="right"/>
        <w:rPr>
          <w:rFonts w:ascii="Times New Roman" w:hAnsi="Times New Roman"/>
          <w:b/>
          <w:sz w:val="16"/>
          <w:szCs w:val="16"/>
        </w:rPr>
      </w:pPr>
    </w:p>
    <w:p w14:paraId="4FF5A417" w14:textId="77777777" w:rsidR="00D1585E" w:rsidRPr="00252D63" w:rsidRDefault="00D1585E" w:rsidP="00D1585E">
      <w:pPr>
        <w:spacing w:after="0" w:line="240" w:lineRule="auto"/>
        <w:jc w:val="right"/>
        <w:rPr>
          <w:rFonts w:ascii="Times New Roman" w:hAnsi="Times New Roman"/>
          <w:b/>
          <w:sz w:val="16"/>
          <w:szCs w:val="16"/>
        </w:rPr>
      </w:pPr>
    </w:p>
    <w:p w14:paraId="1DA4DC73" w14:textId="77777777" w:rsidR="00D1585E" w:rsidRPr="00252D63" w:rsidRDefault="00D1585E" w:rsidP="00D1585E">
      <w:pPr>
        <w:spacing w:after="0" w:line="240" w:lineRule="auto"/>
        <w:jc w:val="right"/>
        <w:rPr>
          <w:rFonts w:ascii="Times New Roman" w:hAnsi="Times New Roman"/>
          <w:b/>
          <w:sz w:val="16"/>
          <w:szCs w:val="16"/>
        </w:rPr>
      </w:pPr>
    </w:p>
    <w:p w14:paraId="58A9F64D" w14:textId="77777777" w:rsidR="00D1585E" w:rsidRPr="00252D63" w:rsidRDefault="00D1585E" w:rsidP="00D1585E">
      <w:pPr>
        <w:spacing w:after="0" w:line="240" w:lineRule="auto"/>
        <w:jc w:val="right"/>
        <w:rPr>
          <w:rFonts w:ascii="Times New Roman" w:hAnsi="Times New Roman"/>
          <w:b/>
          <w:sz w:val="16"/>
          <w:szCs w:val="16"/>
        </w:rPr>
      </w:pPr>
    </w:p>
    <w:p w14:paraId="0B5ACF9A" w14:textId="77777777" w:rsidR="00D1585E" w:rsidRPr="00252D63" w:rsidRDefault="00D1585E" w:rsidP="00D1585E">
      <w:pPr>
        <w:spacing w:after="0" w:line="240" w:lineRule="auto"/>
        <w:jc w:val="right"/>
        <w:rPr>
          <w:rFonts w:ascii="Times New Roman" w:hAnsi="Times New Roman"/>
          <w:b/>
          <w:sz w:val="16"/>
          <w:szCs w:val="16"/>
        </w:rPr>
      </w:pPr>
    </w:p>
    <w:p w14:paraId="35DB0270" w14:textId="77777777" w:rsidR="00D1585E" w:rsidRPr="00252D63" w:rsidRDefault="00D1585E" w:rsidP="00D1585E">
      <w:pPr>
        <w:spacing w:after="0" w:line="240" w:lineRule="auto"/>
        <w:jc w:val="right"/>
        <w:rPr>
          <w:rFonts w:ascii="Times New Roman" w:hAnsi="Times New Roman"/>
          <w:b/>
          <w:sz w:val="16"/>
          <w:szCs w:val="16"/>
        </w:rPr>
      </w:pPr>
    </w:p>
    <w:p w14:paraId="2DF96512" w14:textId="77777777" w:rsidR="00D1585E" w:rsidRPr="00252D63" w:rsidRDefault="00D1585E" w:rsidP="00D1585E">
      <w:pPr>
        <w:spacing w:after="0" w:line="240" w:lineRule="auto"/>
        <w:jc w:val="right"/>
        <w:rPr>
          <w:rFonts w:ascii="Times New Roman" w:hAnsi="Times New Roman"/>
          <w:b/>
          <w:sz w:val="16"/>
          <w:szCs w:val="16"/>
        </w:rPr>
      </w:pPr>
    </w:p>
    <w:p w14:paraId="53A729F9" w14:textId="77777777" w:rsidR="00D1585E" w:rsidRPr="00252D63" w:rsidRDefault="00D1585E" w:rsidP="00D1585E">
      <w:pPr>
        <w:spacing w:after="0" w:line="240" w:lineRule="auto"/>
        <w:jc w:val="right"/>
        <w:rPr>
          <w:rFonts w:ascii="Times New Roman" w:hAnsi="Times New Roman"/>
          <w:b/>
          <w:sz w:val="16"/>
          <w:szCs w:val="16"/>
        </w:rPr>
      </w:pPr>
    </w:p>
    <w:p w14:paraId="4F020568" w14:textId="77777777" w:rsidR="00D1585E" w:rsidRPr="00252D63" w:rsidRDefault="00D1585E" w:rsidP="00D1585E">
      <w:pPr>
        <w:spacing w:after="0" w:line="240" w:lineRule="auto"/>
        <w:jc w:val="right"/>
        <w:rPr>
          <w:rFonts w:ascii="Times New Roman" w:hAnsi="Times New Roman"/>
          <w:b/>
          <w:sz w:val="16"/>
          <w:szCs w:val="16"/>
        </w:rPr>
      </w:pPr>
    </w:p>
    <w:p w14:paraId="1B96395B" w14:textId="77777777" w:rsidR="00D1585E" w:rsidRPr="00252D63" w:rsidRDefault="00D1585E" w:rsidP="00D1585E">
      <w:pPr>
        <w:spacing w:after="0" w:line="240" w:lineRule="auto"/>
        <w:jc w:val="right"/>
        <w:rPr>
          <w:rFonts w:ascii="Times New Roman" w:hAnsi="Times New Roman"/>
          <w:b/>
          <w:sz w:val="16"/>
          <w:szCs w:val="16"/>
        </w:rPr>
      </w:pPr>
    </w:p>
    <w:p w14:paraId="6D2311FA" w14:textId="77777777" w:rsidR="00D1585E" w:rsidRPr="00252D63" w:rsidRDefault="00D1585E" w:rsidP="00D1585E">
      <w:pPr>
        <w:spacing w:after="0" w:line="240" w:lineRule="auto"/>
        <w:jc w:val="right"/>
        <w:rPr>
          <w:rFonts w:ascii="Times New Roman" w:hAnsi="Times New Roman"/>
          <w:b/>
          <w:sz w:val="16"/>
          <w:szCs w:val="16"/>
        </w:rPr>
      </w:pPr>
    </w:p>
    <w:p w14:paraId="75758D51" w14:textId="77777777" w:rsidR="00D1585E" w:rsidRPr="00252D63" w:rsidRDefault="00D1585E" w:rsidP="00D1585E">
      <w:pPr>
        <w:spacing w:after="0" w:line="240" w:lineRule="auto"/>
        <w:jc w:val="right"/>
        <w:rPr>
          <w:rFonts w:ascii="Times New Roman" w:hAnsi="Times New Roman"/>
          <w:b/>
          <w:sz w:val="16"/>
          <w:szCs w:val="16"/>
        </w:rPr>
      </w:pPr>
    </w:p>
    <w:p w14:paraId="39BB530A" w14:textId="77777777" w:rsidR="00D1585E" w:rsidRDefault="00D1585E" w:rsidP="00D1585E">
      <w:pPr>
        <w:spacing w:after="0" w:line="240" w:lineRule="auto"/>
        <w:jc w:val="right"/>
        <w:rPr>
          <w:rFonts w:ascii="Times New Roman" w:hAnsi="Times New Roman"/>
          <w:b/>
          <w:sz w:val="16"/>
          <w:szCs w:val="16"/>
        </w:rPr>
      </w:pPr>
    </w:p>
    <w:p w14:paraId="626D6EC9" w14:textId="77777777" w:rsidR="00D1585E" w:rsidRDefault="00D1585E" w:rsidP="00D1585E">
      <w:pPr>
        <w:spacing w:after="0" w:line="240" w:lineRule="auto"/>
        <w:jc w:val="right"/>
        <w:rPr>
          <w:rFonts w:ascii="Times New Roman" w:hAnsi="Times New Roman"/>
          <w:b/>
          <w:sz w:val="16"/>
          <w:szCs w:val="16"/>
        </w:rPr>
      </w:pPr>
    </w:p>
    <w:p w14:paraId="1B401227" w14:textId="77777777" w:rsidR="00D1585E" w:rsidRDefault="00D1585E" w:rsidP="00D1585E">
      <w:pPr>
        <w:spacing w:after="0" w:line="240" w:lineRule="auto"/>
        <w:jc w:val="right"/>
        <w:rPr>
          <w:rFonts w:ascii="Times New Roman" w:hAnsi="Times New Roman"/>
          <w:b/>
          <w:sz w:val="16"/>
          <w:szCs w:val="16"/>
        </w:rPr>
      </w:pPr>
    </w:p>
    <w:p w14:paraId="040522AF" w14:textId="77777777" w:rsidR="00D1585E" w:rsidRDefault="00D1585E" w:rsidP="00D1585E">
      <w:pPr>
        <w:spacing w:after="0" w:line="240" w:lineRule="auto"/>
        <w:jc w:val="right"/>
        <w:rPr>
          <w:rFonts w:ascii="Times New Roman" w:hAnsi="Times New Roman"/>
          <w:b/>
          <w:sz w:val="16"/>
          <w:szCs w:val="16"/>
        </w:rPr>
      </w:pPr>
    </w:p>
    <w:p w14:paraId="5410561C" w14:textId="77777777" w:rsidR="00D1585E" w:rsidRPr="00252D63" w:rsidRDefault="00D1585E" w:rsidP="00D1585E">
      <w:pPr>
        <w:spacing w:after="0" w:line="240" w:lineRule="auto"/>
        <w:jc w:val="right"/>
        <w:rPr>
          <w:rFonts w:ascii="Times New Roman" w:hAnsi="Times New Roman"/>
          <w:b/>
          <w:sz w:val="16"/>
          <w:szCs w:val="16"/>
        </w:rPr>
      </w:pPr>
    </w:p>
    <w:p w14:paraId="11C45567" w14:textId="77777777" w:rsidR="00D1585E" w:rsidRPr="00252D63" w:rsidRDefault="00D1585E" w:rsidP="00D1585E">
      <w:pPr>
        <w:spacing w:after="0" w:line="240" w:lineRule="auto"/>
        <w:jc w:val="right"/>
        <w:rPr>
          <w:rFonts w:ascii="Times New Roman" w:hAnsi="Times New Roman"/>
          <w:b/>
          <w:sz w:val="16"/>
          <w:szCs w:val="16"/>
        </w:rPr>
      </w:pPr>
    </w:p>
    <w:p w14:paraId="340D131B" w14:textId="77777777" w:rsidR="00D1585E" w:rsidRPr="00252D63" w:rsidRDefault="00D1585E" w:rsidP="00D1585E">
      <w:pPr>
        <w:spacing w:after="0" w:line="240" w:lineRule="auto"/>
        <w:jc w:val="right"/>
        <w:rPr>
          <w:rFonts w:ascii="Times New Roman" w:hAnsi="Times New Roman"/>
          <w:b/>
          <w:sz w:val="16"/>
          <w:szCs w:val="16"/>
        </w:rPr>
      </w:pPr>
    </w:p>
    <w:p w14:paraId="74A2BF9B" w14:textId="77777777" w:rsidR="00D1585E" w:rsidRPr="00252D63" w:rsidRDefault="00D1585E" w:rsidP="00D1585E">
      <w:pPr>
        <w:spacing w:after="0" w:line="240" w:lineRule="auto"/>
        <w:jc w:val="right"/>
        <w:rPr>
          <w:rFonts w:ascii="Times New Roman" w:hAnsi="Times New Roman"/>
          <w:b/>
          <w:sz w:val="16"/>
          <w:szCs w:val="16"/>
        </w:rPr>
      </w:pPr>
    </w:p>
    <w:p w14:paraId="229DA47B" w14:textId="77777777" w:rsidR="00D1585E" w:rsidRPr="00252D63" w:rsidRDefault="00D1585E" w:rsidP="00D1585E">
      <w:pPr>
        <w:spacing w:after="0" w:line="240" w:lineRule="auto"/>
        <w:jc w:val="right"/>
        <w:rPr>
          <w:rFonts w:ascii="Times New Roman" w:hAnsi="Times New Roman"/>
          <w:b/>
          <w:sz w:val="16"/>
          <w:szCs w:val="16"/>
        </w:rPr>
      </w:pPr>
    </w:p>
    <w:p w14:paraId="14BBD03D" w14:textId="77777777" w:rsidR="00D1585E" w:rsidRPr="00252D63" w:rsidRDefault="00D1585E" w:rsidP="00D1585E">
      <w:pPr>
        <w:spacing w:after="0" w:line="240" w:lineRule="auto"/>
        <w:rPr>
          <w:rFonts w:ascii="Times New Roman" w:hAnsi="Times New Roman"/>
          <w:b/>
          <w:sz w:val="16"/>
          <w:szCs w:val="16"/>
        </w:rPr>
      </w:pPr>
    </w:p>
    <w:p w14:paraId="04306791" w14:textId="77777777" w:rsidR="00D1585E" w:rsidRPr="00252D63" w:rsidRDefault="00D1585E" w:rsidP="00D1585E">
      <w:pPr>
        <w:spacing w:after="0" w:line="240" w:lineRule="auto"/>
        <w:jc w:val="center"/>
        <w:rPr>
          <w:rFonts w:ascii="Times New Roman" w:hAnsi="Times New Roman"/>
          <w:b/>
          <w:sz w:val="16"/>
          <w:szCs w:val="16"/>
        </w:rPr>
      </w:pPr>
    </w:p>
    <w:p w14:paraId="5001CA04" w14:textId="77777777" w:rsidR="00D1585E" w:rsidRDefault="00D1585E" w:rsidP="00D1585E">
      <w:pPr>
        <w:spacing w:after="0" w:line="240" w:lineRule="auto"/>
        <w:jc w:val="right"/>
        <w:rPr>
          <w:rFonts w:ascii="Times New Roman" w:hAnsi="Times New Roman"/>
          <w:b/>
          <w:sz w:val="16"/>
          <w:szCs w:val="16"/>
        </w:rPr>
      </w:pPr>
    </w:p>
    <w:p w14:paraId="6FAFD8F6" w14:textId="77777777" w:rsidR="00D1585E" w:rsidRDefault="00D1585E" w:rsidP="00D1585E">
      <w:pPr>
        <w:spacing w:after="0" w:line="360" w:lineRule="auto"/>
        <w:rPr>
          <w:rFonts w:ascii="Times New Roman" w:hAnsi="Times New Roman"/>
          <w:sz w:val="16"/>
          <w:szCs w:val="16"/>
        </w:rPr>
      </w:pPr>
      <w:r>
        <w:rPr>
          <w:rFonts w:ascii="Times New Roman" w:hAnsi="Times New Roman"/>
          <w:sz w:val="16"/>
          <w:szCs w:val="16"/>
        </w:rPr>
        <w:t>Załącznik nr 4</w:t>
      </w:r>
      <w:r w:rsidRPr="004D09E0">
        <w:rPr>
          <w:rFonts w:ascii="Times New Roman" w:hAnsi="Times New Roman"/>
          <w:sz w:val="16"/>
          <w:szCs w:val="16"/>
        </w:rPr>
        <w:t xml:space="preserve"> do Regulamin</w:t>
      </w:r>
      <w:r>
        <w:rPr>
          <w:rFonts w:ascii="Times New Roman" w:hAnsi="Times New Roman"/>
          <w:sz w:val="16"/>
          <w:szCs w:val="16"/>
        </w:rPr>
        <w:t>u</w:t>
      </w:r>
      <w:r w:rsidRPr="004D09E0">
        <w:rPr>
          <w:rFonts w:ascii="Times New Roman" w:hAnsi="Times New Roman"/>
          <w:sz w:val="16"/>
          <w:szCs w:val="16"/>
        </w:rPr>
        <w:t xml:space="preserve"> ankietyzacji zajęć dydaktycznych oraz systemu opieki dydaktycznej i naukowej nad studentami i doktorantami Uniwersytetu Medycznego w Białymstoku</w:t>
      </w:r>
    </w:p>
    <w:p w14:paraId="48234995" w14:textId="77777777" w:rsidR="00D1585E" w:rsidRPr="004D09E0" w:rsidRDefault="00D1585E" w:rsidP="00D1585E">
      <w:pPr>
        <w:spacing w:after="0" w:line="360" w:lineRule="auto"/>
        <w:rPr>
          <w:rFonts w:ascii="Times New Roman" w:hAnsi="Times New Roman"/>
          <w:sz w:val="16"/>
          <w:szCs w:val="16"/>
        </w:rPr>
      </w:pPr>
    </w:p>
    <w:p w14:paraId="0CCAA87B" w14:textId="77777777" w:rsidR="00D1585E" w:rsidRPr="00252D63" w:rsidRDefault="00D1585E" w:rsidP="00D1585E">
      <w:pPr>
        <w:spacing w:after="0" w:line="360" w:lineRule="auto"/>
        <w:jc w:val="right"/>
        <w:rPr>
          <w:rFonts w:ascii="Times New Roman" w:hAnsi="Times New Roman"/>
          <w:sz w:val="16"/>
          <w:szCs w:val="16"/>
        </w:rPr>
      </w:pPr>
    </w:p>
    <w:p w14:paraId="55AE37DF" w14:textId="77777777" w:rsidR="00D1585E" w:rsidRPr="00252D63" w:rsidRDefault="00D1585E" w:rsidP="00D1585E">
      <w:pPr>
        <w:spacing w:after="0"/>
        <w:jc w:val="center"/>
        <w:rPr>
          <w:rFonts w:ascii="Times New Roman" w:hAnsi="Times New Roman"/>
          <w:b/>
        </w:rPr>
      </w:pPr>
      <w:r w:rsidRPr="00252D63">
        <w:rPr>
          <w:rFonts w:ascii="Times New Roman" w:hAnsi="Times New Roman"/>
          <w:b/>
        </w:rPr>
        <w:t>ANKIETA EWALUACYJNA DLA STUDENTÓW UCZESTNICZĄCYCH W WYKŁADACH NA UNIWERSYTECIE MEDYCZNYM W BIAŁYMSTOKU</w:t>
      </w:r>
    </w:p>
    <w:p w14:paraId="17A240E7" w14:textId="77777777" w:rsidR="00D1585E" w:rsidRPr="00252D63" w:rsidRDefault="00D1585E" w:rsidP="00D1585E">
      <w:pPr>
        <w:spacing w:after="0"/>
        <w:jc w:val="center"/>
        <w:rPr>
          <w:rFonts w:ascii="Times New Roman" w:hAnsi="Times New Roman"/>
          <w:b/>
        </w:rPr>
      </w:pPr>
      <w:r w:rsidRPr="00252D63">
        <w:rPr>
          <w:rFonts w:ascii="Times New Roman" w:hAnsi="Times New Roman"/>
          <w:b/>
        </w:rPr>
        <w:t>za rok akademicki….</w:t>
      </w:r>
    </w:p>
    <w:p w14:paraId="46A09E0E" w14:textId="77777777" w:rsidR="00D1585E" w:rsidRPr="00252D63" w:rsidRDefault="00D1585E" w:rsidP="00D1585E">
      <w:pPr>
        <w:spacing w:after="0"/>
        <w:rPr>
          <w:rFonts w:ascii="Times New Roman" w:hAnsi="Times New Roman"/>
          <w:b/>
        </w:rPr>
      </w:pPr>
    </w:p>
    <w:p w14:paraId="1ADC6B83" w14:textId="77777777" w:rsidR="00D1585E" w:rsidRPr="00252D63" w:rsidRDefault="00D1585E" w:rsidP="00D1585E">
      <w:pPr>
        <w:spacing w:after="0"/>
        <w:rPr>
          <w:rFonts w:ascii="Times New Roman" w:hAnsi="Times New Roman"/>
          <w:b/>
        </w:rPr>
      </w:pPr>
    </w:p>
    <w:p w14:paraId="15152DB3" w14:textId="77777777" w:rsidR="00D1585E" w:rsidRPr="00252D63" w:rsidRDefault="00D1585E" w:rsidP="00D1585E">
      <w:pPr>
        <w:spacing w:after="0" w:line="240" w:lineRule="auto"/>
        <w:jc w:val="both"/>
        <w:rPr>
          <w:rFonts w:ascii="Times New Roman" w:hAnsi="Times New Roman"/>
        </w:rPr>
      </w:pPr>
      <w:r w:rsidRPr="00252D63">
        <w:rPr>
          <w:rFonts w:ascii="Times New Roman" w:hAnsi="Times New Roman"/>
        </w:rPr>
        <w:t>Proszę wypełnić ankietę zaznaczając odpowiednią ocenę z przedziału od 1 do 5,  przyjmując, że: 1 – oznacza bardzo źle, 5 – oznacza bardzo dobrze.</w:t>
      </w:r>
    </w:p>
    <w:p w14:paraId="6886ECD7" w14:textId="77777777" w:rsidR="00D1585E" w:rsidRPr="00252D63" w:rsidRDefault="00D1585E" w:rsidP="00D1585E">
      <w:pPr>
        <w:spacing w:after="0" w:line="360" w:lineRule="auto"/>
        <w:rPr>
          <w:rFonts w:ascii="Times New Roman" w:hAnsi="Times New Roman"/>
          <w:b/>
        </w:rPr>
      </w:pPr>
    </w:p>
    <w:p w14:paraId="1B38D285" w14:textId="77777777" w:rsidR="00D1585E" w:rsidRPr="00252D63" w:rsidRDefault="00D1585E" w:rsidP="00D1585E">
      <w:pPr>
        <w:numPr>
          <w:ilvl w:val="0"/>
          <w:numId w:val="76"/>
        </w:numPr>
        <w:ind w:left="426" w:hanging="426"/>
        <w:contextualSpacing/>
        <w:rPr>
          <w:rFonts w:ascii="Times New Roman" w:hAnsi="Times New Roman"/>
        </w:rPr>
      </w:pPr>
      <w:r w:rsidRPr="00252D63">
        <w:rPr>
          <w:rFonts w:ascii="Times New Roman" w:hAnsi="Times New Roman"/>
        </w:rPr>
        <w:t>Czy informacje o harmonogramie wykładów były podane z odpowiednim wyprzedzeniem?</w:t>
      </w:r>
    </w:p>
    <w:p w14:paraId="6DF0E6B2" w14:textId="77777777" w:rsidR="00D1585E" w:rsidRPr="00252D63" w:rsidRDefault="00D1585E" w:rsidP="00D1585E">
      <w:pPr>
        <w:spacing w:after="0" w:line="240" w:lineRule="auto"/>
        <w:ind w:left="360"/>
        <w:contextualSpacing/>
        <w:rPr>
          <w:rFonts w:ascii="Times New Roman" w:hAnsi="Times New Roman"/>
          <w:sz w:val="20"/>
          <w:szCs w:val="20"/>
        </w:rPr>
      </w:pPr>
      <w:r w:rsidRPr="00252D63">
        <w:rPr>
          <w:rFonts w:ascii="Times New Roman" w:hAnsi="Times New Roman"/>
          <w:sz w:val="20"/>
          <w:szCs w:val="20"/>
        </w:rPr>
        <w:t>1</w:t>
      </w:r>
      <w:r w:rsidRPr="00252D63">
        <w:rPr>
          <w:rFonts w:ascii="Times New Roman" w:hAnsi="Times New Roman"/>
          <w:sz w:val="20"/>
          <w:szCs w:val="20"/>
        </w:rPr>
        <w:tab/>
        <w:t xml:space="preserve">        2</w:t>
      </w:r>
      <w:r w:rsidRPr="00252D63">
        <w:rPr>
          <w:rFonts w:ascii="Times New Roman" w:hAnsi="Times New Roman"/>
          <w:sz w:val="20"/>
          <w:szCs w:val="20"/>
        </w:rPr>
        <w:tab/>
        <w:t xml:space="preserve">        3</w:t>
      </w:r>
      <w:r w:rsidRPr="00252D63">
        <w:rPr>
          <w:rFonts w:ascii="Times New Roman" w:hAnsi="Times New Roman"/>
          <w:sz w:val="20"/>
          <w:szCs w:val="20"/>
        </w:rPr>
        <w:tab/>
        <w:t xml:space="preserve">     4</w:t>
      </w:r>
      <w:r w:rsidRPr="00252D63">
        <w:rPr>
          <w:rFonts w:ascii="Times New Roman" w:hAnsi="Times New Roman"/>
          <w:sz w:val="20"/>
          <w:szCs w:val="20"/>
        </w:rPr>
        <w:tab/>
        <w:t xml:space="preserve">   5</w:t>
      </w:r>
    </w:p>
    <w:p w14:paraId="4DCF2536" w14:textId="77777777" w:rsidR="00D1585E" w:rsidRPr="00252D63" w:rsidRDefault="00D1585E" w:rsidP="00D1585E">
      <w:pPr>
        <w:spacing w:after="0" w:line="240" w:lineRule="auto"/>
        <w:ind w:left="360"/>
        <w:contextualSpacing/>
        <w:rPr>
          <w:rFonts w:ascii="Times New Roman" w:hAnsi="Times New Roman"/>
          <w:sz w:val="20"/>
          <w:szCs w:val="20"/>
        </w:rPr>
      </w:pPr>
      <w:r w:rsidRPr="00252D63">
        <w:rPr>
          <w:rFonts w:ascii="Times New Roman" w:hAnsi="Times New Roman"/>
          <w:sz w:val="20"/>
          <w:szCs w:val="20"/>
        </w:rPr>
        <w:sym w:font="Wingdings" w:char="F0A8"/>
      </w:r>
      <w:r w:rsidRPr="00252D63">
        <w:rPr>
          <w:rFonts w:ascii="Times New Roman" w:hAnsi="Times New Roman"/>
          <w:sz w:val="20"/>
          <w:szCs w:val="20"/>
        </w:rPr>
        <w:t xml:space="preserve">          </w:t>
      </w:r>
      <w:r w:rsidRPr="00252D63">
        <w:rPr>
          <w:rFonts w:ascii="Times New Roman" w:hAnsi="Times New Roman"/>
          <w:sz w:val="20"/>
          <w:szCs w:val="20"/>
        </w:rPr>
        <w:sym w:font="Wingdings" w:char="F0A8"/>
      </w:r>
      <w:r w:rsidRPr="00252D63">
        <w:rPr>
          <w:rFonts w:ascii="Times New Roman" w:hAnsi="Times New Roman"/>
          <w:sz w:val="20"/>
          <w:szCs w:val="20"/>
        </w:rPr>
        <w:t xml:space="preserve">           </w:t>
      </w:r>
      <w:r w:rsidRPr="00252D63">
        <w:rPr>
          <w:rFonts w:ascii="Times New Roman" w:hAnsi="Times New Roman"/>
          <w:sz w:val="20"/>
          <w:szCs w:val="20"/>
        </w:rPr>
        <w:sym w:font="Wingdings" w:char="F0A8"/>
      </w:r>
      <w:r w:rsidRPr="00252D63">
        <w:rPr>
          <w:rFonts w:ascii="Times New Roman" w:hAnsi="Times New Roman"/>
          <w:sz w:val="20"/>
          <w:szCs w:val="20"/>
        </w:rPr>
        <w:t xml:space="preserve">        </w:t>
      </w:r>
      <w:r w:rsidRPr="00252D63">
        <w:rPr>
          <w:rFonts w:ascii="Times New Roman" w:hAnsi="Times New Roman"/>
          <w:sz w:val="20"/>
          <w:szCs w:val="20"/>
        </w:rPr>
        <w:sym w:font="Wingdings" w:char="F0A8"/>
      </w:r>
      <w:r w:rsidRPr="00252D63">
        <w:rPr>
          <w:rFonts w:ascii="Times New Roman" w:hAnsi="Times New Roman"/>
          <w:sz w:val="20"/>
          <w:szCs w:val="20"/>
        </w:rPr>
        <w:t xml:space="preserve">        </w:t>
      </w:r>
      <w:r w:rsidRPr="00252D63">
        <w:rPr>
          <w:rFonts w:ascii="Times New Roman" w:hAnsi="Times New Roman"/>
          <w:sz w:val="20"/>
          <w:szCs w:val="20"/>
        </w:rPr>
        <w:sym w:font="Wingdings" w:char="F0A8"/>
      </w:r>
    </w:p>
    <w:p w14:paraId="1ED36DD9" w14:textId="77777777" w:rsidR="00D1585E" w:rsidRPr="00252D63" w:rsidRDefault="00D1585E" w:rsidP="00D1585E">
      <w:pPr>
        <w:spacing w:after="0" w:line="240" w:lineRule="auto"/>
        <w:ind w:left="360"/>
        <w:contextualSpacing/>
        <w:rPr>
          <w:rFonts w:ascii="Times New Roman" w:hAnsi="Times New Roman"/>
        </w:rPr>
      </w:pPr>
    </w:p>
    <w:p w14:paraId="3029E085" w14:textId="77777777" w:rsidR="00D1585E" w:rsidRPr="00252D63" w:rsidRDefault="00D1585E" w:rsidP="00D1585E">
      <w:pPr>
        <w:spacing w:after="0" w:line="240" w:lineRule="auto"/>
        <w:ind w:left="360"/>
        <w:contextualSpacing/>
        <w:rPr>
          <w:rFonts w:ascii="Times New Roman" w:hAnsi="Times New Roman"/>
        </w:rPr>
      </w:pPr>
    </w:p>
    <w:p w14:paraId="51971B1E" w14:textId="77777777" w:rsidR="00D1585E" w:rsidRPr="00252D63" w:rsidRDefault="00D1585E" w:rsidP="00D1585E">
      <w:pPr>
        <w:numPr>
          <w:ilvl w:val="0"/>
          <w:numId w:val="76"/>
        </w:numPr>
        <w:ind w:left="426" w:hanging="426"/>
        <w:contextualSpacing/>
        <w:rPr>
          <w:rFonts w:ascii="Times New Roman" w:hAnsi="Times New Roman"/>
        </w:rPr>
      </w:pPr>
      <w:r w:rsidRPr="00252D63">
        <w:rPr>
          <w:rFonts w:ascii="Times New Roman" w:hAnsi="Times New Roman"/>
        </w:rPr>
        <w:t>Czy treści wykładów były przedstawiane w sposób zrozumiały?</w:t>
      </w:r>
    </w:p>
    <w:p w14:paraId="2CF82EB5" w14:textId="77777777" w:rsidR="00D1585E" w:rsidRPr="00252D63" w:rsidRDefault="00D1585E" w:rsidP="00D1585E">
      <w:pPr>
        <w:spacing w:after="0" w:line="240" w:lineRule="auto"/>
        <w:ind w:left="360"/>
        <w:contextualSpacing/>
        <w:rPr>
          <w:rFonts w:ascii="Times New Roman" w:hAnsi="Times New Roman"/>
          <w:sz w:val="20"/>
          <w:szCs w:val="20"/>
        </w:rPr>
      </w:pPr>
      <w:r w:rsidRPr="00252D63">
        <w:rPr>
          <w:rFonts w:ascii="Times New Roman" w:hAnsi="Times New Roman"/>
          <w:sz w:val="20"/>
          <w:szCs w:val="20"/>
        </w:rPr>
        <w:t>1</w:t>
      </w:r>
      <w:r w:rsidRPr="00252D63">
        <w:rPr>
          <w:rFonts w:ascii="Times New Roman" w:hAnsi="Times New Roman"/>
          <w:sz w:val="20"/>
          <w:szCs w:val="20"/>
        </w:rPr>
        <w:tab/>
        <w:t xml:space="preserve">       2</w:t>
      </w:r>
      <w:r w:rsidRPr="00252D63">
        <w:rPr>
          <w:rFonts w:ascii="Times New Roman" w:hAnsi="Times New Roman"/>
          <w:sz w:val="20"/>
          <w:szCs w:val="20"/>
        </w:rPr>
        <w:tab/>
        <w:t xml:space="preserve">       3</w:t>
      </w:r>
      <w:r w:rsidRPr="00252D63">
        <w:rPr>
          <w:rFonts w:ascii="Times New Roman" w:hAnsi="Times New Roman"/>
          <w:sz w:val="20"/>
          <w:szCs w:val="20"/>
        </w:rPr>
        <w:tab/>
        <w:t xml:space="preserve">     4</w:t>
      </w:r>
      <w:r w:rsidRPr="00252D63">
        <w:rPr>
          <w:rFonts w:ascii="Times New Roman" w:hAnsi="Times New Roman"/>
          <w:sz w:val="20"/>
          <w:szCs w:val="20"/>
        </w:rPr>
        <w:tab/>
        <w:t xml:space="preserve">   5</w:t>
      </w:r>
    </w:p>
    <w:p w14:paraId="4824A34E" w14:textId="77777777" w:rsidR="00D1585E" w:rsidRPr="00252D63" w:rsidRDefault="00D1585E" w:rsidP="00D1585E">
      <w:pPr>
        <w:spacing w:after="0" w:line="240" w:lineRule="auto"/>
        <w:ind w:left="360"/>
        <w:contextualSpacing/>
        <w:rPr>
          <w:rFonts w:ascii="Times New Roman" w:hAnsi="Times New Roman"/>
          <w:sz w:val="20"/>
          <w:szCs w:val="20"/>
        </w:rPr>
      </w:pPr>
      <w:r w:rsidRPr="00252D63">
        <w:rPr>
          <w:rFonts w:ascii="Times New Roman" w:hAnsi="Times New Roman"/>
          <w:sz w:val="20"/>
          <w:szCs w:val="20"/>
        </w:rPr>
        <w:sym w:font="Wingdings" w:char="F0A8"/>
      </w:r>
      <w:r w:rsidRPr="00252D63">
        <w:rPr>
          <w:rFonts w:ascii="Times New Roman" w:hAnsi="Times New Roman"/>
          <w:sz w:val="20"/>
          <w:szCs w:val="20"/>
        </w:rPr>
        <w:t xml:space="preserve">          </w:t>
      </w:r>
      <w:r w:rsidRPr="00252D63">
        <w:rPr>
          <w:rFonts w:ascii="Times New Roman" w:hAnsi="Times New Roman"/>
          <w:sz w:val="20"/>
          <w:szCs w:val="20"/>
        </w:rPr>
        <w:sym w:font="Wingdings" w:char="F0A8"/>
      </w:r>
      <w:r w:rsidRPr="00252D63">
        <w:rPr>
          <w:rFonts w:ascii="Times New Roman" w:hAnsi="Times New Roman"/>
          <w:sz w:val="20"/>
          <w:szCs w:val="20"/>
        </w:rPr>
        <w:t xml:space="preserve">           </w:t>
      </w:r>
      <w:r w:rsidRPr="00252D63">
        <w:rPr>
          <w:rFonts w:ascii="Times New Roman" w:hAnsi="Times New Roman"/>
          <w:sz w:val="20"/>
          <w:szCs w:val="20"/>
        </w:rPr>
        <w:sym w:font="Wingdings" w:char="F0A8"/>
      </w:r>
      <w:r w:rsidRPr="00252D63">
        <w:rPr>
          <w:rFonts w:ascii="Times New Roman" w:hAnsi="Times New Roman"/>
          <w:sz w:val="20"/>
          <w:szCs w:val="20"/>
        </w:rPr>
        <w:t xml:space="preserve">       </w:t>
      </w:r>
      <w:r w:rsidRPr="00252D63">
        <w:rPr>
          <w:rFonts w:ascii="Times New Roman" w:hAnsi="Times New Roman"/>
          <w:sz w:val="20"/>
          <w:szCs w:val="20"/>
        </w:rPr>
        <w:sym w:font="Wingdings" w:char="F0A8"/>
      </w:r>
      <w:r w:rsidRPr="00252D63">
        <w:rPr>
          <w:rFonts w:ascii="Times New Roman" w:hAnsi="Times New Roman"/>
          <w:sz w:val="20"/>
          <w:szCs w:val="20"/>
        </w:rPr>
        <w:t xml:space="preserve">         </w:t>
      </w:r>
      <w:r w:rsidRPr="00252D63">
        <w:rPr>
          <w:rFonts w:ascii="Times New Roman" w:hAnsi="Times New Roman"/>
          <w:sz w:val="20"/>
          <w:szCs w:val="20"/>
        </w:rPr>
        <w:sym w:font="Wingdings" w:char="F0A8"/>
      </w:r>
    </w:p>
    <w:p w14:paraId="4099C11A" w14:textId="77777777" w:rsidR="00D1585E" w:rsidRPr="00252D63" w:rsidRDefault="00D1585E" w:rsidP="00D1585E">
      <w:pPr>
        <w:spacing w:after="0" w:line="240" w:lineRule="auto"/>
        <w:ind w:left="360"/>
        <w:contextualSpacing/>
        <w:rPr>
          <w:rFonts w:ascii="Times New Roman" w:hAnsi="Times New Roman"/>
        </w:rPr>
      </w:pPr>
    </w:p>
    <w:p w14:paraId="6591CD26" w14:textId="77777777" w:rsidR="00D1585E" w:rsidRPr="00252D63" w:rsidRDefault="00D1585E" w:rsidP="00D1585E">
      <w:pPr>
        <w:numPr>
          <w:ilvl w:val="0"/>
          <w:numId w:val="76"/>
        </w:numPr>
        <w:spacing w:after="0" w:line="240" w:lineRule="auto"/>
        <w:ind w:left="360"/>
        <w:contextualSpacing/>
        <w:jc w:val="both"/>
        <w:rPr>
          <w:rFonts w:ascii="Times New Roman" w:hAnsi="Times New Roman"/>
          <w:sz w:val="20"/>
          <w:szCs w:val="20"/>
        </w:rPr>
      </w:pPr>
      <w:r w:rsidRPr="00252D63">
        <w:rPr>
          <w:rFonts w:ascii="Times New Roman" w:hAnsi="Times New Roman"/>
        </w:rPr>
        <w:t xml:space="preserve"> Czy uważasz, że wykłady miały atrakcyjną formę (np. materiały multimedialne, prezentacje przypadków)?</w:t>
      </w:r>
    </w:p>
    <w:p w14:paraId="25780851" w14:textId="77777777" w:rsidR="00D1585E" w:rsidRPr="00252D63" w:rsidRDefault="00D1585E" w:rsidP="00D1585E">
      <w:pPr>
        <w:spacing w:after="0" w:line="240" w:lineRule="auto"/>
        <w:ind w:left="360"/>
        <w:contextualSpacing/>
        <w:jc w:val="both"/>
        <w:rPr>
          <w:rFonts w:ascii="Times New Roman" w:hAnsi="Times New Roman"/>
        </w:rPr>
      </w:pPr>
    </w:p>
    <w:p w14:paraId="08E3D948" w14:textId="77777777" w:rsidR="00D1585E" w:rsidRPr="00252D63" w:rsidRDefault="00D1585E" w:rsidP="00D1585E">
      <w:pPr>
        <w:spacing w:after="0" w:line="240" w:lineRule="auto"/>
        <w:ind w:left="360"/>
        <w:contextualSpacing/>
        <w:jc w:val="both"/>
        <w:rPr>
          <w:rFonts w:ascii="Times New Roman" w:hAnsi="Times New Roman"/>
          <w:sz w:val="20"/>
          <w:szCs w:val="20"/>
        </w:rPr>
      </w:pPr>
      <w:r w:rsidRPr="00252D63">
        <w:rPr>
          <w:rFonts w:ascii="Times New Roman" w:hAnsi="Times New Roman"/>
          <w:sz w:val="20"/>
          <w:szCs w:val="20"/>
        </w:rPr>
        <w:t>1</w:t>
      </w:r>
      <w:r w:rsidRPr="00252D63">
        <w:rPr>
          <w:rFonts w:ascii="Times New Roman" w:hAnsi="Times New Roman"/>
          <w:sz w:val="20"/>
          <w:szCs w:val="20"/>
        </w:rPr>
        <w:tab/>
        <w:t xml:space="preserve">        2</w:t>
      </w:r>
      <w:r w:rsidRPr="00252D63">
        <w:rPr>
          <w:rFonts w:ascii="Times New Roman" w:hAnsi="Times New Roman"/>
          <w:sz w:val="20"/>
          <w:szCs w:val="20"/>
        </w:rPr>
        <w:tab/>
        <w:t xml:space="preserve">        3</w:t>
      </w:r>
      <w:r w:rsidRPr="00252D63">
        <w:rPr>
          <w:rFonts w:ascii="Times New Roman" w:hAnsi="Times New Roman"/>
          <w:sz w:val="20"/>
          <w:szCs w:val="20"/>
        </w:rPr>
        <w:tab/>
        <w:t xml:space="preserve">     4</w:t>
      </w:r>
      <w:r w:rsidRPr="00252D63">
        <w:rPr>
          <w:rFonts w:ascii="Times New Roman" w:hAnsi="Times New Roman"/>
          <w:sz w:val="20"/>
          <w:szCs w:val="20"/>
        </w:rPr>
        <w:tab/>
        <w:t xml:space="preserve">   5</w:t>
      </w:r>
    </w:p>
    <w:p w14:paraId="28134812" w14:textId="77777777" w:rsidR="00D1585E" w:rsidRPr="00252D63" w:rsidRDefault="00D1585E" w:rsidP="00D1585E">
      <w:pPr>
        <w:spacing w:after="0" w:line="240" w:lineRule="auto"/>
        <w:ind w:left="360"/>
        <w:contextualSpacing/>
        <w:rPr>
          <w:rFonts w:ascii="Times New Roman" w:hAnsi="Times New Roman"/>
          <w:sz w:val="20"/>
          <w:szCs w:val="20"/>
        </w:rPr>
      </w:pPr>
      <w:r w:rsidRPr="00252D63">
        <w:rPr>
          <w:rFonts w:ascii="Times New Roman" w:hAnsi="Times New Roman"/>
          <w:sz w:val="20"/>
          <w:szCs w:val="20"/>
        </w:rPr>
        <w:sym w:font="Wingdings" w:char="F0A8"/>
      </w:r>
      <w:r w:rsidRPr="00252D63">
        <w:rPr>
          <w:rFonts w:ascii="Times New Roman" w:hAnsi="Times New Roman"/>
          <w:sz w:val="20"/>
          <w:szCs w:val="20"/>
        </w:rPr>
        <w:t xml:space="preserve">          </w:t>
      </w:r>
      <w:r w:rsidRPr="00252D63">
        <w:rPr>
          <w:rFonts w:ascii="Times New Roman" w:hAnsi="Times New Roman"/>
          <w:sz w:val="20"/>
          <w:szCs w:val="20"/>
        </w:rPr>
        <w:sym w:font="Wingdings" w:char="F0A8"/>
      </w:r>
      <w:r w:rsidRPr="00252D63">
        <w:rPr>
          <w:rFonts w:ascii="Times New Roman" w:hAnsi="Times New Roman"/>
          <w:sz w:val="20"/>
          <w:szCs w:val="20"/>
        </w:rPr>
        <w:t xml:space="preserve">            </w:t>
      </w:r>
      <w:r w:rsidRPr="00252D63">
        <w:rPr>
          <w:rFonts w:ascii="Times New Roman" w:hAnsi="Times New Roman"/>
          <w:sz w:val="20"/>
          <w:szCs w:val="20"/>
        </w:rPr>
        <w:sym w:font="Wingdings" w:char="F0A8"/>
      </w:r>
      <w:r w:rsidRPr="00252D63">
        <w:rPr>
          <w:rFonts w:ascii="Times New Roman" w:hAnsi="Times New Roman"/>
          <w:sz w:val="20"/>
          <w:szCs w:val="20"/>
        </w:rPr>
        <w:t xml:space="preserve">        </w:t>
      </w:r>
      <w:r w:rsidRPr="00252D63">
        <w:rPr>
          <w:rFonts w:ascii="Times New Roman" w:hAnsi="Times New Roman"/>
          <w:sz w:val="20"/>
          <w:szCs w:val="20"/>
        </w:rPr>
        <w:sym w:font="Wingdings" w:char="F0A8"/>
      </w:r>
      <w:r w:rsidRPr="00252D63">
        <w:rPr>
          <w:rFonts w:ascii="Times New Roman" w:hAnsi="Times New Roman"/>
          <w:sz w:val="20"/>
          <w:szCs w:val="20"/>
        </w:rPr>
        <w:t xml:space="preserve">        </w:t>
      </w:r>
      <w:r w:rsidRPr="00252D63">
        <w:rPr>
          <w:rFonts w:ascii="Times New Roman" w:hAnsi="Times New Roman"/>
          <w:sz w:val="20"/>
          <w:szCs w:val="20"/>
        </w:rPr>
        <w:sym w:font="Wingdings" w:char="F0A8"/>
      </w:r>
    </w:p>
    <w:p w14:paraId="06C094C3" w14:textId="77777777" w:rsidR="00D1585E" w:rsidRPr="00252D63" w:rsidRDefault="00D1585E" w:rsidP="00D1585E">
      <w:pPr>
        <w:spacing w:after="0" w:line="240" w:lineRule="auto"/>
        <w:ind w:left="360"/>
        <w:contextualSpacing/>
        <w:rPr>
          <w:rFonts w:ascii="Times New Roman" w:hAnsi="Times New Roman"/>
          <w:sz w:val="20"/>
          <w:szCs w:val="20"/>
        </w:rPr>
      </w:pPr>
    </w:p>
    <w:p w14:paraId="2517B57D" w14:textId="77777777" w:rsidR="00D1585E" w:rsidRPr="00252D63" w:rsidRDefault="00D1585E" w:rsidP="00D1585E">
      <w:pPr>
        <w:numPr>
          <w:ilvl w:val="0"/>
          <w:numId w:val="76"/>
        </w:numPr>
        <w:spacing w:after="0"/>
        <w:ind w:left="426" w:hanging="426"/>
        <w:contextualSpacing/>
        <w:jc w:val="both"/>
        <w:rPr>
          <w:rFonts w:ascii="Times New Roman" w:hAnsi="Times New Roman"/>
        </w:rPr>
      </w:pPr>
      <w:r w:rsidRPr="00252D63">
        <w:rPr>
          <w:rFonts w:ascii="Times New Roman" w:hAnsi="Times New Roman"/>
        </w:rPr>
        <w:t>Czy Pani/Pan zapoznał(-a) się z sylabusem?</w:t>
      </w:r>
    </w:p>
    <w:tbl>
      <w:tblPr>
        <w:tblW w:w="0" w:type="auto"/>
        <w:tblInd w:w="360" w:type="dxa"/>
        <w:tblLook w:val="04A0" w:firstRow="1" w:lastRow="0" w:firstColumn="1" w:lastColumn="0" w:noHBand="0" w:noVBand="1"/>
      </w:tblPr>
      <w:tblGrid>
        <w:gridCol w:w="630"/>
        <w:gridCol w:w="630"/>
      </w:tblGrid>
      <w:tr w:rsidR="00D1585E" w:rsidRPr="00E26B4D" w14:paraId="13B7932D" w14:textId="77777777" w:rsidTr="00DC1F2A">
        <w:tc>
          <w:tcPr>
            <w:tcW w:w="630" w:type="dxa"/>
            <w:shd w:val="clear" w:color="auto" w:fill="auto"/>
            <w:vAlign w:val="center"/>
          </w:tcPr>
          <w:p w14:paraId="199A3C2D"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tak</w:t>
            </w:r>
          </w:p>
        </w:tc>
        <w:tc>
          <w:tcPr>
            <w:tcW w:w="630" w:type="dxa"/>
            <w:shd w:val="clear" w:color="auto" w:fill="auto"/>
            <w:vAlign w:val="center"/>
          </w:tcPr>
          <w:p w14:paraId="4D0353ED"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nie</w:t>
            </w:r>
          </w:p>
        </w:tc>
      </w:tr>
      <w:tr w:rsidR="00D1585E" w:rsidRPr="00E26B4D" w14:paraId="5D11DAD0" w14:textId="77777777" w:rsidTr="00DC1F2A">
        <w:tc>
          <w:tcPr>
            <w:tcW w:w="630" w:type="dxa"/>
            <w:shd w:val="clear" w:color="auto" w:fill="auto"/>
            <w:vAlign w:val="center"/>
          </w:tcPr>
          <w:p w14:paraId="0495E44B"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0563B48B"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r>
    </w:tbl>
    <w:p w14:paraId="11043EBF" w14:textId="77777777" w:rsidR="00D1585E" w:rsidRPr="00252D63" w:rsidRDefault="00D1585E" w:rsidP="00D1585E">
      <w:pPr>
        <w:spacing w:after="0"/>
        <w:rPr>
          <w:rFonts w:ascii="Times New Roman" w:hAnsi="Times New Roman"/>
        </w:rPr>
      </w:pPr>
      <w:r w:rsidRPr="00252D63">
        <w:rPr>
          <w:rFonts w:ascii="Times New Roman" w:hAnsi="Times New Roman"/>
        </w:rPr>
        <w:t xml:space="preserve">Przy odpowiedzi twierdzącej proszę przejść do dalszego pytania. </w:t>
      </w:r>
    </w:p>
    <w:p w14:paraId="6AE7EF6A" w14:textId="77777777" w:rsidR="00D1585E" w:rsidRPr="00252D63" w:rsidRDefault="00D1585E" w:rsidP="00D1585E">
      <w:pPr>
        <w:spacing w:after="0" w:line="240" w:lineRule="auto"/>
        <w:contextualSpacing/>
        <w:rPr>
          <w:rFonts w:ascii="Times New Roman" w:hAnsi="Times New Roman"/>
          <w:sz w:val="20"/>
          <w:szCs w:val="20"/>
        </w:rPr>
      </w:pPr>
      <w:r w:rsidRPr="00252D63">
        <w:rPr>
          <w:rFonts w:ascii="Times New Roman" w:hAnsi="Times New Roman"/>
        </w:rPr>
        <w:t>Przy odpowiedzi przeczącej pytanie nr 4 kończy ankietę.</w:t>
      </w:r>
    </w:p>
    <w:p w14:paraId="5ED8A107" w14:textId="77777777" w:rsidR="00D1585E" w:rsidRPr="00252D63" w:rsidRDefault="00D1585E" w:rsidP="00D1585E">
      <w:pPr>
        <w:spacing w:after="0" w:line="240" w:lineRule="auto"/>
        <w:ind w:left="360"/>
        <w:contextualSpacing/>
        <w:rPr>
          <w:rFonts w:ascii="Times New Roman" w:hAnsi="Times New Roman"/>
        </w:rPr>
      </w:pPr>
    </w:p>
    <w:p w14:paraId="37A67C8F" w14:textId="77777777" w:rsidR="00D1585E" w:rsidRPr="00252D63" w:rsidRDefault="00D1585E" w:rsidP="00D1585E">
      <w:pPr>
        <w:numPr>
          <w:ilvl w:val="0"/>
          <w:numId w:val="76"/>
        </w:numPr>
        <w:ind w:left="426" w:hanging="426"/>
        <w:contextualSpacing/>
        <w:jc w:val="both"/>
        <w:rPr>
          <w:rFonts w:ascii="Times New Roman" w:hAnsi="Times New Roman"/>
          <w:strike/>
        </w:rPr>
      </w:pPr>
      <w:r>
        <w:rPr>
          <w:rFonts w:ascii="Times New Roman" w:hAnsi="Times New Roman"/>
        </w:rPr>
        <w:t xml:space="preserve">Czy uważasz treści dydaktyczne </w:t>
      </w:r>
      <w:r w:rsidRPr="00252D63">
        <w:rPr>
          <w:rFonts w:ascii="Times New Roman" w:hAnsi="Times New Roman"/>
        </w:rPr>
        <w:t xml:space="preserve">zdobyte podczas wykładów za przydatne w osiągnięciu efektów </w:t>
      </w:r>
      <w:r w:rsidRPr="000C40C9">
        <w:rPr>
          <w:rFonts w:ascii="Times New Roman" w:hAnsi="Times New Roman"/>
        </w:rPr>
        <w:t>uczenia się</w:t>
      </w:r>
      <w:r w:rsidRPr="000C40C9">
        <w:rPr>
          <w:rFonts w:ascii="Times New Roman" w:hAnsi="Times New Roman"/>
          <w:sz w:val="15"/>
          <w:szCs w:val="15"/>
        </w:rPr>
        <w:t xml:space="preserve">  </w:t>
      </w:r>
      <w:r w:rsidRPr="00252D63">
        <w:rPr>
          <w:rFonts w:ascii="Times New Roman" w:hAnsi="Times New Roman"/>
        </w:rPr>
        <w:t>?</w:t>
      </w:r>
    </w:p>
    <w:p w14:paraId="09054CD3" w14:textId="77777777" w:rsidR="00D1585E" w:rsidRPr="00252D63" w:rsidRDefault="00D1585E" w:rsidP="00D1585E">
      <w:pPr>
        <w:spacing w:after="0" w:line="240" w:lineRule="auto"/>
        <w:ind w:left="360"/>
        <w:contextualSpacing/>
        <w:rPr>
          <w:rFonts w:ascii="Times New Roman" w:hAnsi="Times New Roman"/>
          <w:sz w:val="20"/>
          <w:szCs w:val="20"/>
        </w:rPr>
      </w:pPr>
      <w:r w:rsidRPr="00252D63">
        <w:rPr>
          <w:rFonts w:ascii="Times New Roman" w:hAnsi="Times New Roman"/>
          <w:sz w:val="20"/>
          <w:szCs w:val="20"/>
        </w:rPr>
        <w:t>1</w:t>
      </w:r>
      <w:r w:rsidRPr="00252D63">
        <w:rPr>
          <w:rFonts w:ascii="Times New Roman" w:hAnsi="Times New Roman"/>
          <w:sz w:val="20"/>
          <w:szCs w:val="20"/>
        </w:rPr>
        <w:tab/>
        <w:t xml:space="preserve">        2</w:t>
      </w:r>
      <w:r w:rsidRPr="00252D63">
        <w:rPr>
          <w:rFonts w:ascii="Times New Roman" w:hAnsi="Times New Roman"/>
          <w:sz w:val="20"/>
          <w:szCs w:val="20"/>
        </w:rPr>
        <w:tab/>
        <w:t xml:space="preserve">        3</w:t>
      </w:r>
      <w:r w:rsidRPr="00252D63">
        <w:rPr>
          <w:rFonts w:ascii="Times New Roman" w:hAnsi="Times New Roman"/>
          <w:sz w:val="20"/>
          <w:szCs w:val="20"/>
        </w:rPr>
        <w:tab/>
        <w:t xml:space="preserve">     4</w:t>
      </w:r>
      <w:r w:rsidRPr="00252D63">
        <w:rPr>
          <w:rFonts w:ascii="Times New Roman" w:hAnsi="Times New Roman"/>
          <w:sz w:val="20"/>
          <w:szCs w:val="20"/>
        </w:rPr>
        <w:tab/>
        <w:t xml:space="preserve">   5</w:t>
      </w:r>
    </w:p>
    <w:p w14:paraId="2B60EA15" w14:textId="77777777" w:rsidR="00D1585E" w:rsidRPr="00252D63" w:rsidRDefault="00D1585E" w:rsidP="00D1585E">
      <w:pPr>
        <w:spacing w:after="0" w:line="240" w:lineRule="auto"/>
        <w:ind w:left="360"/>
        <w:contextualSpacing/>
        <w:rPr>
          <w:rFonts w:ascii="Times New Roman" w:hAnsi="Times New Roman"/>
          <w:sz w:val="20"/>
          <w:szCs w:val="20"/>
        </w:rPr>
      </w:pPr>
      <w:r w:rsidRPr="00252D63">
        <w:rPr>
          <w:rFonts w:ascii="Times New Roman" w:hAnsi="Times New Roman"/>
          <w:sz w:val="20"/>
          <w:szCs w:val="20"/>
        </w:rPr>
        <w:sym w:font="Wingdings" w:char="F0A8"/>
      </w:r>
      <w:r w:rsidRPr="00252D63">
        <w:rPr>
          <w:rFonts w:ascii="Times New Roman" w:hAnsi="Times New Roman"/>
          <w:sz w:val="20"/>
          <w:szCs w:val="20"/>
        </w:rPr>
        <w:t xml:space="preserve">          </w:t>
      </w:r>
      <w:r w:rsidRPr="00252D63">
        <w:rPr>
          <w:rFonts w:ascii="Times New Roman" w:hAnsi="Times New Roman"/>
          <w:sz w:val="20"/>
          <w:szCs w:val="20"/>
        </w:rPr>
        <w:sym w:font="Wingdings" w:char="F0A8"/>
      </w:r>
      <w:r w:rsidRPr="00252D63">
        <w:rPr>
          <w:rFonts w:ascii="Times New Roman" w:hAnsi="Times New Roman"/>
          <w:sz w:val="20"/>
          <w:szCs w:val="20"/>
        </w:rPr>
        <w:t xml:space="preserve">           </w:t>
      </w:r>
      <w:r w:rsidRPr="00252D63">
        <w:rPr>
          <w:rFonts w:ascii="Times New Roman" w:hAnsi="Times New Roman"/>
          <w:sz w:val="20"/>
          <w:szCs w:val="20"/>
        </w:rPr>
        <w:sym w:font="Wingdings" w:char="F0A8"/>
      </w:r>
      <w:r w:rsidRPr="00252D63">
        <w:rPr>
          <w:rFonts w:ascii="Times New Roman" w:hAnsi="Times New Roman"/>
          <w:sz w:val="20"/>
          <w:szCs w:val="20"/>
        </w:rPr>
        <w:t xml:space="preserve">        </w:t>
      </w:r>
      <w:r w:rsidRPr="00252D63">
        <w:rPr>
          <w:rFonts w:ascii="Times New Roman" w:hAnsi="Times New Roman"/>
          <w:sz w:val="20"/>
          <w:szCs w:val="20"/>
        </w:rPr>
        <w:sym w:font="Wingdings" w:char="F0A8"/>
      </w:r>
      <w:r w:rsidRPr="00252D63">
        <w:rPr>
          <w:rFonts w:ascii="Times New Roman" w:hAnsi="Times New Roman"/>
          <w:sz w:val="20"/>
          <w:szCs w:val="20"/>
        </w:rPr>
        <w:t xml:space="preserve">        </w:t>
      </w:r>
      <w:r w:rsidRPr="00252D63">
        <w:rPr>
          <w:rFonts w:ascii="Times New Roman" w:hAnsi="Times New Roman"/>
          <w:sz w:val="20"/>
          <w:szCs w:val="20"/>
        </w:rPr>
        <w:sym w:font="Wingdings" w:char="F0A8"/>
      </w:r>
    </w:p>
    <w:p w14:paraId="400100A5" w14:textId="77777777" w:rsidR="00D1585E" w:rsidRPr="00252D63" w:rsidRDefault="00D1585E" w:rsidP="00D1585E">
      <w:pPr>
        <w:spacing w:after="0" w:line="240" w:lineRule="auto"/>
        <w:ind w:left="360"/>
        <w:contextualSpacing/>
        <w:rPr>
          <w:rFonts w:ascii="Times New Roman" w:hAnsi="Times New Roman"/>
          <w:color w:val="FF0000"/>
        </w:rPr>
      </w:pPr>
    </w:p>
    <w:p w14:paraId="01828BB1" w14:textId="77777777" w:rsidR="00D1585E" w:rsidRPr="00252D63" w:rsidRDefault="00D1585E" w:rsidP="00D1585E">
      <w:pPr>
        <w:jc w:val="both"/>
        <w:rPr>
          <w:rFonts w:ascii="Times New Roman" w:hAnsi="Times New Roman"/>
          <w:color w:val="FF0000"/>
        </w:rPr>
      </w:pPr>
    </w:p>
    <w:p w14:paraId="0835BF4D" w14:textId="77777777" w:rsidR="00D1585E" w:rsidRPr="00252D63" w:rsidRDefault="00D1585E" w:rsidP="00D1585E">
      <w:pPr>
        <w:spacing w:after="0" w:line="240" w:lineRule="auto"/>
        <w:rPr>
          <w:rFonts w:ascii="Times New Roman" w:hAnsi="Times New Roman"/>
        </w:rPr>
      </w:pPr>
      <w:r w:rsidRPr="00252D63">
        <w:rPr>
          <w:rFonts w:ascii="Times New Roman" w:hAnsi="Times New Roman"/>
        </w:rPr>
        <w:t>Uwagi:</w:t>
      </w:r>
    </w:p>
    <w:p w14:paraId="10F890B8" w14:textId="77777777" w:rsidR="00D1585E" w:rsidRPr="00252D63" w:rsidRDefault="00D1585E" w:rsidP="00D1585E">
      <w:pPr>
        <w:jc w:val="both"/>
        <w:rPr>
          <w:rFonts w:ascii="Times New Roman" w:hAnsi="Times New Roman"/>
          <w:color w:val="FF0000"/>
        </w:rPr>
      </w:pPr>
    </w:p>
    <w:p w14:paraId="2AD4941C" w14:textId="77777777" w:rsidR="00D1585E" w:rsidRPr="00252D63" w:rsidRDefault="00D1585E" w:rsidP="00D1585E">
      <w:pPr>
        <w:jc w:val="both"/>
        <w:rPr>
          <w:rFonts w:ascii="Times New Roman" w:hAnsi="Times New Roman"/>
        </w:rPr>
      </w:pPr>
    </w:p>
    <w:p w14:paraId="3842CD47" w14:textId="77777777" w:rsidR="00D1585E" w:rsidRPr="00252D63" w:rsidRDefault="00D1585E" w:rsidP="00D1585E">
      <w:pPr>
        <w:jc w:val="both"/>
        <w:rPr>
          <w:rFonts w:ascii="Times New Roman" w:hAnsi="Times New Roman"/>
        </w:rPr>
      </w:pPr>
    </w:p>
    <w:p w14:paraId="75C9E97B" w14:textId="77777777" w:rsidR="00D1585E" w:rsidRPr="00252D63" w:rsidRDefault="00D1585E" w:rsidP="00D1585E">
      <w:pPr>
        <w:jc w:val="both"/>
        <w:rPr>
          <w:rFonts w:ascii="Times New Roman" w:hAnsi="Times New Roman"/>
        </w:rPr>
      </w:pPr>
    </w:p>
    <w:p w14:paraId="5E0EFD2E" w14:textId="77777777" w:rsidR="00D1585E" w:rsidRPr="00252D63" w:rsidRDefault="00D1585E" w:rsidP="00D1585E">
      <w:pPr>
        <w:jc w:val="both"/>
        <w:rPr>
          <w:rFonts w:ascii="Times New Roman" w:hAnsi="Times New Roman"/>
        </w:rPr>
      </w:pPr>
    </w:p>
    <w:p w14:paraId="0013C454" w14:textId="77777777" w:rsidR="00D1585E" w:rsidRPr="00252D63" w:rsidRDefault="00D1585E" w:rsidP="00D1585E">
      <w:pPr>
        <w:jc w:val="both"/>
        <w:rPr>
          <w:rFonts w:ascii="Times New Roman" w:hAnsi="Times New Roman"/>
        </w:rPr>
      </w:pPr>
    </w:p>
    <w:p w14:paraId="115F6C3D" w14:textId="77777777" w:rsidR="00D1585E" w:rsidRPr="00252D63" w:rsidRDefault="00D1585E" w:rsidP="00D1585E">
      <w:pPr>
        <w:spacing w:after="0" w:line="360" w:lineRule="auto"/>
        <w:rPr>
          <w:rFonts w:ascii="Times New Roman" w:hAnsi="Times New Roman"/>
        </w:rPr>
      </w:pPr>
    </w:p>
    <w:p w14:paraId="14C8099A" w14:textId="77777777" w:rsidR="00D1585E" w:rsidRPr="00252D63" w:rsidRDefault="00D1585E" w:rsidP="00D1585E">
      <w:pPr>
        <w:spacing w:after="0" w:line="360" w:lineRule="auto"/>
        <w:rPr>
          <w:rFonts w:ascii="Times New Roman" w:hAnsi="Times New Roman"/>
          <w:sz w:val="16"/>
          <w:szCs w:val="16"/>
        </w:rPr>
      </w:pPr>
    </w:p>
    <w:p w14:paraId="592504DF" w14:textId="77777777" w:rsidR="00D1585E" w:rsidRDefault="00D1585E" w:rsidP="00D1585E">
      <w:pPr>
        <w:spacing w:after="0" w:line="360" w:lineRule="auto"/>
        <w:rPr>
          <w:rFonts w:ascii="Times New Roman" w:hAnsi="Times New Roman"/>
          <w:sz w:val="16"/>
          <w:szCs w:val="16"/>
        </w:rPr>
      </w:pPr>
      <w:r w:rsidRPr="004D09E0">
        <w:rPr>
          <w:rFonts w:ascii="Times New Roman" w:hAnsi="Times New Roman"/>
          <w:sz w:val="16"/>
          <w:szCs w:val="16"/>
        </w:rPr>
        <w:t xml:space="preserve">Załącznik nr </w:t>
      </w:r>
      <w:r>
        <w:rPr>
          <w:rFonts w:ascii="Times New Roman" w:hAnsi="Times New Roman"/>
          <w:sz w:val="16"/>
          <w:szCs w:val="16"/>
        </w:rPr>
        <w:t>4a</w:t>
      </w:r>
      <w:r w:rsidRPr="004D09E0">
        <w:rPr>
          <w:rFonts w:ascii="Times New Roman" w:hAnsi="Times New Roman"/>
          <w:sz w:val="16"/>
          <w:szCs w:val="16"/>
        </w:rPr>
        <w:t xml:space="preserve"> do Regulamin</w:t>
      </w:r>
      <w:r>
        <w:rPr>
          <w:rFonts w:ascii="Times New Roman" w:hAnsi="Times New Roman"/>
          <w:sz w:val="16"/>
          <w:szCs w:val="16"/>
        </w:rPr>
        <w:t>u</w:t>
      </w:r>
      <w:r w:rsidRPr="004D09E0">
        <w:rPr>
          <w:rFonts w:ascii="Times New Roman" w:hAnsi="Times New Roman"/>
          <w:sz w:val="16"/>
          <w:szCs w:val="16"/>
        </w:rPr>
        <w:t xml:space="preserve"> ankietyzacji zajęć dydaktycznych oraz systemu opieki dydaktycznej i naukowej nad studentami i doktorantami Uniwersytetu Medycznego w Białymstoku</w:t>
      </w:r>
    </w:p>
    <w:p w14:paraId="7C38C1EF" w14:textId="77777777" w:rsidR="00D1585E" w:rsidRDefault="00D1585E" w:rsidP="00D1585E">
      <w:pPr>
        <w:spacing w:after="0" w:line="360" w:lineRule="auto"/>
        <w:rPr>
          <w:rFonts w:ascii="Times New Roman" w:hAnsi="Times New Roman"/>
          <w:sz w:val="16"/>
          <w:szCs w:val="16"/>
        </w:rPr>
      </w:pPr>
    </w:p>
    <w:p w14:paraId="2874DD2B" w14:textId="77777777" w:rsidR="00D1585E" w:rsidRPr="004D09E0" w:rsidRDefault="00D1585E" w:rsidP="00D1585E">
      <w:pPr>
        <w:spacing w:after="0" w:line="360" w:lineRule="auto"/>
        <w:rPr>
          <w:rFonts w:ascii="Times New Roman" w:hAnsi="Times New Roman"/>
          <w:sz w:val="16"/>
          <w:szCs w:val="16"/>
        </w:rPr>
      </w:pPr>
    </w:p>
    <w:p w14:paraId="26559177" w14:textId="77777777" w:rsidR="00D1585E" w:rsidRPr="00252D63" w:rsidRDefault="00D1585E" w:rsidP="00D1585E">
      <w:pPr>
        <w:spacing w:after="0" w:line="360" w:lineRule="auto"/>
        <w:jc w:val="right"/>
        <w:rPr>
          <w:rFonts w:ascii="Times New Roman" w:hAnsi="Times New Roman"/>
          <w:sz w:val="16"/>
          <w:szCs w:val="16"/>
        </w:rPr>
      </w:pPr>
    </w:p>
    <w:p w14:paraId="3BBA49B6" w14:textId="77777777" w:rsidR="00D1585E" w:rsidRPr="00252D63" w:rsidRDefault="00D1585E" w:rsidP="00D1585E">
      <w:pPr>
        <w:spacing w:after="0"/>
        <w:jc w:val="center"/>
        <w:rPr>
          <w:rFonts w:ascii="Times New Roman" w:hAnsi="Times New Roman"/>
          <w:b/>
        </w:rPr>
      </w:pPr>
      <w:r w:rsidRPr="00252D63">
        <w:rPr>
          <w:rFonts w:ascii="Times New Roman" w:hAnsi="Times New Roman"/>
          <w:b/>
        </w:rPr>
        <w:t>ANKIETA EWALUACYJNA DLA DOKTORANTÓW UCZESTNICZĄCYCH W WYKŁADACH NA UNIWERSYTECIE MEDYCZNYM W BIAŁYMSTOKU</w:t>
      </w:r>
    </w:p>
    <w:p w14:paraId="74AAAFE5" w14:textId="77777777" w:rsidR="00D1585E" w:rsidRPr="00252D63" w:rsidRDefault="00D1585E" w:rsidP="00D1585E">
      <w:pPr>
        <w:spacing w:after="0"/>
        <w:jc w:val="center"/>
        <w:rPr>
          <w:rFonts w:ascii="Times New Roman" w:hAnsi="Times New Roman"/>
          <w:b/>
        </w:rPr>
      </w:pPr>
      <w:r w:rsidRPr="00252D63">
        <w:rPr>
          <w:rFonts w:ascii="Times New Roman" w:hAnsi="Times New Roman"/>
          <w:b/>
        </w:rPr>
        <w:t>za rok akademicki….</w:t>
      </w:r>
    </w:p>
    <w:p w14:paraId="532AC9CB" w14:textId="77777777" w:rsidR="00D1585E" w:rsidRPr="00252D63" w:rsidRDefault="00D1585E" w:rsidP="00D1585E">
      <w:pPr>
        <w:spacing w:after="0"/>
        <w:rPr>
          <w:rFonts w:ascii="Times New Roman" w:hAnsi="Times New Roman"/>
          <w:b/>
        </w:rPr>
      </w:pPr>
    </w:p>
    <w:p w14:paraId="2B8C5647" w14:textId="77777777" w:rsidR="00D1585E" w:rsidRPr="00252D63" w:rsidRDefault="00D1585E" w:rsidP="00D1585E">
      <w:pPr>
        <w:spacing w:after="0"/>
        <w:rPr>
          <w:rFonts w:ascii="Times New Roman" w:hAnsi="Times New Roman"/>
          <w:b/>
        </w:rPr>
      </w:pPr>
    </w:p>
    <w:p w14:paraId="41D699FD" w14:textId="77777777" w:rsidR="00D1585E" w:rsidRPr="00252D63" w:rsidRDefault="00D1585E" w:rsidP="00D1585E">
      <w:pPr>
        <w:spacing w:after="0" w:line="240" w:lineRule="auto"/>
        <w:jc w:val="both"/>
        <w:rPr>
          <w:rFonts w:ascii="Times New Roman" w:hAnsi="Times New Roman"/>
        </w:rPr>
      </w:pPr>
      <w:r w:rsidRPr="00252D63">
        <w:rPr>
          <w:rFonts w:ascii="Times New Roman" w:hAnsi="Times New Roman"/>
        </w:rPr>
        <w:t>Proszę wypełnić ankietę zaznaczając odpowiednią ocenę z przedziału od 1 do 5,  przyjmując, że: 1 – oznacza bardzo źle, 5 – oznacza bardzo dobrze.</w:t>
      </w:r>
    </w:p>
    <w:p w14:paraId="60DE6197" w14:textId="77777777" w:rsidR="00D1585E" w:rsidRPr="00252D63" w:rsidRDefault="00D1585E" w:rsidP="00D1585E">
      <w:pPr>
        <w:spacing w:after="0" w:line="360" w:lineRule="auto"/>
        <w:rPr>
          <w:rFonts w:ascii="Times New Roman" w:hAnsi="Times New Roman"/>
          <w:b/>
        </w:rPr>
      </w:pPr>
    </w:p>
    <w:p w14:paraId="4E52C029" w14:textId="77777777" w:rsidR="00D1585E" w:rsidRPr="00252D63" w:rsidRDefault="00D1585E" w:rsidP="00D1585E">
      <w:pPr>
        <w:numPr>
          <w:ilvl w:val="6"/>
          <w:numId w:val="23"/>
        </w:numPr>
        <w:ind w:left="284" w:hanging="284"/>
        <w:contextualSpacing/>
        <w:rPr>
          <w:rFonts w:ascii="Times New Roman" w:hAnsi="Times New Roman"/>
        </w:rPr>
      </w:pPr>
      <w:r w:rsidRPr="00252D63">
        <w:rPr>
          <w:rFonts w:ascii="Times New Roman" w:hAnsi="Times New Roman"/>
        </w:rPr>
        <w:t>Czy informacje o harmonogramie wykładów były podane z odpowiednim wyprzedzeniem?</w:t>
      </w:r>
    </w:p>
    <w:p w14:paraId="57A2CAB9" w14:textId="77777777" w:rsidR="00D1585E" w:rsidRPr="00252D63" w:rsidRDefault="00D1585E" w:rsidP="00D1585E">
      <w:pPr>
        <w:spacing w:after="0" w:line="240" w:lineRule="auto"/>
        <w:ind w:left="360"/>
        <w:contextualSpacing/>
        <w:rPr>
          <w:rFonts w:ascii="Times New Roman" w:hAnsi="Times New Roman"/>
          <w:sz w:val="20"/>
          <w:szCs w:val="20"/>
        </w:rPr>
      </w:pPr>
      <w:r w:rsidRPr="00252D63">
        <w:rPr>
          <w:rFonts w:ascii="Times New Roman" w:hAnsi="Times New Roman"/>
          <w:sz w:val="20"/>
          <w:szCs w:val="20"/>
        </w:rPr>
        <w:t>1</w:t>
      </w:r>
      <w:r w:rsidRPr="00252D63">
        <w:rPr>
          <w:rFonts w:ascii="Times New Roman" w:hAnsi="Times New Roman"/>
          <w:sz w:val="20"/>
          <w:szCs w:val="20"/>
        </w:rPr>
        <w:tab/>
        <w:t xml:space="preserve">        2</w:t>
      </w:r>
      <w:r w:rsidRPr="00252D63">
        <w:rPr>
          <w:rFonts w:ascii="Times New Roman" w:hAnsi="Times New Roman"/>
          <w:sz w:val="20"/>
          <w:szCs w:val="20"/>
        </w:rPr>
        <w:tab/>
        <w:t xml:space="preserve">        3</w:t>
      </w:r>
      <w:r w:rsidRPr="00252D63">
        <w:rPr>
          <w:rFonts w:ascii="Times New Roman" w:hAnsi="Times New Roman"/>
          <w:sz w:val="20"/>
          <w:szCs w:val="20"/>
        </w:rPr>
        <w:tab/>
        <w:t xml:space="preserve">     4</w:t>
      </w:r>
      <w:r w:rsidRPr="00252D63">
        <w:rPr>
          <w:rFonts w:ascii="Times New Roman" w:hAnsi="Times New Roman"/>
          <w:sz w:val="20"/>
          <w:szCs w:val="20"/>
        </w:rPr>
        <w:tab/>
        <w:t xml:space="preserve">   5</w:t>
      </w:r>
    </w:p>
    <w:p w14:paraId="1B47EF47" w14:textId="77777777" w:rsidR="00D1585E" w:rsidRPr="00252D63" w:rsidRDefault="00D1585E" w:rsidP="00D1585E">
      <w:pPr>
        <w:spacing w:after="0" w:line="240" w:lineRule="auto"/>
        <w:ind w:left="360"/>
        <w:contextualSpacing/>
        <w:rPr>
          <w:rFonts w:ascii="Times New Roman" w:hAnsi="Times New Roman"/>
          <w:sz w:val="20"/>
          <w:szCs w:val="20"/>
        </w:rPr>
      </w:pPr>
      <w:r w:rsidRPr="00252D63">
        <w:rPr>
          <w:rFonts w:ascii="Times New Roman" w:hAnsi="Times New Roman"/>
          <w:sz w:val="20"/>
          <w:szCs w:val="20"/>
        </w:rPr>
        <w:sym w:font="Wingdings" w:char="F0A8"/>
      </w:r>
      <w:r w:rsidRPr="00252D63">
        <w:rPr>
          <w:rFonts w:ascii="Times New Roman" w:hAnsi="Times New Roman"/>
          <w:sz w:val="20"/>
          <w:szCs w:val="20"/>
        </w:rPr>
        <w:t xml:space="preserve">          </w:t>
      </w:r>
      <w:r w:rsidRPr="00252D63">
        <w:rPr>
          <w:rFonts w:ascii="Times New Roman" w:hAnsi="Times New Roman"/>
          <w:sz w:val="20"/>
          <w:szCs w:val="20"/>
        </w:rPr>
        <w:sym w:font="Wingdings" w:char="F0A8"/>
      </w:r>
      <w:r w:rsidRPr="00252D63">
        <w:rPr>
          <w:rFonts w:ascii="Times New Roman" w:hAnsi="Times New Roman"/>
          <w:sz w:val="20"/>
          <w:szCs w:val="20"/>
        </w:rPr>
        <w:t xml:space="preserve">           </w:t>
      </w:r>
      <w:r w:rsidRPr="00252D63">
        <w:rPr>
          <w:rFonts w:ascii="Times New Roman" w:hAnsi="Times New Roman"/>
          <w:sz w:val="20"/>
          <w:szCs w:val="20"/>
        </w:rPr>
        <w:sym w:font="Wingdings" w:char="F0A8"/>
      </w:r>
      <w:r w:rsidRPr="00252D63">
        <w:rPr>
          <w:rFonts w:ascii="Times New Roman" w:hAnsi="Times New Roman"/>
          <w:sz w:val="20"/>
          <w:szCs w:val="20"/>
        </w:rPr>
        <w:t xml:space="preserve">       </w:t>
      </w:r>
      <w:r w:rsidRPr="00252D63">
        <w:rPr>
          <w:rFonts w:ascii="Times New Roman" w:hAnsi="Times New Roman"/>
          <w:sz w:val="20"/>
          <w:szCs w:val="20"/>
        </w:rPr>
        <w:sym w:font="Wingdings" w:char="F0A8"/>
      </w:r>
      <w:r w:rsidRPr="00252D63">
        <w:rPr>
          <w:rFonts w:ascii="Times New Roman" w:hAnsi="Times New Roman"/>
          <w:sz w:val="20"/>
          <w:szCs w:val="20"/>
        </w:rPr>
        <w:t xml:space="preserve">          </w:t>
      </w:r>
      <w:r w:rsidRPr="00252D63">
        <w:rPr>
          <w:rFonts w:ascii="Times New Roman" w:hAnsi="Times New Roman"/>
          <w:sz w:val="20"/>
          <w:szCs w:val="20"/>
        </w:rPr>
        <w:sym w:font="Wingdings" w:char="F0A8"/>
      </w:r>
    </w:p>
    <w:p w14:paraId="31B348FE" w14:textId="77777777" w:rsidR="00D1585E" w:rsidRPr="00252D63" w:rsidRDefault="00D1585E" w:rsidP="00D1585E">
      <w:pPr>
        <w:spacing w:after="0" w:line="240" w:lineRule="auto"/>
        <w:ind w:left="360"/>
        <w:contextualSpacing/>
        <w:rPr>
          <w:rFonts w:ascii="Times New Roman" w:hAnsi="Times New Roman"/>
        </w:rPr>
      </w:pPr>
    </w:p>
    <w:p w14:paraId="4603F5B7" w14:textId="77777777" w:rsidR="00D1585E" w:rsidRPr="00252D63" w:rsidRDefault="00D1585E" w:rsidP="00D1585E">
      <w:pPr>
        <w:numPr>
          <w:ilvl w:val="6"/>
          <w:numId w:val="23"/>
        </w:numPr>
        <w:ind w:left="284" w:hanging="284"/>
        <w:contextualSpacing/>
        <w:rPr>
          <w:rFonts w:ascii="Times New Roman" w:hAnsi="Times New Roman"/>
        </w:rPr>
      </w:pPr>
      <w:r w:rsidRPr="00252D63">
        <w:rPr>
          <w:rFonts w:ascii="Times New Roman" w:hAnsi="Times New Roman"/>
        </w:rPr>
        <w:t>Czy wykłady obywały się zgodnie z ww. harmonogramem?</w:t>
      </w:r>
    </w:p>
    <w:p w14:paraId="20F64539" w14:textId="77777777" w:rsidR="00D1585E" w:rsidRPr="00252D63" w:rsidRDefault="00D1585E" w:rsidP="00D1585E">
      <w:pPr>
        <w:spacing w:after="0" w:line="240" w:lineRule="auto"/>
        <w:ind w:left="360"/>
        <w:contextualSpacing/>
        <w:rPr>
          <w:rFonts w:ascii="Times New Roman" w:hAnsi="Times New Roman"/>
          <w:sz w:val="20"/>
          <w:szCs w:val="20"/>
        </w:rPr>
      </w:pPr>
      <w:r w:rsidRPr="00252D63">
        <w:rPr>
          <w:rFonts w:ascii="Times New Roman" w:hAnsi="Times New Roman"/>
          <w:sz w:val="20"/>
          <w:szCs w:val="20"/>
        </w:rPr>
        <w:t>1</w:t>
      </w:r>
      <w:r w:rsidRPr="00252D63">
        <w:rPr>
          <w:rFonts w:ascii="Times New Roman" w:hAnsi="Times New Roman"/>
          <w:sz w:val="20"/>
          <w:szCs w:val="20"/>
        </w:rPr>
        <w:tab/>
        <w:t xml:space="preserve">        2</w:t>
      </w:r>
      <w:r w:rsidRPr="00252D63">
        <w:rPr>
          <w:rFonts w:ascii="Times New Roman" w:hAnsi="Times New Roman"/>
          <w:sz w:val="20"/>
          <w:szCs w:val="20"/>
        </w:rPr>
        <w:tab/>
        <w:t xml:space="preserve">        3</w:t>
      </w:r>
      <w:r w:rsidRPr="00252D63">
        <w:rPr>
          <w:rFonts w:ascii="Times New Roman" w:hAnsi="Times New Roman"/>
          <w:sz w:val="20"/>
          <w:szCs w:val="20"/>
        </w:rPr>
        <w:tab/>
        <w:t xml:space="preserve">     4</w:t>
      </w:r>
      <w:r w:rsidRPr="00252D63">
        <w:rPr>
          <w:rFonts w:ascii="Times New Roman" w:hAnsi="Times New Roman"/>
          <w:sz w:val="20"/>
          <w:szCs w:val="20"/>
        </w:rPr>
        <w:tab/>
        <w:t xml:space="preserve">   5</w:t>
      </w:r>
    </w:p>
    <w:p w14:paraId="22CA6A16" w14:textId="77777777" w:rsidR="00D1585E" w:rsidRPr="00252D63" w:rsidRDefault="00D1585E" w:rsidP="00D1585E">
      <w:pPr>
        <w:spacing w:after="0" w:line="240" w:lineRule="auto"/>
        <w:ind w:left="360"/>
        <w:contextualSpacing/>
        <w:rPr>
          <w:rFonts w:ascii="Times New Roman" w:hAnsi="Times New Roman"/>
          <w:sz w:val="20"/>
          <w:szCs w:val="20"/>
        </w:rPr>
      </w:pPr>
      <w:r w:rsidRPr="00252D63">
        <w:rPr>
          <w:rFonts w:ascii="Times New Roman" w:hAnsi="Times New Roman"/>
          <w:sz w:val="20"/>
          <w:szCs w:val="20"/>
        </w:rPr>
        <w:sym w:font="Wingdings" w:char="F0A8"/>
      </w:r>
      <w:r w:rsidRPr="00252D63">
        <w:rPr>
          <w:rFonts w:ascii="Times New Roman" w:hAnsi="Times New Roman"/>
          <w:sz w:val="20"/>
          <w:szCs w:val="20"/>
        </w:rPr>
        <w:t xml:space="preserve">          </w:t>
      </w:r>
      <w:r w:rsidRPr="00252D63">
        <w:rPr>
          <w:rFonts w:ascii="Times New Roman" w:hAnsi="Times New Roman"/>
          <w:sz w:val="20"/>
          <w:szCs w:val="20"/>
        </w:rPr>
        <w:sym w:font="Wingdings" w:char="F0A8"/>
      </w:r>
      <w:r w:rsidRPr="00252D63">
        <w:rPr>
          <w:rFonts w:ascii="Times New Roman" w:hAnsi="Times New Roman"/>
          <w:sz w:val="20"/>
          <w:szCs w:val="20"/>
        </w:rPr>
        <w:t xml:space="preserve">           </w:t>
      </w:r>
      <w:r w:rsidRPr="00252D63">
        <w:rPr>
          <w:rFonts w:ascii="Times New Roman" w:hAnsi="Times New Roman"/>
          <w:sz w:val="20"/>
          <w:szCs w:val="20"/>
        </w:rPr>
        <w:sym w:font="Wingdings" w:char="F0A8"/>
      </w:r>
      <w:r w:rsidRPr="00252D63">
        <w:rPr>
          <w:rFonts w:ascii="Times New Roman" w:hAnsi="Times New Roman"/>
          <w:sz w:val="20"/>
          <w:szCs w:val="20"/>
        </w:rPr>
        <w:t xml:space="preserve">       </w:t>
      </w:r>
      <w:r w:rsidRPr="00252D63">
        <w:rPr>
          <w:rFonts w:ascii="Times New Roman" w:hAnsi="Times New Roman"/>
          <w:sz w:val="20"/>
          <w:szCs w:val="20"/>
        </w:rPr>
        <w:sym w:font="Wingdings" w:char="F0A8"/>
      </w:r>
      <w:r w:rsidRPr="00252D63">
        <w:rPr>
          <w:rFonts w:ascii="Times New Roman" w:hAnsi="Times New Roman"/>
          <w:sz w:val="20"/>
          <w:szCs w:val="20"/>
        </w:rPr>
        <w:t xml:space="preserve">          </w:t>
      </w:r>
      <w:r w:rsidRPr="00252D63">
        <w:rPr>
          <w:rFonts w:ascii="Times New Roman" w:hAnsi="Times New Roman"/>
          <w:sz w:val="20"/>
          <w:szCs w:val="20"/>
        </w:rPr>
        <w:sym w:font="Wingdings" w:char="F0A8"/>
      </w:r>
    </w:p>
    <w:p w14:paraId="4A548151" w14:textId="77777777" w:rsidR="00D1585E" w:rsidRPr="00252D63" w:rsidRDefault="00D1585E" w:rsidP="00D1585E">
      <w:pPr>
        <w:spacing w:after="0" w:line="240" w:lineRule="auto"/>
        <w:ind w:left="360"/>
        <w:contextualSpacing/>
        <w:rPr>
          <w:rFonts w:ascii="Times New Roman" w:hAnsi="Times New Roman"/>
        </w:rPr>
      </w:pPr>
    </w:p>
    <w:p w14:paraId="26F1EA87" w14:textId="77777777" w:rsidR="00D1585E" w:rsidRPr="00252D63" w:rsidRDefault="00D1585E" w:rsidP="00D1585E">
      <w:pPr>
        <w:numPr>
          <w:ilvl w:val="6"/>
          <w:numId w:val="23"/>
        </w:numPr>
        <w:ind w:left="284" w:hanging="284"/>
        <w:contextualSpacing/>
        <w:rPr>
          <w:rFonts w:ascii="Times New Roman" w:hAnsi="Times New Roman"/>
        </w:rPr>
      </w:pPr>
      <w:r w:rsidRPr="00252D63">
        <w:rPr>
          <w:rFonts w:ascii="Times New Roman" w:hAnsi="Times New Roman"/>
        </w:rPr>
        <w:t>Czy treści wykładów były przedstawiane w sposób zrozumiały?</w:t>
      </w:r>
    </w:p>
    <w:p w14:paraId="29BEF850" w14:textId="77777777" w:rsidR="00D1585E" w:rsidRPr="00252D63" w:rsidRDefault="00D1585E" w:rsidP="00D1585E">
      <w:pPr>
        <w:spacing w:after="0" w:line="240" w:lineRule="auto"/>
        <w:ind w:left="360"/>
        <w:contextualSpacing/>
        <w:rPr>
          <w:rFonts w:ascii="Times New Roman" w:hAnsi="Times New Roman"/>
          <w:sz w:val="20"/>
          <w:szCs w:val="20"/>
        </w:rPr>
      </w:pPr>
      <w:r w:rsidRPr="00252D63">
        <w:rPr>
          <w:rFonts w:ascii="Times New Roman" w:hAnsi="Times New Roman"/>
          <w:sz w:val="20"/>
          <w:szCs w:val="20"/>
        </w:rPr>
        <w:t>1</w:t>
      </w:r>
      <w:r w:rsidRPr="00252D63">
        <w:rPr>
          <w:rFonts w:ascii="Times New Roman" w:hAnsi="Times New Roman"/>
          <w:sz w:val="20"/>
          <w:szCs w:val="20"/>
        </w:rPr>
        <w:tab/>
        <w:t xml:space="preserve">        2</w:t>
      </w:r>
      <w:r w:rsidRPr="00252D63">
        <w:rPr>
          <w:rFonts w:ascii="Times New Roman" w:hAnsi="Times New Roman"/>
          <w:sz w:val="20"/>
          <w:szCs w:val="20"/>
        </w:rPr>
        <w:tab/>
        <w:t xml:space="preserve">        3</w:t>
      </w:r>
      <w:r w:rsidRPr="00252D63">
        <w:rPr>
          <w:rFonts w:ascii="Times New Roman" w:hAnsi="Times New Roman"/>
          <w:sz w:val="20"/>
          <w:szCs w:val="20"/>
        </w:rPr>
        <w:tab/>
        <w:t xml:space="preserve">     4</w:t>
      </w:r>
      <w:r w:rsidRPr="00252D63">
        <w:rPr>
          <w:rFonts w:ascii="Times New Roman" w:hAnsi="Times New Roman"/>
          <w:sz w:val="20"/>
          <w:szCs w:val="20"/>
        </w:rPr>
        <w:tab/>
        <w:t xml:space="preserve">   5</w:t>
      </w:r>
    </w:p>
    <w:p w14:paraId="1E48E28A" w14:textId="77777777" w:rsidR="00D1585E" w:rsidRPr="00252D63" w:rsidRDefault="00D1585E" w:rsidP="00D1585E">
      <w:pPr>
        <w:spacing w:after="0" w:line="240" w:lineRule="auto"/>
        <w:ind w:left="360"/>
        <w:contextualSpacing/>
        <w:rPr>
          <w:rFonts w:ascii="Times New Roman" w:hAnsi="Times New Roman"/>
          <w:sz w:val="20"/>
          <w:szCs w:val="20"/>
        </w:rPr>
      </w:pPr>
      <w:r w:rsidRPr="00252D63">
        <w:rPr>
          <w:rFonts w:ascii="Times New Roman" w:hAnsi="Times New Roman"/>
          <w:sz w:val="20"/>
          <w:szCs w:val="20"/>
        </w:rPr>
        <w:sym w:font="Wingdings" w:char="F0A8"/>
      </w:r>
      <w:r w:rsidRPr="00252D63">
        <w:rPr>
          <w:rFonts w:ascii="Times New Roman" w:hAnsi="Times New Roman"/>
          <w:sz w:val="20"/>
          <w:szCs w:val="20"/>
        </w:rPr>
        <w:t xml:space="preserve">          </w:t>
      </w:r>
      <w:r w:rsidRPr="00252D63">
        <w:rPr>
          <w:rFonts w:ascii="Times New Roman" w:hAnsi="Times New Roman"/>
          <w:sz w:val="20"/>
          <w:szCs w:val="20"/>
        </w:rPr>
        <w:sym w:font="Wingdings" w:char="F0A8"/>
      </w:r>
      <w:r w:rsidRPr="00252D63">
        <w:rPr>
          <w:rFonts w:ascii="Times New Roman" w:hAnsi="Times New Roman"/>
          <w:sz w:val="20"/>
          <w:szCs w:val="20"/>
        </w:rPr>
        <w:t xml:space="preserve">           </w:t>
      </w:r>
      <w:r w:rsidRPr="00252D63">
        <w:rPr>
          <w:rFonts w:ascii="Times New Roman" w:hAnsi="Times New Roman"/>
          <w:sz w:val="20"/>
          <w:szCs w:val="20"/>
        </w:rPr>
        <w:sym w:font="Wingdings" w:char="F0A8"/>
      </w:r>
      <w:r w:rsidRPr="00252D63">
        <w:rPr>
          <w:rFonts w:ascii="Times New Roman" w:hAnsi="Times New Roman"/>
          <w:sz w:val="20"/>
          <w:szCs w:val="20"/>
        </w:rPr>
        <w:t xml:space="preserve">       </w:t>
      </w:r>
      <w:r w:rsidRPr="00252D63">
        <w:rPr>
          <w:rFonts w:ascii="Times New Roman" w:hAnsi="Times New Roman"/>
          <w:sz w:val="20"/>
          <w:szCs w:val="20"/>
        </w:rPr>
        <w:sym w:font="Wingdings" w:char="F0A8"/>
      </w:r>
      <w:r w:rsidRPr="00252D63">
        <w:rPr>
          <w:rFonts w:ascii="Times New Roman" w:hAnsi="Times New Roman"/>
          <w:sz w:val="20"/>
          <w:szCs w:val="20"/>
        </w:rPr>
        <w:t xml:space="preserve">          </w:t>
      </w:r>
      <w:r w:rsidRPr="00252D63">
        <w:rPr>
          <w:rFonts w:ascii="Times New Roman" w:hAnsi="Times New Roman"/>
          <w:sz w:val="20"/>
          <w:szCs w:val="20"/>
        </w:rPr>
        <w:sym w:font="Wingdings" w:char="F0A8"/>
      </w:r>
    </w:p>
    <w:p w14:paraId="6D279AED" w14:textId="77777777" w:rsidR="00D1585E" w:rsidRPr="00252D63" w:rsidRDefault="00D1585E" w:rsidP="00D1585E">
      <w:pPr>
        <w:spacing w:after="0" w:line="240" w:lineRule="auto"/>
        <w:ind w:left="360"/>
        <w:contextualSpacing/>
        <w:rPr>
          <w:rFonts w:ascii="Times New Roman" w:hAnsi="Times New Roman"/>
        </w:rPr>
      </w:pPr>
    </w:p>
    <w:p w14:paraId="236F6B4A" w14:textId="77777777" w:rsidR="00D1585E" w:rsidRPr="00252D63" w:rsidRDefault="00D1585E" w:rsidP="00D1585E">
      <w:pPr>
        <w:numPr>
          <w:ilvl w:val="6"/>
          <w:numId w:val="23"/>
        </w:numPr>
        <w:ind w:left="284" w:hanging="284"/>
        <w:contextualSpacing/>
        <w:rPr>
          <w:rFonts w:ascii="Times New Roman" w:hAnsi="Times New Roman"/>
        </w:rPr>
      </w:pPr>
      <w:r w:rsidRPr="00252D63">
        <w:rPr>
          <w:rFonts w:ascii="Times New Roman" w:hAnsi="Times New Roman"/>
        </w:rPr>
        <w:t>Jak Pani (Pan) ocenia jakość (czytelność) materiałów dydaktycznych (prezentacji, slajdów, foliogramów, modeli itp.)?</w:t>
      </w:r>
    </w:p>
    <w:p w14:paraId="0473ACA9" w14:textId="77777777" w:rsidR="00D1585E" w:rsidRPr="00252D63" w:rsidRDefault="00D1585E" w:rsidP="00D1585E">
      <w:pPr>
        <w:spacing w:after="0" w:line="240" w:lineRule="auto"/>
        <w:ind w:left="360"/>
        <w:contextualSpacing/>
        <w:rPr>
          <w:rFonts w:ascii="Times New Roman" w:hAnsi="Times New Roman"/>
          <w:sz w:val="20"/>
          <w:szCs w:val="20"/>
        </w:rPr>
      </w:pPr>
      <w:r w:rsidRPr="00252D63">
        <w:rPr>
          <w:rFonts w:ascii="Times New Roman" w:hAnsi="Times New Roman"/>
          <w:sz w:val="20"/>
          <w:szCs w:val="20"/>
        </w:rPr>
        <w:t>1</w:t>
      </w:r>
      <w:r w:rsidRPr="00252D63">
        <w:rPr>
          <w:rFonts w:ascii="Times New Roman" w:hAnsi="Times New Roman"/>
          <w:sz w:val="20"/>
          <w:szCs w:val="20"/>
        </w:rPr>
        <w:tab/>
        <w:t xml:space="preserve">        2</w:t>
      </w:r>
      <w:r w:rsidRPr="00252D63">
        <w:rPr>
          <w:rFonts w:ascii="Times New Roman" w:hAnsi="Times New Roman"/>
          <w:sz w:val="20"/>
          <w:szCs w:val="20"/>
        </w:rPr>
        <w:tab/>
        <w:t xml:space="preserve">        3</w:t>
      </w:r>
      <w:r w:rsidRPr="00252D63">
        <w:rPr>
          <w:rFonts w:ascii="Times New Roman" w:hAnsi="Times New Roman"/>
          <w:sz w:val="20"/>
          <w:szCs w:val="20"/>
        </w:rPr>
        <w:tab/>
        <w:t xml:space="preserve">     4</w:t>
      </w:r>
      <w:r w:rsidRPr="00252D63">
        <w:rPr>
          <w:rFonts w:ascii="Times New Roman" w:hAnsi="Times New Roman"/>
          <w:sz w:val="20"/>
          <w:szCs w:val="20"/>
        </w:rPr>
        <w:tab/>
        <w:t xml:space="preserve">   5</w:t>
      </w:r>
    </w:p>
    <w:p w14:paraId="64B37A67" w14:textId="77777777" w:rsidR="00D1585E" w:rsidRPr="00252D63" w:rsidRDefault="00D1585E" w:rsidP="00D1585E">
      <w:pPr>
        <w:spacing w:after="0" w:line="240" w:lineRule="auto"/>
        <w:ind w:left="360"/>
        <w:contextualSpacing/>
        <w:rPr>
          <w:rFonts w:ascii="Times New Roman" w:hAnsi="Times New Roman"/>
          <w:sz w:val="20"/>
          <w:szCs w:val="20"/>
        </w:rPr>
      </w:pPr>
      <w:r w:rsidRPr="00252D63">
        <w:rPr>
          <w:rFonts w:ascii="Times New Roman" w:hAnsi="Times New Roman"/>
          <w:sz w:val="20"/>
          <w:szCs w:val="20"/>
        </w:rPr>
        <w:sym w:font="Wingdings" w:char="F0A8"/>
      </w:r>
      <w:r w:rsidRPr="00252D63">
        <w:rPr>
          <w:rFonts w:ascii="Times New Roman" w:hAnsi="Times New Roman"/>
          <w:sz w:val="20"/>
          <w:szCs w:val="20"/>
        </w:rPr>
        <w:t xml:space="preserve">          </w:t>
      </w:r>
      <w:r w:rsidRPr="00252D63">
        <w:rPr>
          <w:rFonts w:ascii="Times New Roman" w:hAnsi="Times New Roman"/>
          <w:sz w:val="20"/>
          <w:szCs w:val="20"/>
        </w:rPr>
        <w:sym w:font="Wingdings" w:char="F0A8"/>
      </w:r>
      <w:r w:rsidRPr="00252D63">
        <w:rPr>
          <w:rFonts w:ascii="Times New Roman" w:hAnsi="Times New Roman"/>
          <w:sz w:val="20"/>
          <w:szCs w:val="20"/>
        </w:rPr>
        <w:t xml:space="preserve">           </w:t>
      </w:r>
      <w:r w:rsidRPr="00252D63">
        <w:rPr>
          <w:rFonts w:ascii="Times New Roman" w:hAnsi="Times New Roman"/>
          <w:sz w:val="20"/>
          <w:szCs w:val="20"/>
        </w:rPr>
        <w:sym w:font="Wingdings" w:char="F0A8"/>
      </w:r>
      <w:r w:rsidRPr="00252D63">
        <w:rPr>
          <w:rFonts w:ascii="Times New Roman" w:hAnsi="Times New Roman"/>
          <w:sz w:val="20"/>
          <w:szCs w:val="20"/>
        </w:rPr>
        <w:t xml:space="preserve">       </w:t>
      </w:r>
      <w:r w:rsidRPr="00252D63">
        <w:rPr>
          <w:rFonts w:ascii="Times New Roman" w:hAnsi="Times New Roman"/>
          <w:sz w:val="20"/>
          <w:szCs w:val="20"/>
        </w:rPr>
        <w:sym w:font="Wingdings" w:char="F0A8"/>
      </w:r>
      <w:r w:rsidRPr="00252D63">
        <w:rPr>
          <w:rFonts w:ascii="Times New Roman" w:hAnsi="Times New Roman"/>
          <w:sz w:val="20"/>
          <w:szCs w:val="20"/>
        </w:rPr>
        <w:t xml:space="preserve">          </w:t>
      </w:r>
      <w:r w:rsidRPr="00252D63">
        <w:rPr>
          <w:rFonts w:ascii="Times New Roman" w:hAnsi="Times New Roman"/>
          <w:sz w:val="20"/>
          <w:szCs w:val="20"/>
        </w:rPr>
        <w:sym w:font="Wingdings" w:char="F0A8"/>
      </w:r>
    </w:p>
    <w:p w14:paraId="546BA54C" w14:textId="77777777" w:rsidR="00D1585E" w:rsidRPr="00252D63" w:rsidRDefault="00D1585E" w:rsidP="00D1585E">
      <w:pPr>
        <w:spacing w:after="0" w:line="240" w:lineRule="auto"/>
        <w:ind w:left="360"/>
        <w:contextualSpacing/>
        <w:rPr>
          <w:rFonts w:ascii="Times New Roman" w:hAnsi="Times New Roman"/>
          <w:sz w:val="20"/>
          <w:szCs w:val="20"/>
        </w:rPr>
      </w:pPr>
    </w:p>
    <w:p w14:paraId="40B13352" w14:textId="77777777" w:rsidR="00D1585E" w:rsidRPr="00252D63" w:rsidRDefault="00D1585E" w:rsidP="00D1585E">
      <w:pPr>
        <w:numPr>
          <w:ilvl w:val="6"/>
          <w:numId w:val="23"/>
        </w:numPr>
        <w:spacing w:after="0"/>
        <w:ind w:left="284" w:hanging="284"/>
        <w:contextualSpacing/>
        <w:jc w:val="both"/>
        <w:rPr>
          <w:rFonts w:ascii="Times New Roman" w:hAnsi="Times New Roman"/>
        </w:rPr>
      </w:pPr>
      <w:r w:rsidRPr="00252D63">
        <w:rPr>
          <w:rFonts w:ascii="Times New Roman" w:hAnsi="Times New Roman"/>
        </w:rPr>
        <w:t>Czy Pani/Pan zapoznał(-a) się z sylabusem?</w:t>
      </w:r>
    </w:p>
    <w:tbl>
      <w:tblPr>
        <w:tblW w:w="0" w:type="auto"/>
        <w:tblInd w:w="360" w:type="dxa"/>
        <w:tblLook w:val="04A0" w:firstRow="1" w:lastRow="0" w:firstColumn="1" w:lastColumn="0" w:noHBand="0" w:noVBand="1"/>
      </w:tblPr>
      <w:tblGrid>
        <w:gridCol w:w="630"/>
        <w:gridCol w:w="630"/>
      </w:tblGrid>
      <w:tr w:rsidR="00D1585E" w:rsidRPr="00E26B4D" w14:paraId="09165908" w14:textId="77777777" w:rsidTr="00DC1F2A">
        <w:tc>
          <w:tcPr>
            <w:tcW w:w="630" w:type="dxa"/>
            <w:shd w:val="clear" w:color="auto" w:fill="auto"/>
            <w:vAlign w:val="center"/>
          </w:tcPr>
          <w:p w14:paraId="690A9B0A"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tak</w:t>
            </w:r>
          </w:p>
        </w:tc>
        <w:tc>
          <w:tcPr>
            <w:tcW w:w="630" w:type="dxa"/>
            <w:shd w:val="clear" w:color="auto" w:fill="auto"/>
            <w:vAlign w:val="center"/>
          </w:tcPr>
          <w:p w14:paraId="56EACF0F"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nie</w:t>
            </w:r>
          </w:p>
        </w:tc>
      </w:tr>
      <w:tr w:rsidR="00D1585E" w:rsidRPr="00E26B4D" w14:paraId="78E1CB83" w14:textId="77777777" w:rsidTr="00DC1F2A">
        <w:tc>
          <w:tcPr>
            <w:tcW w:w="630" w:type="dxa"/>
            <w:shd w:val="clear" w:color="auto" w:fill="auto"/>
            <w:vAlign w:val="center"/>
          </w:tcPr>
          <w:p w14:paraId="39622E92"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630" w:type="dxa"/>
            <w:shd w:val="clear" w:color="auto" w:fill="auto"/>
            <w:vAlign w:val="center"/>
          </w:tcPr>
          <w:p w14:paraId="06A16664"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r>
    </w:tbl>
    <w:p w14:paraId="094961D8" w14:textId="77777777" w:rsidR="00D1585E" w:rsidRPr="00252D63" w:rsidRDefault="00D1585E" w:rsidP="00D1585E">
      <w:pPr>
        <w:spacing w:after="0"/>
        <w:rPr>
          <w:rFonts w:ascii="Times New Roman" w:hAnsi="Times New Roman"/>
        </w:rPr>
      </w:pPr>
      <w:r w:rsidRPr="00252D63">
        <w:rPr>
          <w:rFonts w:ascii="Times New Roman" w:hAnsi="Times New Roman"/>
        </w:rPr>
        <w:t xml:space="preserve">Przy odpowiedzi twierdzącej proszę przejść do dalszego pytania. </w:t>
      </w:r>
    </w:p>
    <w:p w14:paraId="5F3B5BAE" w14:textId="77777777" w:rsidR="00D1585E" w:rsidRPr="00252D63" w:rsidRDefault="00D1585E" w:rsidP="00D1585E">
      <w:pPr>
        <w:spacing w:after="0" w:line="240" w:lineRule="auto"/>
        <w:contextualSpacing/>
        <w:rPr>
          <w:rFonts w:ascii="Times New Roman" w:hAnsi="Times New Roman"/>
        </w:rPr>
      </w:pPr>
      <w:r w:rsidRPr="00252D63">
        <w:rPr>
          <w:rFonts w:ascii="Times New Roman" w:hAnsi="Times New Roman"/>
        </w:rPr>
        <w:t>Przy odpowiedzi przeczącej pytanie nr 5 kończy ankietę.</w:t>
      </w:r>
    </w:p>
    <w:p w14:paraId="0339159B" w14:textId="77777777" w:rsidR="00D1585E" w:rsidRPr="00252D63" w:rsidRDefault="00D1585E" w:rsidP="00D1585E">
      <w:pPr>
        <w:spacing w:after="0" w:line="240" w:lineRule="auto"/>
        <w:contextualSpacing/>
        <w:rPr>
          <w:rFonts w:ascii="Times New Roman" w:hAnsi="Times New Roman"/>
          <w:sz w:val="20"/>
          <w:szCs w:val="20"/>
        </w:rPr>
      </w:pPr>
    </w:p>
    <w:p w14:paraId="3FFE844B" w14:textId="77777777" w:rsidR="00D1585E" w:rsidRPr="00252D63" w:rsidRDefault="00D1585E" w:rsidP="00D1585E">
      <w:pPr>
        <w:numPr>
          <w:ilvl w:val="6"/>
          <w:numId w:val="23"/>
        </w:numPr>
        <w:spacing w:after="0" w:line="240" w:lineRule="auto"/>
        <w:ind w:left="284" w:hanging="284"/>
        <w:contextualSpacing/>
        <w:rPr>
          <w:rFonts w:ascii="Times New Roman" w:hAnsi="Times New Roman"/>
        </w:rPr>
      </w:pPr>
      <w:r w:rsidRPr="00252D63">
        <w:rPr>
          <w:rFonts w:ascii="Times New Roman" w:hAnsi="Times New Roman"/>
        </w:rPr>
        <w:t xml:space="preserve">Jak ocenia Pani(Pan) przydatność treści dydaktycznych, prezentowanych podczas wykładów, w osiągnięciu efektów </w:t>
      </w:r>
      <w:r w:rsidRPr="000C40C9">
        <w:rPr>
          <w:rFonts w:ascii="Times New Roman" w:hAnsi="Times New Roman"/>
        </w:rPr>
        <w:t xml:space="preserve">uczenia się </w:t>
      </w:r>
      <w:r w:rsidRPr="00252D63">
        <w:rPr>
          <w:rFonts w:ascii="Times New Roman" w:hAnsi="Times New Roman"/>
        </w:rPr>
        <w:t>(opisanych w sylabusie) z danego przedmiotu?</w:t>
      </w:r>
    </w:p>
    <w:p w14:paraId="222618CD" w14:textId="77777777" w:rsidR="00D1585E" w:rsidRPr="00252D63" w:rsidRDefault="00D1585E" w:rsidP="00D1585E">
      <w:pPr>
        <w:spacing w:after="0" w:line="240" w:lineRule="auto"/>
        <w:ind w:left="360"/>
        <w:contextualSpacing/>
        <w:rPr>
          <w:rFonts w:ascii="Times New Roman" w:hAnsi="Times New Roman"/>
          <w:sz w:val="20"/>
          <w:szCs w:val="20"/>
        </w:rPr>
      </w:pPr>
      <w:r w:rsidRPr="00252D63">
        <w:rPr>
          <w:rFonts w:ascii="Times New Roman" w:hAnsi="Times New Roman"/>
          <w:sz w:val="20"/>
          <w:szCs w:val="20"/>
        </w:rPr>
        <w:t>1</w:t>
      </w:r>
      <w:r w:rsidRPr="00252D63">
        <w:rPr>
          <w:rFonts w:ascii="Times New Roman" w:hAnsi="Times New Roman"/>
          <w:sz w:val="20"/>
          <w:szCs w:val="20"/>
        </w:rPr>
        <w:tab/>
        <w:t xml:space="preserve">        2</w:t>
      </w:r>
      <w:r w:rsidRPr="00252D63">
        <w:rPr>
          <w:rFonts w:ascii="Times New Roman" w:hAnsi="Times New Roman"/>
          <w:sz w:val="20"/>
          <w:szCs w:val="20"/>
        </w:rPr>
        <w:tab/>
        <w:t xml:space="preserve">        3</w:t>
      </w:r>
      <w:r w:rsidRPr="00252D63">
        <w:rPr>
          <w:rFonts w:ascii="Times New Roman" w:hAnsi="Times New Roman"/>
          <w:sz w:val="20"/>
          <w:szCs w:val="20"/>
        </w:rPr>
        <w:tab/>
        <w:t xml:space="preserve">     4</w:t>
      </w:r>
      <w:r w:rsidRPr="00252D63">
        <w:rPr>
          <w:rFonts w:ascii="Times New Roman" w:hAnsi="Times New Roman"/>
          <w:sz w:val="20"/>
          <w:szCs w:val="20"/>
        </w:rPr>
        <w:tab/>
        <w:t xml:space="preserve">   5</w:t>
      </w:r>
    </w:p>
    <w:p w14:paraId="2A923C01" w14:textId="77777777" w:rsidR="00D1585E" w:rsidRPr="00252D63" w:rsidRDefault="00D1585E" w:rsidP="00D1585E">
      <w:pPr>
        <w:spacing w:after="0" w:line="240" w:lineRule="auto"/>
        <w:ind w:left="360"/>
        <w:contextualSpacing/>
        <w:rPr>
          <w:rFonts w:ascii="Times New Roman" w:hAnsi="Times New Roman"/>
          <w:sz w:val="20"/>
          <w:szCs w:val="20"/>
        </w:rPr>
      </w:pPr>
      <w:r w:rsidRPr="00252D63">
        <w:rPr>
          <w:rFonts w:ascii="Times New Roman" w:hAnsi="Times New Roman"/>
          <w:sz w:val="20"/>
          <w:szCs w:val="20"/>
        </w:rPr>
        <w:sym w:font="Wingdings" w:char="F0A8"/>
      </w:r>
      <w:r w:rsidRPr="00252D63">
        <w:rPr>
          <w:rFonts w:ascii="Times New Roman" w:hAnsi="Times New Roman"/>
          <w:sz w:val="20"/>
          <w:szCs w:val="20"/>
        </w:rPr>
        <w:t xml:space="preserve">          </w:t>
      </w:r>
      <w:r w:rsidRPr="00252D63">
        <w:rPr>
          <w:rFonts w:ascii="Times New Roman" w:hAnsi="Times New Roman"/>
          <w:sz w:val="20"/>
          <w:szCs w:val="20"/>
        </w:rPr>
        <w:sym w:font="Wingdings" w:char="F0A8"/>
      </w:r>
      <w:r w:rsidRPr="00252D63">
        <w:rPr>
          <w:rFonts w:ascii="Times New Roman" w:hAnsi="Times New Roman"/>
          <w:sz w:val="20"/>
          <w:szCs w:val="20"/>
        </w:rPr>
        <w:t xml:space="preserve">           </w:t>
      </w:r>
      <w:r w:rsidRPr="00252D63">
        <w:rPr>
          <w:rFonts w:ascii="Times New Roman" w:hAnsi="Times New Roman"/>
          <w:sz w:val="20"/>
          <w:szCs w:val="20"/>
        </w:rPr>
        <w:sym w:font="Wingdings" w:char="F0A8"/>
      </w:r>
      <w:r w:rsidRPr="00252D63">
        <w:rPr>
          <w:rFonts w:ascii="Times New Roman" w:hAnsi="Times New Roman"/>
          <w:sz w:val="20"/>
          <w:szCs w:val="20"/>
        </w:rPr>
        <w:t xml:space="preserve">       </w:t>
      </w:r>
      <w:r w:rsidRPr="00252D63">
        <w:rPr>
          <w:rFonts w:ascii="Times New Roman" w:hAnsi="Times New Roman"/>
          <w:sz w:val="20"/>
          <w:szCs w:val="20"/>
        </w:rPr>
        <w:sym w:font="Wingdings" w:char="F0A8"/>
      </w:r>
      <w:r w:rsidRPr="00252D63">
        <w:rPr>
          <w:rFonts w:ascii="Times New Roman" w:hAnsi="Times New Roman"/>
          <w:sz w:val="20"/>
          <w:szCs w:val="20"/>
        </w:rPr>
        <w:t xml:space="preserve">          </w:t>
      </w:r>
      <w:r w:rsidRPr="00252D63">
        <w:rPr>
          <w:rFonts w:ascii="Times New Roman" w:hAnsi="Times New Roman"/>
          <w:sz w:val="20"/>
          <w:szCs w:val="20"/>
        </w:rPr>
        <w:sym w:font="Wingdings" w:char="F0A8"/>
      </w:r>
    </w:p>
    <w:p w14:paraId="4714A96F" w14:textId="77777777" w:rsidR="00D1585E" w:rsidRPr="00252D63" w:rsidRDefault="00D1585E" w:rsidP="00D1585E">
      <w:pPr>
        <w:spacing w:after="0" w:line="240" w:lineRule="auto"/>
        <w:jc w:val="right"/>
        <w:rPr>
          <w:rFonts w:ascii="Times New Roman" w:hAnsi="Times New Roman"/>
          <w:b/>
          <w:sz w:val="16"/>
          <w:szCs w:val="16"/>
        </w:rPr>
      </w:pPr>
    </w:p>
    <w:p w14:paraId="7EB4F491" w14:textId="77777777" w:rsidR="00D1585E" w:rsidRPr="00252D63" w:rsidRDefault="00D1585E" w:rsidP="00D1585E">
      <w:pPr>
        <w:spacing w:after="0" w:line="240" w:lineRule="auto"/>
        <w:jc w:val="right"/>
        <w:rPr>
          <w:rFonts w:ascii="Times New Roman" w:hAnsi="Times New Roman"/>
          <w:b/>
          <w:sz w:val="16"/>
          <w:szCs w:val="16"/>
        </w:rPr>
      </w:pPr>
    </w:p>
    <w:p w14:paraId="7F17586E" w14:textId="77777777" w:rsidR="00D1585E" w:rsidRPr="00252D63" w:rsidRDefault="00D1585E" w:rsidP="00D1585E">
      <w:pPr>
        <w:spacing w:after="0" w:line="240" w:lineRule="auto"/>
        <w:jc w:val="right"/>
        <w:rPr>
          <w:rFonts w:ascii="Times New Roman" w:hAnsi="Times New Roman"/>
          <w:b/>
          <w:sz w:val="16"/>
          <w:szCs w:val="16"/>
        </w:rPr>
      </w:pPr>
    </w:p>
    <w:p w14:paraId="3DA87A9C" w14:textId="77777777" w:rsidR="00D1585E" w:rsidRPr="00252D63" w:rsidRDefault="00D1585E" w:rsidP="00D1585E">
      <w:pPr>
        <w:spacing w:after="0" w:line="240" w:lineRule="auto"/>
        <w:jc w:val="right"/>
        <w:rPr>
          <w:rFonts w:ascii="Times New Roman" w:hAnsi="Times New Roman"/>
          <w:b/>
          <w:sz w:val="16"/>
          <w:szCs w:val="16"/>
        </w:rPr>
      </w:pPr>
    </w:p>
    <w:p w14:paraId="037475E3" w14:textId="77777777" w:rsidR="00D1585E" w:rsidRPr="00252D63" w:rsidRDefault="00D1585E" w:rsidP="00D1585E">
      <w:pPr>
        <w:spacing w:after="0" w:line="240" w:lineRule="auto"/>
        <w:jc w:val="right"/>
        <w:rPr>
          <w:rFonts w:ascii="Times New Roman" w:hAnsi="Times New Roman"/>
          <w:b/>
          <w:sz w:val="16"/>
          <w:szCs w:val="16"/>
        </w:rPr>
      </w:pPr>
    </w:p>
    <w:p w14:paraId="25DB3652" w14:textId="77777777" w:rsidR="00D1585E" w:rsidRPr="00252D63" w:rsidRDefault="00D1585E" w:rsidP="00D1585E">
      <w:pPr>
        <w:spacing w:after="0" w:line="240" w:lineRule="auto"/>
        <w:jc w:val="right"/>
        <w:rPr>
          <w:rFonts w:ascii="Times New Roman" w:hAnsi="Times New Roman"/>
          <w:b/>
          <w:sz w:val="16"/>
          <w:szCs w:val="16"/>
        </w:rPr>
      </w:pPr>
    </w:p>
    <w:p w14:paraId="65BFABBF" w14:textId="77777777" w:rsidR="00D1585E" w:rsidRPr="00252D63" w:rsidRDefault="00D1585E" w:rsidP="00D1585E">
      <w:pPr>
        <w:spacing w:after="0" w:line="240" w:lineRule="auto"/>
        <w:jc w:val="right"/>
        <w:rPr>
          <w:rFonts w:ascii="Times New Roman" w:hAnsi="Times New Roman"/>
          <w:b/>
          <w:sz w:val="16"/>
          <w:szCs w:val="16"/>
        </w:rPr>
      </w:pPr>
    </w:p>
    <w:p w14:paraId="052CB4ED" w14:textId="77777777" w:rsidR="00D1585E" w:rsidRPr="00252D63" w:rsidRDefault="00D1585E" w:rsidP="00D1585E">
      <w:pPr>
        <w:spacing w:after="0" w:line="240" w:lineRule="auto"/>
        <w:rPr>
          <w:rFonts w:ascii="Times New Roman" w:hAnsi="Times New Roman"/>
        </w:rPr>
      </w:pPr>
      <w:r w:rsidRPr="00252D63">
        <w:rPr>
          <w:rFonts w:ascii="Times New Roman" w:hAnsi="Times New Roman"/>
        </w:rPr>
        <w:t>Uwagi:</w:t>
      </w:r>
    </w:p>
    <w:p w14:paraId="1F25A936" w14:textId="77777777" w:rsidR="00D1585E" w:rsidRPr="00252D63" w:rsidRDefault="00D1585E" w:rsidP="00D1585E">
      <w:pPr>
        <w:spacing w:after="0" w:line="360" w:lineRule="auto"/>
        <w:jc w:val="both"/>
      </w:pPr>
    </w:p>
    <w:p w14:paraId="02D9508A" w14:textId="77777777" w:rsidR="00D1585E" w:rsidRPr="00252D63" w:rsidRDefault="00D1585E" w:rsidP="00D1585E">
      <w:pPr>
        <w:spacing w:after="0" w:line="360" w:lineRule="auto"/>
        <w:jc w:val="both"/>
      </w:pPr>
    </w:p>
    <w:p w14:paraId="65F38264" w14:textId="77777777" w:rsidR="00D1585E" w:rsidRPr="00252D63" w:rsidRDefault="00D1585E" w:rsidP="00D1585E">
      <w:pPr>
        <w:spacing w:after="0" w:line="360" w:lineRule="auto"/>
        <w:jc w:val="both"/>
      </w:pPr>
    </w:p>
    <w:p w14:paraId="49DE2260" w14:textId="77777777" w:rsidR="00D1585E" w:rsidRPr="00252D63" w:rsidRDefault="00D1585E" w:rsidP="00D1585E">
      <w:pPr>
        <w:spacing w:after="0" w:line="360" w:lineRule="auto"/>
        <w:jc w:val="both"/>
      </w:pPr>
    </w:p>
    <w:p w14:paraId="69D9AADE" w14:textId="77777777" w:rsidR="00D1585E" w:rsidRPr="00252D63" w:rsidRDefault="00D1585E" w:rsidP="00D1585E">
      <w:pPr>
        <w:spacing w:after="0" w:line="360" w:lineRule="auto"/>
        <w:jc w:val="both"/>
      </w:pPr>
    </w:p>
    <w:p w14:paraId="5E7CF95D" w14:textId="77777777" w:rsidR="00D1585E" w:rsidRPr="00252D63" w:rsidRDefault="00D1585E" w:rsidP="00D1585E">
      <w:pPr>
        <w:spacing w:after="0" w:line="240" w:lineRule="auto"/>
      </w:pPr>
    </w:p>
    <w:p w14:paraId="7B774224" w14:textId="77777777" w:rsidR="00D1585E" w:rsidRPr="00252D63" w:rsidRDefault="00D1585E" w:rsidP="00D1585E">
      <w:pPr>
        <w:spacing w:after="0" w:line="240" w:lineRule="auto"/>
        <w:rPr>
          <w:rFonts w:ascii="Times New Roman" w:hAnsi="Times New Roman"/>
          <w:b/>
          <w:sz w:val="16"/>
          <w:szCs w:val="16"/>
        </w:rPr>
      </w:pPr>
    </w:p>
    <w:p w14:paraId="29316BB8" w14:textId="77777777" w:rsidR="00D1585E" w:rsidRPr="004D09E0" w:rsidRDefault="00D1585E" w:rsidP="00D1585E">
      <w:pPr>
        <w:spacing w:after="0" w:line="360" w:lineRule="auto"/>
        <w:rPr>
          <w:rFonts w:ascii="Times New Roman" w:hAnsi="Times New Roman"/>
          <w:sz w:val="16"/>
          <w:szCs w:val="16"/>
        </w:rPr>
      </w:pPr>
      <w:r w:rsidRPr="004D09E0">
        <w:rPr>
          <w:rFonts w:ascii="Times New Roman" w:hAnsi="Times New Roman"/>
          <w:sz w:val="16"/>
          <w:szCs w:val="16"/>
        </w:rPr>
        <w:t xml:space="preserve">Załącznik nr </w:t>
      </w:r>
      <w:r>
        <w:rPr>
          <w:rFonts w:ascii="Times New Roman" w:hAnsi="Times New Roman"/>
          <w:sz w:val="16"/>
          <w:szCs w:val="16"/>
        </w:rPr>
        <w:t>5</w:t>
      </w:r>
      <w:r w:rsidRPr="004D09E0">
        <w:rPr>
          <w:rFonts w:ascii="Times New Roman" w:hAnsi="Times New Roman"/>
          <w:sz w:val="16"/>
          <w:szCs w:val="16"/>
        </w:rPr>
        <w:t xml:space="preserve"> do Regulamin</w:t>
      </w:r>
      <w:r>
        <w:rPr>
          <w:rFonts w:ascii="Times New Roman" w:hAnsi="Times New Roman"/>
          <w:sz w:val="16"/>
          <w:szCs w:val="16"/>
        </w:rPr>
        <w:t>u</w:t>
      </w:r>
      <w:r w:rsidRPr="004D09E0">
        <w:rPr>
          <w:rFonts w:ascii="Times New Roman" w:hAnsi="Times New Roman"/>
          <w:sz w:val="16"/>
          <w:szCs w:val="16"/>
        </w:rPr>
        <w:t xml:space="preserve"> ankietyzacji zajęć dydaktycznych oraz systemu opieki dydaktycznej i naukowej nad studentami i doktorantami Uniwersytetu Medycznego w Białymstoku</w:t>
      </w:r>
    </w:p>
    <w:p w14:paraId="67FE496F" w14:textId="77777777" w:rsidR="00D1585E" w:rsidRDefault="00D1585E" w:rsidP="00D1585E">
      <w:pPr>
        <w:spacing w:after="0" w:line="360" w:lineRule="auto"/>
        <w:jc w:val="right"/>
        <w:rPr>
          <w:rFonts w:ascii="Times New Roman" w:hAnsi="Times New Roman"/>
        </w:rPr>
      </w:pPr>
    </w:p>
    <w:p w14:paraId="21540E21" w14:textId="77777777" w:rsidR="00D1585E" w:rsidRPr="00252D63" w:rsidRDefault="00D1585E" w:rsidP="00D1585E">
      <w:pPr>
        <w:spacing w:after="0" w:line="360" w:lineRule="auto"/>
        <w:jc w:val="right"/>
        <w:rPr>
          <w:rFonts w:ascii="Times New Roman" w:hAnsi="Times New Roman"/>
        </w:rPr>
      </w:pPr>
    </w:p>
    <w:p w14:paraId="30AEC38F" w14:textId="77777777" w:rsidR="00D1585E" w:rsidRDefault="00D1585E" w:rsidP="00D1585E">
      <w:pPr>
        <w:spacing w:after="0"/>
        <w:jc w:val="center"/>
        <w:rPr>
          <w:rFonts w:ascii="Times New Roman" w:hAnsi="Times New Roman"/>
          <w:b/>
          <w:sz w:val="20"/>
          <w:szCs w:val="20"/>
        </w:rPr>
      </w:pPr>
      <w:r w:rsidRPr="00252D63">
        <w:rPr>
          <w:rFonts w:ascii="Times New Roman" w:hAnsi="Times New Roman"/>
          <w:b/>
          <w:sz w:val="20"/>
          <w:szCs w:val="20"/>
        </w:rPr>
        <w:t>OGÓLNOUCZELNIANA ANKIETA DOTYCZĄCA SYSTEMU OPIEKI DYDAKTY</w:t>
      </w:r>
      <w:r>
        <w:rPr>
          <w:rFonts w:ascii="Times New Roman" w:hAnsi="Times New Roman"/>
          <w:b/>
          <w:sz w:val="20"/>
          <w:szCs w:val="20"/>
        </w:rPr>
        <w:t xml:space="preserve">CZNEJ I NAUKOWEJ NAD STUDENTAMI I </w:t>
      </w:r>
      <w:r w:rsidRPr="00252D63">
        <w:rPr>
          <w:rFonts w:ascii="Times New Roman" w:hAnsi="Times New Roman"/>
          <w:b/>
          <w:sz w:val="20"/>
          <w:szCs w:val="20"/>
        </w:rPr>
        <w:t xml:space="preserve">DOKTORANTAMI UNIWERSYTETU MEDYCZNEGO </w:t>
      </w:r>
    </w:p>
    <w:p w14:paraId="3B9107F0" w14:textId="77777777" w:rsidR="00D1585E" w:rsidRPr="00252D63" w:rsidRDefault="00D1585E" w:rsidP="00D1585E">
      <w:pPr>
        <w:spacing w:after="0"/>
        <w:jc w:val="center"/>
        <w:rPr>
          <w:rFonts w:ascii="Times New Roman" w:hAnsi="Times New Roman"/>
          <w:b/>
          <w:sz w:val="20"/>
          <w:szCs w:val="20"/>
        </w:rPr>
      </w:pPr>
      <w:r w:rsidRPr="00252D63">
        <w:rPr>
          <w:rFonts w:ascii="Times New Roman" w:hAnsi="Times New Roman"/>
          <w:b/>
          <w:sz w:val="20"/>
          <w:szCs w:val="20"/>
        </w:rPr>
        <w:t>W BIAŁYMSTOKU</w:t>
      </w:r>
    </w:p>
    <w:p w14:paraId="45EA4480" w14:textId="77777777" w:rsidR="00D1585E" w:rsidRPr="00252D63" w:rsidRDefault="00D1585E" w:rsidP="00D1585E">
      <w:pPr>
        <w:spacing w:after="0"/>
        <w:jc w:val="center"/>
        <w:rPr>
          <w:rFonts w:ascii="Times New Roman" w:hAnsi="Times New Roman"/>
          <w:b/>
          <w:sz w:val="20"/>
          <w:szCs w:val="20"/>
        </w:rPr>
      </w:pPr>
      <w:r w:rsidRPr="00252D63">
        <w:rPr>
          <w:rFonts w:ascii="Times New Roman" w:hAnsi="Times New Roman"/>
          <w:b/>
          <w:sz w:val="20"/>
          <w:szCs w:val="20"/>
        </w:rPr>
        <w:t>za rok akademicki….</w:t>
      </w:r>
    </w:p>
    <w:p w14:paraId="4752B2D3" w14:textId="77777777" w:rsidR="00D1585E" w:rsidRPr="00252D63" w:rsidRDefault="00D1585E" w:rsidP="00D1585E">
      <w:pPr>
        <w:spacing w:after="0" w:line="240" w:lineRule="auto"/>
        <w:jc w:val="both"/>
        <w:rPr>
          <w:rFonts w:ascii="Times New Roman" w:hAnsi="Times New Roman"/>
          <w:sz w:val="20"/>
          <w:szCs w:val="20"/>
        </w:rPr>
      </w:pPr>
    </w:p>
    <w:p w14:paraId="4AA317B4" w14:textId="77777777" w:rsidR="00D1585E" w:rsidRPr="00252D63" w:rsidRDefault="00D1585E" w:rsidP="00D1585E">
      <w:pPr>
        <w:spacing w:after="0" w:line="240" w:lineRule="auto"/>
        <w:jc w:val="both"/>
        <w:rPr>
          <w:rFonts w:ascii="Times New Roman" w:hAnsi="Times New Roman"/>
          <w:sz w:val="20"/>
          <w:szCs w:val="20"/>
        </w:rPr>
      </w:pPr>
      <w:r w:rsidRPr="00252D63">
        <w:rPr>
          <w:rFonts w:ascii="Times New Roman" w:hAnsi="Times New Roman"/>
          <w:sz w:val="20"/>
          <w:szCs w:val="20"/>
        </w:rPr>
        <w:t>Proszę wypełnić ankietę, zaznaczając odpowiednią odpowiedź.</w:t>
      </w:r>
    </w:p>
    <w:p w14:paraId="6DD12011" w14:textId="77777777" w:rsidR="00D1585E" w:rsidRPr="00252D63" w:rsidRDefault="00D1585E" w:rsidP="00D1585E">
      <w:pPr>
        <w:ind w:left="360"/>
        <w:contextualSpacing/>
        <w:jc w:val="both"/>
        <w:rPr>
          <w:rFonts w:ascii="Times New Roman" w:hAnsi="Times New Roman"/>
          <w:sz w:val="20"/>
          <w:szCs w:val="20"/>
        </w:rPr>
      </w:pPr>
    </w:p>
    <w:p w14:paraId="0AC8178D" w14:textId="77777777" w:rsidR="00D1585E" w:rsidRPr="00252D63" w:rsidRDefault="00D1585E" w:rsidP="00D1585E">
      <w:pPr>
        <w:ind w:left="360"/>
        <w:contextualSpacing/>
        <w:jc w:val="both"/>
        <w:rPr>
          <w:rFonts w:ascii="Times New Roman" w:hAnsi="Times New Roman"/>
          <w:sz w:val="20"/>
          <w:szCs w:val="20"/>
        </w:rPr>
      </w:pPr>
    </w:p>
    <w:p w14:paraId="393C3AF0" w14:textId="77777777" w:rsidR="00D1585E" w:rsidRPr="00252D63" w:rsidRDefault="00D1585E" w:rsidP="00D1585E">
      <w:pPr>
        <w:numPr>
          <w:ilvl w:val="0"/>
          <w:numId w:val="57"/>
        </w:numPr>
        <w:ind w:left="426" w:hanging="426"/>
        <w:contextualSpacing/>
        <w:jc w:val="both"/>
        <w:rPr>
          <w:rFonts w:ascii="Times New Roman" w:hAnsi="Times New Roman"/>
          <w:sz w:val="20"/>
          <w:szCs w:val="20"/>
        </w:rPr>
      </w:pPr>
      <w:r w:rsidRPr="00252D63">
        <w:rPr>
          <w:rFonts w:ascii="Times New Roman" w:hAnsi="Times New Roman"/>
          <w:sz w:val="20"/>
          <w:szCs w:val="20"/>
        </w:rPr>
        <w:t>Czy była możliwość korzystania z pracowni i laboratoriów w ce</w:t>
      </w:r>
      <w:r>
        <w:rPr>
          <w:rFonts w:ascii="Times New Roman" w:hAnsi="Times New Roman"/>
          <w:sz w:val="20"/>
          <w:szCs w:val="20"/>
        </w:rPr>
        <w:t xml:space="preserve">lach naukowych i dydaktycznych </w:t>
      </w:r>
      <w:r w:rsidRPr="00252D63">
        <w:rPr>
          <w:rFonts w:ascii="Times New Roman" w:hAnsi="Times New Roman"/>
          <w:sz w:val="20"/>
          <w:szCs w:val="20"/>
        </w:rPr>
        <w:t>poza czasem przeznaczonym na zajęcia dydaktyczne (np. w trakcie realizacji prac badawczych, kół naukowych)?</w:t>
      </w:r>
    </w:p>
    <w:tbl>
      <w:tblPr>
        <w:tblW w:w="0" w:type="auto"/>
        <w:tblInd w:w="360" w:type="dxa"/>
        <w:tblLook w:val="04A0" w:firstRow="1" w:lastRow="0" w:firstColumn="1" w:lastColumn="0" w:noHBand="0" w:noVBand="1"/>
      </w:tblPr>
      <w:tblGrid>
        <w:gridCol w:w="628"/>
        <w:gridCol w:w="550"/>
        <w:gridCol w:w="5383"/>
      </w:tblGrid>
      <w:tr w:rsidR="00D1585E" w:rsidRPr="00E26B4D" w14:paraId="0BC67630" w14:textId="77777777" w:rsidTr="00DC1F2A">
        <w:tc>
          <w:tcPr>
            <w:tcW w:w="0" w:type="auto"/>
            <w:vAlign w:val="center"/>
          </w:tcPr>
          <w:p w14:paraId="56ADE44D"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 xml:space="preserve">TAK </w:t>
            </w:r>
          </w:p>
        </w:tc>
        <w:tc>
          <w:tcPr>
            <w:tcW w:w="0" w:type="auto"/>
            <w:vAlign w:val="center"/>
          </w:tcPr>
          <w:p w14:paraId="681C3304"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NIE</w:t>
            </w:r>
          </w:p>
        </w:tc>
        <w:tc>
          <w:tcPr>
            <w:tcW w:w="5383" w:type="dxa"/>
          </w:tcPr>
          <w:p w14:paraId="1CDE0083" w14:textId="77777777" w:rsidR="00D1585E" w:rsidRPr="00252D63" w:rsidRDefault="00D1585E" w:rsidP="00DC1F2A">
            <w:pPr>
              <w:spacing w:after="0" w:line="240" w:lineRule="auto"/>
              <w:jc w:val="center"/>
              <w:rPr>
                <w:rFonts w:ascii="Times New Roman" w:hAnsi="Times New Roman"/>
                <w:sz w:val="20"/>
                <w:szCs w:val="20"/>
                <w:highlight w:val="yellow"/>
              </w:rPr>
            </w:pPr>
            <w:r w:rsidRPr="00252D63">
              <w:rPr>
                <w:rFonts w:ascii="Times New Roman" w:hAnsi="Times New Roman"/>
                <w:sz w:val="20"/>
                <w:szCs w:val="20"/>
              </w:rPr>
              <w:t xml:space="preserve">NIE DOTYCZY </w:t>
            </w:r>
          </w:p>
        </w:tc>
      </w:tr>
      <w:tr w:rsidR="00D1585E" w:rsidRPr="00E26B4D" w14:paraId="3DCD71AC" w14:textId="77777777" w:rsidTr="00DC1F2A">
        <w:tc>
          <w:tcPr>
            <w:tcW w:w="0" w:type="auto"/>
            <w:vAlign w:val="center"/>
          </w:tcPr>
          <w:p w14:paraId="57B0C5AF"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0" w:type="auto"/>
            <w:vAlign w:val="center"/>
          </w:tcPr>
          <w:p w14:paraId="339CB7E5"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5383" w:type="dxa"/>
          </w:tcPr>
          <w:p w14:paraId="1E47A68F" w14:textId="77777777" w:rsidR="00D1585E" w:rsidRPr="00252D63" w:rsidRDefault="00D1585E" w:rsidP="00DC1F2A">
            <w:pPr>
              <w:numPr>
                <w:ilvl w:val="0"/>
                <w:numId w:val="63"/>
              </w:numPr>
              <w:spacing w:after="0" w:line="240" w:lineRule="auto"/>
              <w:contextualSpacing/>
              <w:jc w:val="center"/>
              <w:rPr>
                <w:rFonts w:ascii="Times New Roman" w:hAnsi="Times New Roman"/>
                <w:strike/>
                <w:sz w:val="20"/>
                <w:szCs w:val="20"/>
              </w:rPr>
            </w:pPr>
            <w:r w:rsidRPr="00252D63">
              <w:rPr>
                <w:rFonts w:ascii="Times New Roman" w:hAnsi="Times New Roman"/>
                <w:strike/>
                <w:sz w:val="20"/>
                <w:szCs w:val="20"/>
              </w:rPr>
              <w:t xml:space="preserve">                                          </w:t>
            </w:r>
          </w:p>
        </w:tc>
      </w:tr>
    </w:tbl>
    <w:p w14:paraId="0D8EB665" w14:textId="77777777" w:rsidR="00D1585E" w:rsidRPr="00252D63" w:rsidRDefault="00D1585E" w:rsidP="00D1585E">
      <w:pPr>
        <w:ind w:left="426"/>
        <w:contextualSpacing/>
        <w:jc w:val="both"/>
        <w:rPr>
          <w:rFonts w:ascii="Times New Roman" w:hAnsi="Times New Roman"/>
          <w:sz w:val="20"/>
          <w:szCs w:val="20"/>
        </w:rPr>
      </w:pPr>
    </w:p>
    <w:p w14:paraId="36F7EB2D" w14:textId="77777777" w:rsidR="00D1585E" w:rsidRPr="00252D63" w:rsidRDefault="00D1585E" w:rsidP="00D1585E">
      <w:pPr>
        <w:numPr>
          <w:ilvl w:val="0"/>
          <w:numId w:val="57"/>
        </w:numPr>
        <w:ind w:left="426" w:hanging="426"/>
        <w:contextualSpacing/>
        <w:jc w:val="both"/>
        <w:rPr>
          <w:rFonts w:ascii="Times New Roman" w:hAnsi="Times New Roman"/>
          <w:sz w:val="20"/>
          <w:szCs w:val="20"/>
        </w:rPr>
      </w:pPr>
      <w:r w:rsidRPr="00252D63">
        <w:rPr>
          <w:rFonts w:ascii="Times New Roman" w:hAnsi="Times New Roman"/>
          <w:sz w:val="20"/>
          <w:szCs w:val="20"/>
        </w:rPr>
        <w:t>Czy była możliwość korzystania z konsultacji z osobą prowadzącą zajęcia poza czasem przeznaczonym na zajęcia dydaktyczne?</w:t>
      </w:r>
    </w:p>
    <w:tbl>
      <w:tblPr>
        <w:tblW w:w="0" w:type="auto"/>
        <w:tblInd w:w="360" w:type="dxa"/>
        <w:tblLook w:val="04A0" w:firstRow="1" w:lastRow="0" w:firstColumn="1" w:lastColumn="0" w:noHBand="0" w:noVBand="1"/>
      </w:tblPr>
      <w:tblGrid>
        <w:gridCol w:w="628"/>
        <w:gridCol w:w="550"/>
        <w:gridCol w:w="4957"/>
      </w:tblGrid>
      <w:tr w:rsidR="00D1585E" w:rsidRPr="00E26B4D" w14:paraId="4B7AFE86" w14:textId="77777777" w:rsidTr="00DC1F2A">
        <w:trPr>
          <w:trHeight w:val="280"/>
        </w:trPr>
        <w:tc>
          <w:tcPr>
            <w:tcW w:w="0" w:type="auto"/>
            <w:vAlign w:val="center"/>
          </w:tcPr>
          <w:p w14:paraId="6005F6CF"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 xml:space="preserve">TAK </w:t>
            </w:r>
          </w:p>
        </w:tc>
        <w:tc>
          <w:tcPr>
            <w:tcW w:w="0" w:type="auto"/>
            <w:vAlign w:val="center"/>
          </w:tcPr>
          <w:p w14:paraId="5FDA5EC1"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NIE</w:t>
            </w:r>
          </w:p>
        </w:tc>
        <w:tc>
          <w:tcPr>
            <w:tcW w:w="4957" w:type="dxa"/>
          </w:tcPr>
          <w:p w14:paraId="5772001B" w14:textId="77777777" w:rsidR="00D1585E" w:rsidRPr="00252D63" w:rsidRDefault="00D1585E" w:rsidP="00DC1F2A">
            <w:pPr>
              <w:spacing w:after="0" w:line="240" w:lineRule="auto"/>
              <w:ind w:right="-392"/>
              <w:jc w:val="center"/>
              <w:rPr>
                <w:rFonts w:ascii="Times New Roman" w:hAnsi="Times New Roman"/>
                <w:sz w:val="20"/>
                <w:szCs w:val="20"/>
                <w:highlight w:val="yellow"/>
              </w:rPr>
            </w:pPr>
            <w:r w:rsidRPr="00252D63">
              <w:rPr>
                <w:rFonts w:ascii="Times New Roman" w:hAnsi="Times New Roman"/>
                <w:sz w:val="20"/>
                <w:szCs w:val="20"/>
              </w:rPr>
              <w:t xml:space="preserve">NIE DOTYCZY </w:t>
            </w:r>
          </w:p>
        </w:tc>
      </w:tr>
      <w:tr w:rsidR="00D1585E" w:rsidRPr="00E26B4D" w14:paraId="6266E3BA" w14:textId="77777777" w:rsidTr="00DC1F2A">
        <w:tc>
          <w:tcPr>
            <w:tcW w:w="0" w:type="auto"/>
            <w:vAlign w:val="center"/>
          </w:tcPr>
          <w:p w14:paraId="4883380A"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0" w:type="auto"/>
            <w:vAlign w:val="center"/>
          </w:tcPr>
          <w:p w14:paraId="6D09BDE8"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4957" w:type="dxa"/>
          </w:tcPr>
          <w:p w14:paraId="29C76B2A" w14:textId="77777777" w:rsidR="00D1585E" w:rsidRPr="00252D63" w:rsidRDefault="00D1585E" w:rsidP="00DC1F2A">
            <w:pPr>
              <w:numPr>
                <w:ilvl w:val="0"/>
                <w:numId w:val="63"/>
              </w:numPr>
              <w:spacing w:after="0" w:line="240" w:lineRule="auto"/>
              <w:contextualSpacing/>
              <w:jc w:val="center"/>
              <w:rPr>
                <w:rFonts w:ascii="Times New Roman" w:hAnsi="Times New Roman"/>
                <w:strike/>
                <w:sz w:val="20"/>
                <w:szCs w:val="20"/>
              </w:rPr>
            </w:pPr>
            <w:r w:rsidRPr="00252D63">
              <w:rPr>
                <w:rFonts w:ascii="Times New Roman" w:hAnsi="Times New Roman"/>
              </w:rPr>
              <w:t xml:space="preserve">                                                  </w:t>
            </w:r>
            <w:r w:rsidRPr="00252D63">
              <w:rPr>
                <w:rFonts w:ascii="Times New Roman" w:hAnsi="Times New Roman"/>
                <w:strike/>
                <w:sz w:val="20"/>
                <w:szCs w:val="20"/>
              </w:rPr>
              <w:t xml:space="preserve">                                                            </w:t>
            </w:r>
          </w:p>
        </w:tc>
      </w:tr>
    </w:tbl>
    <w:p w14:paraId="203B3CA0" w14:textId="77777777" w:rsidR="00D1585E" w:rsidRPr="00252D63" w:rsidRDefault="00D1585E" w:rsidP="00D1585E">
      <w:pPr>
        <w:spacing w:after="0" w:line="240" w:lineRule="auto"/>
        <w:ind w:left="426"/>
        <w:contextualSpacing/>
        <w:jc w:val="both"/>
        <w:rPr>
          <w:rFonts w:ascii="Times New Roman" w:hAnsi="Times New Roman"/>
          <w:sz w:val="20"/>
          <w:szCs w:val="20"/>
        </w:rPr>
      </w:pPr>
      <w:r w:rsidRPr="00252D63">
        <w:rPr>
          <w:rFonts w:ascii="Times New Roman" w:hAnsi="Times New Roman"/>
          <w:sz w:val="20"/>
          <w:szCs w:val="20"/>
        </w:rPr>
        <w:tab/>
      </w:r>
    </w:p>
    <w:p w14:paraId="1B9188BD" w14:textId="77777777" w:rsidR="00D1585E" w:rsidRPr="00252D63" w:rsidRDefault="00D1585E" w:rsidP="00D1585E">
      <w:pPr>
        <w:numPr>
          <w:ilvl w:val="0"/>
          <w:numId w:val="57"/>
        </w:numPr>
        <w:ind w:left="426" w:hanging="426"/>
        <w:contextualSpacing/>
        <w:jc w:val="both"/>
        <w:rPr>
          <w:rFonts w:ascii="Times New Roman" w:hAnsi="Times New Roman"/>
          <w:sz w:val="20"/>
          <w:szCs w:val="20"/>
        </w:rPr>
      </w:pPr>
      <w:r w:rsidRPr="00252D63">
        <w:rPr>
          <w:rFonts w:ascii="Times New Roman" w:hAnsi="Times New Roman"/>
          <w:sz w:val="20"/>
          <w:szCs w:val="20"/>
        </w:rPr>
        <w:t>Czy była możliwość konsultacji z Opiekunem roku w sprawach związanych z tokiem studiów?</w:t>
      </w:r>
    </w:p>
    <w:tbl>
      <w:tblPr>
        <w:tblW w:w="0" w:type="auto"/>
        <w:tblInd w:w="360" w:type="dxa"/>
        <w:tblLook w:val="04A0" w:firstRow="1" w:lastRow="0" w:firstColumn="1" w:lastColumn="0" w:noHBand="0" w:noVBand="1"/>
      </w:tblPr>
      <w:tblGrid>
        <w:gridCol w:w="628"/>
        <w:gridCol w:w="550"/>
        <w:gridCol w:w="5241"/>
      </w:tblGrid>
      <w:tr w:rsidR="00D1585E" w:rsidRPr="00E26B4D" w14:paraId="552F7BF6" w14:textId="77777777" w:rsidTr="00DC1F2A">
        <w:tc>
          <w:tcPr>
            <w:tcW w:w="0" w:type="auto"/>
            <w:vAlign w:val="center"/>
          </w:tcPr>
          <w:p w14:paraId="3937807E"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 xml:space="preserve">TAK </w:t>
            </w:r>
          </w:p>
        </w:tc>
        <w:tc>
          <w:tcPr>
            <w:tcW w:w="0" w:type="auto"/>
            <w:vAlign w:val="center"/>
          </w:tcPr>
          <w:p w14:paraId="214946B4"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NIE</w:t>
            </w:r>
          </w:p>
        </w:tc>
        <w:tc>
          <w:tcPr>
            <w:tcW w:w="5241" w:type="dxa"/>
          </w:tcPr>
          <w:p w14:paraId="132A3492" w14:textId="77777777" w:rsidR="00D1585E" w:rsidRPr="00252D63" w:rsidRDefault="00D1585E" w:rsidP="00DC1F2A">
            <w:pPr>
              <w:spacing w:after="0" w:line="240" w:lineRule="auto"/>
              <w:jc w:val="center"/>
              <w:rPr>
                <w:rFonts w:ascii="Times New Roman" w:hAnsi="Times New Roman"/>
                <w:sz w:val="20"/>
                <w:szCs w:val="20"/>
                <w:highlight w:val="yellow"/>
              </w:rPr>
            </w:pPr>
            <w:r w:rsidRPr="00252D63">
              <w:rPr>
                <w:rFonts w:ascii="Times New Roman" w:hAnsi="Times New Roman"/>
                <w:sz w:val="20"/>
                <w:szCs w:val="20"/>
              </w:rPr>
              <w:t>NIE DOTYCZY</w:t>
            </w:r>
            <w:r w:rsidRPr="00252D63">
              <w:rPr>
                <w:rFonts w:ascii="Times New Roman" w:hAnsi="Times New Roman"/>
                <w:color w:val="FF0000"/>
                <w:sz w:val="20"/>
                <w:szCs w:val="20"/>
              </w:rPr>
              <w:t xml:space="preserve"> </w:t>
            </w:r>
          </w:p>
        </w:tc>
      </w:tr>
      <w:tr w:rsidR="00D1585E" w:rsidRPr="00E26B4D" w14:paraId="28F98170" w14:textId="77777777" w:rsidTr="00DC1F2A">
        <w:tc>
          <w:tcPr>
            <w:tcW w:w="0" w:type="auto"/>
            <w:vAlign w:val="center"/>
          </w:tcPr>
          <w:p w14:paraId="19B36BAE"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 xml:space="preserve"> </w:t>
            </w:r>
            <w:r w:rsidRPr="00252D63">
              <w:rPr>
                <w:rFonts w:ascii="Times New Roman" w:hAnsi="Times New Roman"/>
                <w:sz w:val="20"/>
                <w:szCs w:val="20"/>
              </w:rPr>
              <w:sym w:font="Wingdings" w:char="F0A8"/>
            </w:r>
          </w:p>
        </w:tc>
        <w:tc>
          <w:tcPr>
            <w:tcW w:w="0" w:type="auto"/>
            <w:vAlign w:val="center"/>
          </w:tcPr>
          <w:p w14:paraId="1336A77D"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5241" w:type="dxa"/>
          </w:tcPr>
          <w:p w14:paraId="32C41F82" w14:textId="77777777" w:rsidR="00D1585E" w:rsidRPr="00252D63" w:rsidRDefault="00D1585E" w:rsidP="00DC1F2A">
            <w:pPr>
              <w:numPr>
                <w:ilvl w:val="0"/>
                <w:numId w:val="63"/>
              </w:numPr>
              <w:spacing w:after="0" w:line="240" w:lineRule="auto"/>
              <w:contextualSpacing/>
              <w:jc w:val="center"/>
              <w:rPr>
                <w:rFonts w:ascii="Times New Roman" w:hAnsi="Times New Roman"/>
                <w:strike/>
                <w:sz w:val="20"/>
                <w:szCs w:val="20"/>
              </w:rPr>
            </w:pPr>
            <w:r w:rsidRPr="00252D63">
              <w:rPr>
                <w:rFonts w:ascii="Times New Roman" w:hAnsi="Times New Roman"/>
              </w:rPr>
              <w:t xml:space="preserve">                                          </w:t>
            </w:r>
            <w:r w:rsidRPr="00252D63">
              <w:rPr>
                <w:rFonts w:ascii="Times New Roman" w:hAnsi="Times New Roman"/>
                <w:strike/>
                <w:sz w:val="20"/>
                <w:szCs w:val="20"/>
              </w:rPr>
              <w:t xml:space="preserve">                              </w:t>
            </w:r>
          </w:p>
        </w:tc>
      </w:tr>
    </w:tbl>
    <w:p w14:paraId="06E77CE8" w14:textId="77777777" w:rsidR="00D1585E" w:rsidRPr="00252D63" w:rsidRDefault="00D1585E" w:rsidP="00D1585E">
      <w:pPr>
        <w:spacing w:after="0" w:line="240" w:lineRule="auto"/>
        <w:contextualSpacing/>
        <w:jc w:val="both"/>
        <w:rPr>
          <w:rFonts w:ascii="Times New Roman" w:hAnsi="Times New Roman"/>
          <w:sz w:val="20"/>
          <w:szCs w:val="20"/>
        </w:rPr>
      </w:pPr>
      <w:r w:rsidRPr="00252D63">
        <w:rPr>
          <w:rFonts w:ascii="Times New Roman" w:hAnsi="Times New Roman"/>
          <w:sz w:val="20"/>
          <w:szCs w:val="20"/>
        </w:rPr>
        <w:tab/>
      </w:r>
      <w:r w:rsidRPr="00252D63">
        <w:rPr>
          <w:rFonts w:ascii="Times New Roman" w:hAnsi="Times New Roman"/>
          <w:sz w:val="20"/>
          <w:szCs w:val="20"/>
        </w:rPr>
        <w:tab/>
      </w:r>
    </w:p>
    <w:p w14:paraId="79AF943D" w14:textId="77777777" w:rsidR="00D1585E" w:rsidRPr="00252D63" w:rsidRDefault="00D1585E" w:rsidP="00D1585E">
      <w:pPr>
        <w:numPr>
          <w:ilvl w:val="0"/>
          <w:numId w:val="57"/>
        </w:numPr>
        <w:ind w:left="426" w:hanging="426"/>
        <w:contextualSpacing/>
        <w:jc w:val="both"/>
        <w:rPr>
          <w:rFonts w:ascii="Times New Roman" w:hAnsi="Times New Roman"/>
          <w:sz w:val="20"/>
          <w:szCs w:val="20"/>
        </w:rPr>
      </w:pPr>
      <w:r w:rsidRPr="00252D63">
        <w:rPr>
          <w:rFonts w:ascii="Times New Roman" w:hAnsi="Times New Roman"/>
          <w:sz w:val="20"/>
          <w:szCs w:val="20"/>
        </w:rPr>
        <w:t>Czy była możliwość konsultacji z Prodziekanem ds. Studenckich w sprawach związanych z tokiem studiów?</w:t>
      </w:r>
    </w:p>
    <w:tbl>
      <w:tblPr>
        <w:tblW w:w="0" w:type="auto"/>
        <w:tblInd w:w="360" w:type="dxa"/>
        <w:tblLook w:val="04A0" w:firstRow="1" w:lastRow="0" w:firstColumn="1" w:lastColumn="0" w:noHBand="0" w:noVBand="1"/>
      </w:tblPr>
      <w:tblGrid>
        <w:gridCol w:w="628"/>
        <w:gridCol w:w="550"/>
        <w:gridCol w:w="5241"/>
      </w:tblGrid>
      <w:tr w:rsidR="00D1585E" w:rsidRPr="00E26B4D" w14:paraId="2EA7D70B" w14:textId="77777777" w:rsidTr="00DC1F2A">
        <w:tc>
          <w:tcPr>
            <w:tcW w:w="0" w:type="auto"/>
            <w:vAlign w:val="center"/>
          </w:tcPr>
          <w:p w14:paraId="5FD6DEB2"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 xml:space="preserve">TAK </w:t>
            </w:r>
          </w:p>
        </w:tc>
        <w:tc>
          <w:tcPr>
            <w:tcW w:w="0" w:type="auto"/>
            <w:vAlign w:val="center"/>
          </w:tcPr>
          <w:p w14:paraId="512A3A4A"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NIE</w:t>
            </w:r>
          </w:p>
        </w:tc>
        <w:tc>
          <w:tcPr>
            <w:tcW w:w="5241" w:type="dxa"/>
          </w:tcPr>
          <w:p w14:paraId="5C0B0ABD" w14:textId="77777777" w:rsidR="00D1585E" w:rsidRPr="00252D63" w:rsidRDefault="00D1585E" w:rsidP="00DC1F2A">
            <w:pPr>
              <w:spacing w:after="0" w:line="240" w:lineRule="auto"/>
              <w:rPr>
                <w:rFonts w:ascii="Times New Roman" w:hAnsi="Times New Roman"/>
                <w:sz w:val="20"/>
                <w:szCs w:val="20"/>
                <w:highlight w:val="yellow"/>
              </w:rPr>
            </w:pPr>
            <w:r w:rsidRPr="00252D63">
              <w:rPr>
                <w:rFonts w:ascii="Times New Roman" w:hAnsi="Times New Roman"/>
                <w:sz w:val="20"/>
                <w:szCs w:val="20"/>
              </w:rPr>
              <w:t xml:space="preserve">                                            NIE DOTYCZY</w:t>
            </w:r>
            <w:r w:rsidRPr="00252D63">
              <w:rPr>
                <w:rFonts w:ascii="Times New Roman" w:hAnsi="Times New Roman"/>
                <w:color w:val="FF0000"/>
                <w:sz w:val="20"/>
                <w:szCs w:val="20"/>
              </w:rPr>
              <w:t xml:space="preserve"> </w:t>
            </w:r>
          </w:p>
        </w:tc>
      </w:tr>
      <w:tr w:rsidR="00D1585E" w:rsidRPr="00E26B4D" w14:paraId="512C56BB" w14:textId="77777777" w:rsidTr="00DC1F2A">
        <w:tc>
          <w:tcPr>
            <w:tcW w:w="0" w:type="auto"/>
            <w:vAlign w:val="center"/>
          </w:tcPr>
          <w:p w14:paraId="77F1876D"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0" w:type="auto"/>
            <w:vAlign w:val="center"/>
          </w:tcPr>
          <w:p w14:paraId="07E556EA"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5241" w:type="dxa"/>
          </w:tcPr>
          <w:p w14:paraId="0443FB4B" w14:textId="77777777" w:rsidR="00D1585E" w:rsidRPr="00252D63" w:rsidRDefault="00D1585E" w:rsidP="00DC1F2A">
            <w:pPr>
              <w:numPr>
                <w:ilvl w:val="0"/>
                <w:numId w:val="63"/>
              </w:numPr>
              <w:spacing w:after="0" w:line="240" w:lineRule="auto"/>
              <w:contextualSpacing/>
              <w:jc w:val="center"/>
              <w:rPr>
                <w:rFonts w:ascii="Times New Roman" w:hAnsi="Times New Roman"/>
                <w:strike/>
                <w:sz w:val="20"/>
                <w:szCs w:val="20"/>
              </w:rPr>
            </w:pPr>
            <w:r w:rsidRPr="00252D63">
              <w:rPr>
                <w:rFonts w:ascii="Times New Roman" w:hAnsi="Times New Roman"/>
              </w:rPr>
              <w:t xml:space="preserve">                                       </w:t>
            </w:r>
          </w:p>
          <w:p w14:paraId="3F0C2D22" w14:textId="77777777" w:rsidR="00D1585E" w:rsidRPr="00252D63" w:rsidRDefault="00D1585E" w:rsidP="00DC1F2A">
            <w:pPr>
              <w:spacing w:after="0" w:line="240" w:lineRule="auto"/>
              <w:jc w:val="center"/>
              <w:rPr>
                <w:rFonts w:ascii="Times New Roman" w:hAnsi="Times New Roman"/>
                <w:strike/>
                <w:sz w:val="20"/>
                <w:szCs w:val="20"/>
                <w:highlight w:val="yellow"/>
              </w:rPr>
            </w:pPr>
          </w:p>
        </w:tc>
      </w:tr>
    </w:tbl>
    <w:p w14:paraId="2D08148F" w14:textId="77777777" w:rsidR="00D1585E" w:rsidRPr="00252D63" w:rsidRDefault="00D1585E" w:rsidP="00D1585E">
      <w:pPr>
        <w:numPr>
          <w:ilvl w:val="0"/>
          <w:numId w:val="57"/>
        </w:numPr>
        <w:ind w:left="426" w:hanging="426"/>
        <w:contextualSpacing/>
        <w:jc w:val="both"/>
        <w:rPr>
          <w:rFonts w:ascii="Times New Roman" w:hAnsi="Times New Roman"/>
          <w:sz w:val="20"/>
          <w:szCs w:val="20"/>
        </w:rPr>
      </w:pPr>
      <w:r w:rsidRPr="00252D63">
        <w:rPr>
          <w:rFonts w:ascii="Times New Roman" w:hAnsi="Times New Roman"/>
          <w:sz w:val="20"/>
          <w:szCs w:val="20"/>
        </w:rPr>
        <w:t>Czy była możliwość konsultacji z Dziekanem w sprawach związanych z tokiem studiów?</w:t>
      </w:r>
    </w:p>
    <w:tbl>
      <w:tblPr>
        <w:tblW w:w="0" w:type="auto"/>
        <w:tblInd w:w="360" w:type="dxa"/>
        <w:tblLook w:val="04A0" w:firstRow="1" w:lastRow="0" w:firstColumn="1" w:lastColumn="0" w:noHBand="0" w:noVBand="1"/>
      </w:tblPr>
      <w:tblGrid>
        <w:gridCol w:w="628"/>
        <w:gridCol w:w="550"/>
        <w:gridCol w:w="5099"/>
      </w:tblGrid>
      <w:tr w:rsidR="00D1585E" w:rsidRPr="00E26B4D" w14:paraId="2467CCF6" w14:textId="77777777" w:rsidTr="00DC1F2A">
        <w:tc>
          <w:tcPr>
            <w:tcW w:w="0" w:type="auto"/>
            <w:vAlign w:val="center"/>
          </w:tcPr>
          <w:p w14:paraId="2A097683"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 xml:space="preserve">TAK </w:t>
            </w:r>
          </w:p>
        </w:tc>
        <w:tc>
          <w:tcPr>
            <w:tcW w:w="0" w:type="auto"/>
            <w:vAlign w:val="center"/>
          </w:tcPr>
          <w:p w14:paraId="48143AC8"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NIE</w:t>
            </w:r>
          </w:p>
        </w:tc>
        <w:tc>
          <w:tcPr>
            <w:tcW w:w="5099" w:type="dxa"/>
          </w:tcPr>
          <w:p w14:paraId="4B1FF787" w14:textId="77777777" w:rsidR="00D1585E" w:rsidRPr="00252D63" w:rsidRDefault="00D1585E" w:rsidP="00DC1F2A">
            <w:pPr>
              <w:spacing w:after="0" w:line="240" w:lineRule="auto"/>
              <w:jc w:val="center"/>
              <w:rPr>
                <w:rFonts w:ascii="Times New Roman" w:hAnsi="Times New Roman"/>
                <w:sz w:val="20"/>
                <w:szCs w:val="20"/>
                <w:highlight w:val="yellow"/>
              </w:rPr>
            </w:pPr>
            <w:r w:rsidRPr="00252D63">
              <w:rPr>
                <w:rFonts w:ascii="Times New Roman" w:hAnsi="Times New Roman"/>
                <w:sz w:val="20"/>
                <w:szCs w:val="20"/>
              </w:rPr>
              <w:t xml:space="preserve">NIE DOTYCZY </w:t>
            </w:r>
          </w:p>
        </w:tc>
      </w:tr>
      <w:tr w:rsidR="00D1585E" w:rsidRPr="00E26B4D" w14:paraId="74292FE1" w14:textId="77777777" w:rsidTr="00DC1F2A">
        <w:tc>
          <w:tcPr>
            <w:tcW w:w="0" w:type="auto"/>
            <w:vAlign w:val="center"/>
          </w:tcPr>
          <w:p w14:paraId="3D2EC7D1"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0" w:type="auto"/>
            <w:vAlign w:val="center"/>
          </w:tcPr>
          <w:p w14:paraId="46B47D95"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5099" w:type="dxa"/>
          </w:tcPr>
          <w:p w14:paraId="1542A31C" w14:textId="77777777" w:rsidR="00D1585E" w:rsidRPr="00252D63" w:rsidRDefault="00D1585E" w:rsidP="00DC1F2A">
            <w:pPr>
              <w:numPr>
                <w:ilvl w:val="0"/>
                <w:numId w:val="63"/>
              </w:numPr>
              <w:spacing w:after="0" w:line="240" w:lineRule="auto"/>
              <w:contextualSpacing/>
              <w:jc w:val="center"/>
              <w:rPr>
                <w:rFonts w:ascii="Times New Roman" w:hAnsi="Times New Roman"/>
                <w:strike/>
                <w:sz w:val="20"/>
                <w:szCs w:val="20"/>
              </w:rPr>
            </w:pPr>
            <w:r w:rsidRPr="00252D63">
              <w:rPr>
                <w:rFonts w:ascii="Times New Roman" w:hAnsi="Times New Roman"/>
              </w:rPr>
              <w:t xml:space="preserve">                                           </w:t>
            </w:r>
          </w:p>
          <w:p w14:paraId="387824D1" w14:textId="77777777" w:rsidR="00D1585E" w:rsidRPr="00252D63" w:rsidRDefault="00D1585E" w:rsidP="00DC1F2A">
            <w:pPr>
              <w:spacing w:after="0" w:line="240" w:lineRule="auto"/>
              <w:jc w:val="center"/>
              <w:rPr>
                <w:rFonts w:ascii="Times New Roman" w:hAnsi="Times New Roman"/>
                <w:strike/>
                <w:sz w:val="20"/>
                <w:szCs w:val="20"/>
                <w:highlight w:val="yellow"/>
              </w:rPr>
            </w:pPr>
          </w:p>
        </w:tc>
      </w:tr>
    </w:tbl>
    <w:p w14:paraId="6B1EAF4A" w14:textId="77777777" w:rsidR="00D1585E" w:rsidRPr="00252D63" w:rsidRDefault="00D1585E" w:rsidP="00D1585E">
      <w:pPr>
        <w:numPr>
          <w:ilvl w:val="0"/>
          <w:numId w:val="57"/>
        </w:numPr>
        <w:ind w:left="426" w:hanging="426"/>
        <w:contextualSpacing/>
        <w:jc w:val="both"/>
        <w:rPr>
          <w:rFonts w:ascii="Times New Roman" w:hAnsi="Times New Roman"/>
          <w:sz w:val="20"/>
          <w:szCs w:val="20"/>
        </w:rPr>
      </w:pPr>
      <w:r w:rsidRPr="00252D63">
        <w:rPr>
          <w:rFonts w:ascii="Times New Roman" w:hAnsi="Times New Roman"/>
          <w:sz w:val="20"/>
          <w:szCs w:val="20"/>
        </w:rPr>
        <w:t>Czy była możliwość konsultacji z Pełnomocnikiem Rektora ds. Zapewnienia i Doskonalenia Jakości Kształcenia w sprawach związanych z jakością kształcenia?</w:t>
      </w:r>
    </w:p>
    <w:tbl>
      <w:tblPr>
        <w:tblW w:w="0" w:type="auto"/>
        <w:tblInd w:w="360" w:type="dxa"/>
        <w:tblLook w:val="04A0" w:firstRow="1" w:lastRow="0" w:firstColumn="1" w:lastColumn="0" w:noHBand="0" w:noVBand="1"/>
      </w:tblPr>
      <w:tblGrid>
        <w:gridCol w:w="628"/>
        <w:gridCol w:w="550"/>
        <w:gridCol w:w="5241"/>
      </w:tblGrid>
      <w:tr w:rsidR="00D1585E" w:rsidRPr="00E26B4D" w14:paraId="4DC78F97" w14:textId="77777777" w:rsidTr="00DC1F2A">
        <w:tc>
          <w:tcPr>
            <w:tcW w:w="0" w:type="auto"/>
            <w:vAlign w:val="center"/>
          </w:tcPr>
          <w:p w14:paraId="1337A119"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 xml:space="preserve">TAK </w:t>
            </w:r>
          </w:p>
        </w:tc>
        <w:tc>
          <w:tcPr>
            <w:tcW w:w="0" w:type="auto"/>
            <w:vAlign w:val="center"/>
          </w:tcPr>
          <w:p w14:paraId="582BEF42"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NIE</w:t>
            </w:r>
          </w:p>
        </w:tc>
        <w:tc>
          <w:tcPr>
            <w:tcW w:w="5241" w:type="dxa"/>
          </w:tcPr>
          <w:p w14:paraId="28869324" w14:textId="77777777" w:rsidR="00D1585E" w:rsidRPr="00252D63" w:rsidRDefault="00D1585E" w:rsidP="00DC1F2A">
            <w:pPr>
              <w:spacing w:after="0" w:line="240" w:lineRule="auto"/>
              <w:jc w:val="center"/>
              <w:rPr>
                <w:rFonts w:ascii="Times New Roman" w:hAnsi="Times New Roman"/>
                <w:sz w:val="20"/>
                <w:szCs w:val="20"/>
                <w:highlight w:val="yellow"/>
              </w:rPr>
            </w:pPr>
            <w:r w:rsidRPr="00252D63">
              <w:rPr>
                <w:rFonts w:ascii="Times New Roman" w:hAnsi="Times New Roman"/>
                <w:sz w:val="20"/>
                <w:szCs w:val="20"/>
              </w:rPr>
              <w:t xml:space="preserve">NIE DOTYCZY </w:t>
            </w:r>
          </w:p>
        </w:tc>
      </w:tr>
      <w:tr w:rsidR="00D1585E" w:rsidRPr="00E26B4D" w14:paraId="77BC7C76" w14:textId="77777777" w:rsidTr="00DC1F2A">
        <w:tc>
          <w:tcPr>
            <w:tcW w:w="0" w:type="auto"/>
            <w:vAlign w:val="center"/>
          </w:tcPr>
          <w:p w14:paraId="7BDC6094"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0" w:type="auto"/>
            <w:vAlign w:val="center"/>
          </w:tcPr>
          <w:p w14:paraId="50720DF8"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5241" w:type="dxa"/>
          </w:tcPr>
          <w:p w14:paraId="428EB4D7" w14:textId="77777777" w:rsidR="00D1585E" w:rsidRPr="00252D63" w:rsidRDefault="00D1585E" w:rsidP="00DC1F2A">
            <w:pPr>
              <w:numPr>
                <w:ilvl w:val="0"/>
                <w:numId w:val="63"/>
              </w:numPr>
              <w:spacing w:after="0" w:line="240" w:lineRule="auto"/>
              <w:contextualSpacing/>
              <w:jc w:val="center"/>
              <w:rPr>
                <w:rFonts w:ascii="Times New Roman" w:hAnsi="Times New Roman"/>
                <w:strike/>
                <w:sz w:val="20"/>
                <w:szCs w:val="20"/>
              </w:rPr>
            </w:pPr>
            <w:r w:rsidRPr="00252D63">
              <w:rPr>
                <w:rFonts w:ascii="Times New Roman" w:hAnsi="Times New Roman"/>
              </w:rPr>
              <w:t xml:space="preserve">                                          </w:t>
            </w:r>
          </w:p>
        </w:tc>
      </w:tr>
    </w:tbl>
    <w:p w14:paraId="14FFAB56" w14:textId="77777777" w:rsidR="00D1585E" w:rsidRPr="00252D63" w:rsidRDefault="00D1585E" w:rsidP="00D1585E">
      <w:pPr>
        <w:contextualSpacing/>
        <w:jc w:val="both"/>
        <w:rPr>
          <w:rFonts w:ascii="Times New Roman" w:hAnsi="Times New Roman"/>
          <w:sz w:val="20"/>
          <w:szCs w:val="20"/>
        </w:rPr>
      </w:pPr>
    </w:p>
    <w:p w14:paraId="2F5CCE72" w14:textId="77777777" w:rsidR="00D1585E" w:rsidRPr="00252D63" w:rsidRDefault="00D1585E" w:rsidP="00D1585E">
      <w:pPr>
        <w:numPr>
          <w:ilvl w:val="0"/>
          <w:numId w:val="57"/>
        </w:numPr>
        <w:ind w:left="426" w:hanging="426"/>
        <w:contextualSpacing/>
        <w:jc w:val="both"/>
        <w:rPr>
          <w:rFonts w:ascii="Times New Roman" w:hAnsi="Times New Roman"/>
          <w:sz w:val="20"/>
          <w:szCs w:val="20"/>
        </w:rPr>
      </w:pPr>
      <w:r w:rsidRPr="00252D63">
        <w:rPr>
          <w:rFonts w:ascii="Times New Roman" w:hAnsi="Times New Roman"/>
          <w:sz w:val="20"/>
          <w:szCs w:val="20"/>
        </w:rPr>
        <w:t>Czy była możliwość konsultacji z Kie</w:t>
      </w:r>
      <w:r>
        <w:rPr>
          <w:rFonts w:ascii="Times New Roman" w:hAnsi="Times New Roman"/>
          <w:sz w:val="20"/>
          <w:szCs w:val="20"/>
        </w:rPr>
        <w:t xml:space="preserve">rownikiem Studiów Doktoranckich </w:t>
      </w:r>
      <w:r w:rsidRPr="00252D63">
        <w:rPr>
          <w:rFonts w:ascii="Times New Roman" w:hAnsi="Times New Roman"/>
          <w:sz w:val="20"/>
          <w:szCs w:val="20"/>
        </w:rPr>
        <w:t>w sprawach związanych z tokiem studiów doktoranckich?</w:t>
      </w:r>
    </w:p>
    <w:tbl>
      <w:tblPr>
        <w:tblW w:w="0" w:type="auto"/>
        <w:tblInd w:w="360" w:type="dxa"/>
        <w:tblLook w:val="04A0" w:firstRow="1" w:lastRow="0" w:firstColumn="1" w:lastColumn="0" w:noHBand="0" w:noVBand="1"/>
      </w:tblPr>
      <w:tblGrid>
        <w:gridCol w:w="628"/>
        <w:gridCol w:w="550"/>
        <w:gridCol w:w="222"/>
        <w:gridCol w:w="1555"/>
      </w:tblGrid>
      <w:tr w:rsidR="00D1585E" w:rsidRPr="00E26B4D" w14:paraId="5A858F79" w14:textId="77777777" w:rsidTr="00DC1F2A">
        <w:tc>
          <w:tcPr>
            <w:tcW w:w="0" w:type="auto"/>
            <w:vAlign w:val="center"/>
          </w:tcPr>
          <w:p w14:paraId="1668BAD7"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 xml:space="preserve">TAK </w:t>
            </w:r>
          </w:p>
        </w:tc>
        <w:tc>
          <w:tcPr>
            <w:tcW w:w="0" w:type="auto"/>
            <w:vAlign w:val="center"/>
          </w:tcPr>
          <w:p w14:paraId="4AD49243"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NIE</w:t>
            </w:r>
          </w:p>
        </w:tc>
        <w:tc>
          <w:tcPr>
            <w:tcW w:w="0" w:type="auto"/>
          </w:tcPr>
          <w:p w14:paraId="57FBEB1B" w14:textId="77777777" w:rsidR="00D1585E" w:rsidRPr="00252D63" w:rsidRDefault="00D1585E" w:rsidP="00DC1F2A">
            <w:pPr>
              <w:spacing w:after="0" w:line="240" w:lineRule="auto"/>
              <w:jc w:val="center"/>
              <w:rPr>
                <w:rFonts w:ascii="Times New Roman" w:hAnsi="Times New Roman"/>
                <w:strike/>
                <w:sz w:val="20"/>
                <w:szCs w:val="20"/>
                <w:highlight w:val="yellow"/>
              </w:rPr>
            </w:pPr>
          </w:p>
        </w:tc>
        <w:tc>
          <w:tcPr>
            <w:tcW w:w="0" w:type="auto"/>
          </w:tcPr>
          <w:p w14:paraId="767751AF"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NIE DOTYCZY</w:t>
            </w:r>
            <w:r w:rsidRPr="00252D63">
              <w:rPr>
                <w:rFonts w:ascii="Times New Roman" w:hAnsi="Times New Roman"/>
                <w:color w:val="FF0000"/>
                <w:sz w:val="20"/>
                <w:szCs w:val="20"/>
              </w:rPr>
              <w:t xml:space="preserve"> </w:t>
            </w:r>
          </w:p>
        </w:tc>
      </w:tr>
      <w:tr w:rsidR="00D1585E" w:rsidRPr="00E26B4D" w14:paraId="3BD5FB89" w14:textId="77777777" w:rsidTr="00DC1F2A">
        <w:tc>
          <w:tcPr>
            <w:tcW w:w="0" w:type="auto"/>
            <w:vAlign w:val="center"/>
          </w:tcPr>
          <w:p w14:paraId="50DDFA2F"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0" w:type="auto"/>
            <w:vAlign w:val="center"/>
          </w:tcPr>
          <w:p w14:paraId="6ED3C61F"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0" w:type="auto"/>
          </w:tcPr>
          <w:p w14:paraId="4D64866D" w14:textId="77777777" w:rsidR="00D1585E" w:rsidRPr="00252D63" w:rsidRDefault="00D1585E" w:rsidP="00DC1F2A">
            <w:pPr>
              <w:spacing w:after="0" w:line="240" w:lineRule="auto"/>
              <w:rPr>
                <w:rFonts w:ascii="Times New Roman" w:hAnsi="Times New Roman"/>
                <w:strike/>
                <w:sz w:val="20"/>
                <w:szCs w:val="20"/>
                <w:highlight w:val="yellow"/>
              </w:rPr>
            </w:pPr>
          </w:p>
        </w:tc>
        <w:tc>
          <w:tcPr>
            <w:tcW w:w="0" w:type="auto"/>
          </w:tcPr>
          <w:p w14:paraId="2485E47B"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p w14:paraId="3F9B1734" w14:textId="77777777" w:rsidR="00D1585E" w:rsidRPr="00252D63" w:rsidRDefault="00D1585E" w:rsidP="00DC1F2A">
            <w:pPr>
              <w:spacing w:after="0" w:line="240" w:lineRule="auto"/>
              <w:jc w:val="center"/>
              <w:rPr>
                <w:rFonts w:ascii="Times New Roman" w:hAnsi="Times New Roman"/>
                <w:sz w:val="20"/>
                <w:szCs w:val="20"/>
              </w:rPr>
            </w:pPr>
          </w:p>
        </w:tc>
      </w:tr>
    </w:tbl>
    <w:p w14:paraId="1B1F81DA" w14:textId="77777777" w:rsidR="00D1585E" w:rsidRPr="00252D63" w:rsidRDefault="00D1585E" w:rsidP="00D1585E">
      <w:pPr>
        <w:contextualSpacing/>
        <w:jc w:val="both"/>
        <w:rPr>
          <w:rFonts w:ascii="Times New Roman" w:hAnsi="Times New Roman"/>
          <w:sz w:val="20"/>
          <w:szCs w:val="20"/>
        </w:rPr>
      </w:pPr>
    </w:p>
    <w:p w14:paraId="22C53BD3" w14:textId="77777777" w:rsidR="00D1585E" w:rsidRPr="00252D63" w:rsidRDefault="00D1585E" w:rsidP="00D1585E">
      <w:pPr>
        <w:numPr>
          <w:ilvl w:val="0"/>
          <w:numId w:val="57"/>
        </w:numPr>
        <w:ind w:left="426" w:hanging="426"/>
        <w:contextualSpacing/>
        <w:jc w:val="both"/>
        <w:rPr>
          <w:rFonts w:ascii="Times New Roman" w:hAnsi="Times New Roman"/>
          <w:sz w:val="20"/>
          <w:szCs w:val="20"/>
        </w:rPr>
      </w:pPr>
      <w:r w:rsidRPr="00252D63">
        <w:rPr>
          <w:rFonts w:ascii="Times New Roman" w:hAnsi="Times New Roman"/>
          <w:sz w:val="20"/>
          <w:szCs w:val="20"/>
        </w:rPr>
        <w:t xml:space="preserve">Czy była możliwość konsultacji z Prorektorem ds. </w:t>
      </w:r>
      <w:r w:rsidRPr="000C40C9">
        <w:rPr>
          <w:rFonts w:ascii="Times New Roman" w:eastAsia="Times New Roman" w:hAnsi="Times New Roman"/>
          <w:lang w:eastAsia="x-none"/>
        </w:rPr>
        <w:t>Kształcenia</w:t>
      </w:r>
      <w:r w:rsidRPr="00252D63">
        <w:rPr>
          <w:rFonts w:ascii="Times New Roman" w:hAnsi="Times New Roman"/>
          <w:sz w:val="20"/>
          <w:szCs w:val="20"/>
        </w:rPr>
        <w:t xml:space="preserve"> w godzinach do tego wyznaczonych?</w:t>
      </w:r>
    </w:p>
    <w:tbl>
      <w:tblPr>
        <w:tblW w:w="0" w:type="auto"/>
        <w:tblInd w:w="360" w:type="dxa"/>
        <w:tblLook w:val="04A0" w:firstRow="1" w:lastRow="0" w:firstColumn="1" w:lastColumn="0" w:noHBand="0" w:noVBand="1"/>
      </w:tblPr>
      <w:tblGrid>
        <w:gridCol w:w="628"/>
        <w:gridCol w:w="550"/>
        <w:gridCol w:w="222"/>
        <w:gridCol w:w="1555"/>
      </w:tblGrid>
      <w:tr w:rsidR="00D1585E" w:rsidRPr="00E26B4D" w14:paraId="3180C8CB" w14:textId="77777777" w:rsidTr="00DC1F2A">
        <w:tc>
          <w:tcPr>
            <w:tcW w:w="0" w:type="auto"/>
            <w:vAlign w:val="center"/>
          </w:tcPr>
          <w:p w14:paraId="0394C6E7"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 xml:space="preserve">TAK </w:t>
            </w:r>
          </w:p>
        </w:tc>
        <w:tc>
          <w:tcPr>
            <w:tcW w:w="0" w:type="auto"/>
            <w:vAlign w:val="center"/>
          </w:tcPr>
          <w:p w14:paraId="7D9F36B3"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NIE</w:t>
            </w:r>
          </w:p>
        </w:tc>
        <w:tc>
          <w:tcPr>
            <w:tcW w:w="0" w:type="auto"/>
          </w:tcPr>
          <w:p w14:paraId="6002665D" w14:textId="77777777" w:rsidR="00D1585E" w:rsidRPr="00252D63" w:rsidRDefault="00D1585E" w:rsidP="00DC1F2A">
            <w:pPr>
              <w:spacing w:after="0" w:line="240" w:lineRule="auto"/>
              <w:jc w:val="center"/>
              <w:rPr>
                <w:rFonts w:ascii="Times New Roman" w:hAnsi="Times New Roman"/>
                <w:sz w:val="20"/>
                <w:szCs w:val="20"/>
                <w:highlight w:val="yellow"/>
              </w:rPr>
            </w:pPr>
          </w:p>
        </w:tc>
        <w:tc>
          <w:tcPr>
            <w:tcW w:w="0" w:type="auto"/>
          </w:tcPr>
          <w:p w14:paraId="571DE902"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NIE DOTYCZY</w:t>
            </w:r>
            <w:r w:rsidRPr="00252D63">
              <w:rPr>
                <w:rFonts w:ascii="Times New Roman" w:hAnsi="Times New Roman"/>
                <w:color w:val="FF0000"/>
                <w:sz w:val="20"/>
                <w:szCs w:val="20"/>
              </w:rPr>
              <w:t xml:space="preserve"> </w:t>
            </w:r>
          </w:p>
        </w:tc>
      </w:tr>
      <w:tr w:rsidR="00D1585E" w:rsidRPr="00E26B4D" w14:paraId="7DDD3AB3" w14:textId="77777777" w:rsidTr="00DC1F2A">
        <w:tc>
          <w:tcPr>
            <w:tcW w:w="0" w:type="auto"/>
            <w:vAlign w:val="center"/>
          </w:tcPr>
          <w:p w14:paraId="34A3F022"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0" w:type="auto"/>
            <w:vAlign w:val="center"/>
          </w:tcPr>
          <w:p w14:paraId="104020C5"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0" w:type="auto"/>
          </w:tcPr>
          <w:p w14:paraId="0735E5EF" w14:textId="77777777" w:rsidR="00D1585E" w:rsidRPr="00252D63" w:rsidRDefault="00D1585E" w:rsidP="00DC1F2A">
            <w:pPr>
              <w:spacing w:after="0" w:line="240" w:lineRule="auto"/>
              <w:jc w:val="center"/>
              <w:rPr>
                <w:rFonts w:ascii="Times New Roman" w:hAnsi="Times New Roman"/>
                <w:strike/>
                <w:sz w:val="20"/>
                <w:szCs w:val="20"/>
                <w:highlight w:val="yellow"/>
              </w:rPr>
            </w:pPr>
          </w:p>
        </w:tc>
        <w:tc>
          <w:tcPr>
            <w:tcW w:w="0" w:type="auto"/>
          </w:tcPr>
          <w:p w14:paraId="39C2B66D"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r>
    </w:tbl>
    <w:p w14:paraId="2B21F3B1" w14:textId="77777777" w:rsidR="00D1585E" w:rsidRPr="00252D63" w:rsidRDefault="00D1585E" w:rsidP="00D1585E">
      <w:pPr>
        <w:spacing w:after="0" w:line="240" w:lineRule="auto"/>
        <w:jc w:val="both"/>
        <w:rPr>
          <w:rFonts w:ascii="Times New Roman" w:hAnsi="Times New Roman"/>
          <w:sz w:val="20"/>
          <w:szCs w:val="20"/>
        </w:rPr>
      </w:pPr>
    </w:p>
    <w:p w14:paraId="508EA125" w14:textId="77777777" w:rsidR="00D1585E" w:rsidRPr="00252D63" w:rsidRDefault="00D1585E" w:rsidP="00D1585E">
      <w:pPr>
        <w:numPr>
          <w:ilvl w:val="0"/>
          <w:numId w:val="57"/>
        </w:numPr>
        <w:spacing w:after="0" w:line="240" w:lineRule="auto"/>
        <w:ind w:left="426" w:hanging="426"/>
        <w:contextualSpacing/>
        <w:jc w:val="both"/>
        <w:rPr>
          <w:rFonts w:ascii="Times New Roman" w:hAnsi="Times New Roman"/>
          <w:sz w:val="20"/>
          <w:szCs w:val="20"/>
        </w:rPr>
      </w:pPr>
      <w:r w:rsidRPr="00252D63">
        <w:rPr>
          <w:rFonts w:ascii="Times New Roman" w:hAnsi="Times New Roman"/>
          <w:sz w:val="20"/>
          <w:szCs w:val="20"/>
        </w:rPr>
        <w:t>Czy była możliwość składania skarg i uwag, dotyczących organizacji pracy w jednostkach, w których odbywają się zajęcia, w tym sposobu kształcenia oraz pracy kadry dydaktycznej?</w:t>
      </w:r>
    </w:p>
    <w:tbl>
      <w:tblPr>
        <w:tblW w:w="0" w:type="auto"/>
        <w:tblInd w:w="360" w:type="dxa"/>
        <w:tblLook w:val="04A0" w:firstRow="1" w:lastRow="0" w:firstColumn="1" w:lastColumn="0" w:noHBand="0" w:noVBand="1"/>
      </w:tblPr>
      <w:tblGrid>
        <w:gridCol w:w="628"/>
        <w:gridCol w:w="550"/>
        <w:gridCol w:w="4957"/>
      </w:tblGrid>
      <w:tr w:rsidR="00D1585E" w:rsidRPr="00E26B4D" w14:paraId="0E46F192" w14:textId="77777777" w:rsidTr="00DC1F2A">
        <w:tc>
          <w:tcPr>
            <w:tcW w:w="0" w:type="auto"/>
            <w:vAlign w:val="center"/>
          </w:tcPr>
          <w:p w14:paraId="0AC8EC19"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 xml:space="preserve">TAK </w:t>
            </w:r>
          </w:p>
        </w:tc>
        <w:tc>
          <w:tcPr>
            <w:tcW w:w="0" w:type="auto"/>
            <w:vAlign w:val="center"/>
          </w:tcPr>
          <w:p w14:paraId="591644E3"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NIE</w:t>
            </w:r>
          </w:p>
        </w:tc>
        <w:tc>
          <w:tcPr>
            <w:tcW w:w="4957" w:type="dxa"/>
          </w:tcPr>
          <w:p w14:paraId="465D8F15" w14:textId="77777777" w:rsidR="00D1585E" w:rsidRPr="00252D63" w:rsidRDefault="00D1585E" w:rsidP="00DC1F2A">
            <w:pPr>
              <w:spacing w:after="0" w:line="240" w:lineRule="auto"/>
              <w:ind w:right="1167"/>
              <w:rPr>
                <w:rFonts w:ascii="Times New Roman" w:hAnsi="Times New Roman"/>
                <w:sz w:val="20"/>
                <w:szCs w:val="20"/>
                <w:highlight w:val="yellow"/>
              </w:rPr>
            </w:pPr>
            <w:r w:rsidRPr="00252D63">
              <w:rPr>
                <w:rFonts w:ascii="Times New Roman" w:hAnsi="Times New Roman"/>
                <w:sz w:val="20"/>
                <w:szCs w:val="20"/>
              </w:rPr>
              <w:t xml:space="preserve">     NIE DOTYCZY</w:t>
            </w:r>
            <w:r w:rsidRPr="00252D63">
              <w:rPr>
                <w:rFonts w:ascii="Times New Roman" w:hAnsi="Times New Roman"/>
                <w:color w:val="FF0000"/>
                <w:sz w:val="20"/>
                <w:szCs w:val="20"/>
              </w:rPr>
              <w:t xml:space="preserve"> </w:t>
            </w:r>
          </w:p>
        </w:tc>
      </w:tr>
      <w:tr w:rsidR="00D1585E" w:rsidRPr="00E26B4D" w14:paraId="4F44723D" w14:textId="77777777" w:rsidTr="00DC1F2A">
        <w:tc>
          <w:tcPr>
            <w:tcW w:w="0" w:type="auto"/>
            <w:vAlign w:val="center"/>
          </w:tcPr>
          <w:p w14:paraId="52AE38D1"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0" w:type="auto"/>
            <w:vAlign w:val="center"/>
          </w:tcPr>
          <w:p w14:paraId="00C68E69"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4957" w:type="dxa"/>
          </w:tcPr>
          <w:p w14:paraId="5C51F582" w14:textId="77777777" w:rsidR="00D1585E" w:rsidRPr="00252D63" w:rsidRDefault="00D1585E" w:rsidP="00DC1F2A">
            <w:pPr>
              <w:spacing w:after="0" w:line="240" w:lineRule="auto"/>
              <w:ind w:right="1309"/>
              <w:contextualSpacing/>
              <w:rPr>
                <w:rFonts w:ascii="Times New Roman" w:hAnsi="Times New Roman"/>
                <w:strike/>
                <w:sz w:val="20"/>
                <w:szCs w:val="20"/>
                <w:highlight w:val="yellow"/>
              </w:rPr>
            </w:pPr>
            <w:r w:rsidRPr="00252D63">
              <w:rPr>
                <w:rFonts w:ascii="Times New Roman" w:hAnsi="Times New Roman"/>
              </w:rPr>
              <w:t xml:space="preserve">             </w:t>
            </w:r>
            <w:r w:rsidRPr="00252D63">
              <w:rPr>
                <w:rFonts w:ascii="Times New Roman" w:hAnsi="Times New Roman"/>
              </w:rPr>
              <w:sym w:font="Wingdings" w:char="F0A8"/>
            </w:r>
          </w:p>
        </w:tc>
      </w:tr>
    </w:tbl>
    <w:p w14:paraId="0FDF76B0" w14:textId="77777777" w:rsidR="00D1585E" w:rsidRPr="00252D63" w:rsidRDefault="00D1585E" w:rsidP="00D1585E">
      <w:pPr>
        <w:spacing w:after="0" w:line="240" w:lineRule="auto"/>
        <w:ind w:left="426"/>
        <w:contextualSpacing/>
        <w:jc w:val="both"/>
        <w:rPr>
          <w:rFonts w:ascii="Times New Roman" w:hAnsi="Times New Roman"/>
          <w:sz w:val="20"/>
          <w:szCs w:val="20"/>
        </w:rPr>
      </w:pPr>
    </w:p>
    <w:p w14:paraId="0AD90054" w14:textId="77777777" w:rsidR="00D1585E" w:rsidRPr="00252D63" w:rsidRDefault="00D1585E" w:rsidP="00D1585E">
      <w:pPr>
        <w:numPr>
          <w:ilvl w:val="0"/>
          <w:numId w:val="57"/>
        </w:numPr>
        <w:ind w:left="426" w:hanging="426"/>
        <w:contextualSpacing/>
        <w:jc w:val="both"/>
        <w:rPr>
          <w:rFonts w:ascii="Times New Roman" w:hAnsi="Times New Roman"/>
          <w:sz w:val="20"/>
          <w:szCs w:val="20"/>
        </w:rPr>
      </w:pPr>
      <w:r w:rsidRPr="00252D63">
        <w:rPr>
          <w:rFonts w:ascii="Times New Roman" w:hAnsi="Times New Roman"/>
          <w:sz w:val="20"/>
          <w:szCs w:val="20"/>
        </w:rPr>
        <w:t>Czy była możliwość składania skarg i uwag, dotyczących przypadków mobbingu?</w:t>
      </w:r>
    </w:p>
    <w:tbl>
      <w:tblPr>
        <w:tblW w:w="0" w:type="auto"/>
        <w:tblInd w:w="360" w:type="dxa"/>
        <w:tblLook w:val="04A0" w:firstRow="1" w:lastRow="0" w:firstColumn="1" w:lastColumn="0" w:noHBand="0" w:noVBand="1"/>
      </w:tblPr>
      <w:tblGrid>
        <w:gridCol w:w="628"/>
        <w:gridCol w:w="550"/>
        <w:gridCol w:w="3682"/>
      </w:tblGrid>
      <w:tr w:rsidR="00D1585E" w:rsidRPr="00E26B4D" w14:paraId="3DDA76BE" w14:textId="77777777" w:rsidTr="00DC1F2A">
        <w:tc>
          <w:tcPr>
            <w:tcW w:w="0" w:type="auto"/>
            <w:vAlign w:val="center"/>
          </w:tcPr>
          <w:p w14:paraId="41EE4772"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 xml:space="preserve">TAK </w:t>
            </w:r>
          </w:p>
        </w:tc>
        <w:tc>
          <w:tcPr>
            <w:tcW w:w="0" w:type="auto"/>
            <w:vAlign w:val="center"/>
          </w:tcPr>
          <w:p w14:paraId="6D37AB57"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NIE</w:t>
            </w:r>
          </w:p>
        </w:tc>
        <w:tc>
          <w:tcPr>
            <w:tcW w:w="3682" w:type="dxa"/>
          </w:tcPr>
          <w:p w14:paraId="0BB51B06" w14:textId="77777777" w:rsidR="00D1585E" w:rsidRPr="00252D63" w:rsidRDefault="00D1585E" w:rsidP="00DC1F2A">
            <w:pPr>
              <w:spacing w:after="0" w:line="240" w:lineRule="auto"/>
              <w:rPr>
                <w:rFonts w:ascii="Times New Roman" w:hAnsi="Times New Roman"/>
                <w:sz w:val="20"/>
                <w:szCs w:val="20"/>
              </w:rPr>
            </w:pPr>
            <w:r w:rsidRPr="00252D63">
              <w:rPr>
                <w:rFonts w:ascii="Times New Roman" w:hAnsi="Times New Roman"/>
                <w:sz w:val="20"/>
                <w:szCs w:val="20"/>
              </w:rPr>
              <w:t xml:space="preserve">     NIE DOTYCZY </w:t>
            </w:r>
          </w:p>
        </w:tc>
      </w:tr>
      <w:tr w:rsidR="00D1585E" w:rsidRPr="00E26B4D" w14:paraId="06DD8CC5" w14:textId="77777777" w:rsidTr="00DC1F2A">
        <w:tc>
          <w:tcPr>
            <w:tcW w:w="0" w:type="auto"/>
            <w:vAlign w:val="center"/>
          </w:tcPr>
          <w:p w14:paraId="010A2E65"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0" w:type="auto"/>
            <w:vAlign w:val="center"/>
          </w:tcPr>
          <w:p w14:paraId="7EA28439"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3682" w:type="dxa"/>
          </w:tcPr>
          <w:p w14:paraId="3BB76D01" w14:textId="77777777" w:rsidR="00D1585E" w:rsidRPr="00252D63" w:rsidRDefault="00D1585E" w:rsidP="00DC1F2A">
            <w:pPr>
              <w:spacing w:after="0" w:line="240" w:lineRule="auto"/>
              <w:contextualSpacing/>
              <w:rPr>
                <w:rFonts w:ascii="Times New Roman" w:hAnsi="Times New Roman"/>
                <w:strike/>
                <w:sz w:val="20"/>
                <w:szCs w:val="20"/>
              </w:rPr>
            </w:pPr>
            <w:r w:rsidRPr="00252D63">
              <w:rPr>
                <w:rFonts w:ascii="Times New Roman" w:hAnsi="Times New Roman"/>
              </w:rPr>
              <w:t xml:space="preserve">             </w:t>
            </w:r>
            <w:r w:rsidRPr="00252D63">
              <w:rPr>
                <w:rFonts w:ascii="Times New Roman" w:hAnsi="Times New Roman"/>
              </w:rPr>
              <w:sym w:font="Wingdings" w:char="F0A8"/>
            </w:r>
            <w:r w:rsidRPr="00252D63">
              <w:rPr>
                <w:rFonts w:ascii="Times New Roman" w:hAnsi="Times New Roman"/>
                <w:strike/>
                <w:sz w:val="20"/>
                <w:szCs w:val="20"/>
              </w:rPr>
              <w:t xml:space="preserve">  </w:t>
            </w:r>
          </w:p>
        </w:tc>
      </w:tr>
    </w:tbl>
    <w:p w14:paraId="7C6E0707" w14:textId="77777777" w:rsidR="00D1585E" w:rsidRPr="00252D63" w:rsidRDefault="00D1585E" w:rsidP="00D1585E">
      <w:pPr>
        <w:spacing w:after="0" w:line="240" w:lineRule="auto"/>
        <w:jc w:val="both"/>
        <w:rPr>
          <w:rFonts w:ascii="Times New Roman" w:hAnsi="Times New Roman"/>
          <w:sz w:val="20"/>
          <w:szCs w:val="20"/>
        </w:rPr>
      </w:pPr>
    </w:p>
    <w:p w14:paraId="241090DB" w14:textId="77777777" w:rsidR="00D1585E" w:rsidRPr="00252D63" w:rsidRDefault="00D1585E" w:rsidP="00D1585E">
      <w:pPr>
        <w:numPr>
          <w:ilvl w:val="0"/>
          <w:numId w:val="57"/>
        </w:numPr>
        <w:ind w:left="426" w:hanging="426"/>
        <w:contextualSpacing/>
        <w:jc w:val="both"/>
        <w:rPr>
          <w:rFonts w:ascii="Times New Roman" w:hAnsi="Times New Roman"/>
          <w:sz w:val="20"/>
          <w:szCs w:val="20"/>
        </w:rPr>
      </w:pPr>
      <w:r w:rsidRPr="00252D63">
        <w:rPr>
          <w:rFonts w:ascii="Times New Roman" w:hAnsi="Times New Roman"/>
          <w:sz w:val="20"/>
          <w:szCs w:val="20"/>
        </w:rPr>
        <w:t>Czy była możliwość składania skarg i uwag, dotyczących różnych form dyskryminacji?</w:t>
      </w:r>
    </w:p>
    <w:tbl>
      <w:tblPr>
        <w:tblW w:w="0" w:type="auto"/>
        <w:tblInd w:w="360" w:type="dxa"/>
        <w:tblLook w:val="04A0" w:firstRow="1" w:lastRow="0" w:firstColumn="1" w:lastColumn="0" w:noHBand="0" w:noVBand="1"/>
      </w:tblPr>
      <w:tblGrid>
        <w:gridCol w:w="628"/>
        <w:gridCol w:w="550"/>
        <w:gridCol w:w="3682"/>
      </w:tblGrid>
      <w:tr w:rsidR="00D1585E" w:rsidRPr="00E26B4D" w14:paraId="1FCCF4E4" w14:textId="77777777" w:rsidTr="00DC1F2A">
        <w:tc>
          <w:tcPr>
            <w:tcW w:w="0" w:type="auto"/>
            <w:vAlign w:val="center"/>
          </w:tcPr>
          <w:p w14:paraId="2A91D808"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 xml:space="preserve">TAK </w:t>
            </w:r>
          </w:p>
        </w:tc>
        <w:tc>
          <w:tcPr>
            <w:tcW w:w="0" w:type="auto"/>
            <w:vAlign w:val="center"/>
          </w:tcPr>
          <w:p w14:paraId="381986C5"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NIE</w:t>
            </w:r>
          </w:p>
        </w:tc>
        <w:tc>
          <w:tcPr>
            <w:tcW w:w="3682" w:type="dxa"/>
          </w:tcPr>
          <w:p w14:paraId="46540191" w14:textId="77777777" w:rsidR="00D1585E" w:rsidRPr="00252D63" w:rsidRDefault="00D1585E" w:rsidP="00DC1F2A">
            <w:pPr>
              <w:spacing w:after="0" w:line="240" w:lineRule="auto"/>
              <w:ind w:right="-250"/>
              <w:rPr>
                <w:rFonts w:ascii="Times New Roman" w:hAnsi="Times New Roman"/>
                <w:sz w:val="20"/>
                <w:szCs w:val="20"/>
                <w:highlight w:val="yellow"/>
              </w:rPr>
            </w:pPr>
            <w:r w:rsidRPr="00252D63">
              <w:rPr>
                <w:rFonts w:ascii="Times New Roman" w:hAnsi="Times New Roman"/>
                <w:sz w:val="20"/>
                <w:szCs w:val="20"/>
              </w:rPr>
              <w:t xml:space="preserve"> NIE DOTYCZY</w:t>
            </w:r>
            <w:r w:rsidRPr="00252D63">
              <w:rPr>
                <w:rFonts w:ascii="Times New Roman" w:hAnsi="Times New Roman"/>
                <w:color w:val="FF0000"/>
                <w:sz w:val="20"/>
                <w:szCs w:val="20"/>
              </w:rPr>
              <w:t xml:space="preserve"> </w:t>
            </w:r>
          </w:p>
        </w:tc>
      </w:tr>
      <w:tr w:rsidR="00D1585E" w:rsidRPr="00E26B4D" w14:paraId="08977312" w14:textId="77777777" w:rsidTr="00DC1F2A">
        <w:tc>
          <w:tcPr>
            <w:tcW w:w="0" w:type="auto"/>
            <w:vAlign w:val="center"/>
          </w:tcPr>
          <w:p w14:paraId="14DB80CF"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0" w:type="auto"/>
            <w:vAlign w:val="center"/>
          </w:tcPr>
          <w:p w14:paraId="43E93E98"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3682" w:type="dxa"/>
          </w:tcPr>
          <w:p w14:paraId="66132C4D" w14:textId="77777777" w:rsidR="00D1585E" w:rsidRPr="00252D63" w:rsidRDefault="00D1585E" w:rsidP="00DC1F2A">
            <w:pPr>
              <w:spacing w:after="0" w:line="240" w:lineRule="auto"/>
              <w:contextualSpacing/>
              <w:rPr>
                <w:rFonts w:ascii="Times New Roman" w:hAnsi="Times New Roman"/>
                <w:strike/>
                <w:sz w:val="20"/>
                <w:szCs w:val="20"/>
                <w:highlight w:val="yellow"/>
              </w:rPr>
            </w:pPr>
            <w:r w:rsidRPr="00252D63">
              <w:rPr>
                <w:rFonts w:ascii="Times New Roman" w:hAnsi="Times New Roman"/>
              </w:rPr>
              <w:t xml:space="preserve">         </w:t>
            </w:r>
            <w:r w:rsidRPr="00252D63">
              <w:rPr>
                <w:rFonts w:ascii="Times New Roman" w:hAnsi="Times New Roman"/>
              </w:rPr>
              <w:sym w:font="Wingdings" w:char="F0A8"/>
            </w:r>
          </w:p>
        </w:tc>
      </w:tr>
    </w:tbl>
    <w:p w14:paraId="35263F00" w14:textId="77777777" w:rsidR="00D1585E" w:rsidRPr="00252D63" w:rsidRDefault="00D1585E" w:rsidP="00D1585E">
      <w:pPr>
        <w:spacing w:after="0" w:line="240" w:lineRule="auto"/>
        <w:ind w:left="360"/>
        <w:contextualSpacing/>
        <w:jc w:val="both"/>
        <w:rPr>
          <w:rFonts w:ascii="Times New Roman" w:hAnsi="Times New Roman"/>
          <w:sz w:val="20"/>
          <w:szCs w:val="20"/>
        </w:rPr>
      </w:pPr>
    </w:p>
    <w:p w14:paraId="174BA517" w14:textId="77777777" w:rsidR="00D1585E" w:rsidRPr="00252D63" w:rsidRDefault="00D1585E" w:rsidP="00D1585E">
      <w:pPr>
        <w:numPr>
          <w:ilvl w:val="0"/>
          <w:numId w:val="57"/>
        </w:numPr>
        <w:ind w:left="426" w:hanging="426"/>
        <w:contextualSpacing/>
        <w:jc w:val="both"/>
        <w:rPr>
          <w:rFonts w:ascii="Times New Roman" w:hAnsi="Times New Roman"/>
          <w:sz w:val="20"/>
          <w:szCs w:val="20"/>
        </w:rPr>
      </w:pPr>
      <w:r w:rsidRPr="00252D63">
        <w:rPr>
          <w:rFonts w:ascii="Times New Roman" w:hAnsi="Times New Roman"/>
          <w:sz w:val="20"/>
          <w:szCs w:val="20"/>
        </w:rPr>
        <w:t>Czy była możliwość składania skarg i uwag, dotyczących molestowania?</w:t>
      </w:r>
    </w:p>
    <w:tbl>
      <w:tblPr>
        <w:tblW w:w="0" w:type="auto"/>
        <w:tblInd w:w="360" w:type="dxa"/>
        <w:tblLook w:val="04A0" w:firstRow="1" w:lastRow="0" w:firstColumn="1" w:lastColumn="0" w:noHBand="0" w:noVBand="1"/>
      </w:tblPr>
      <w:tblGrid>
        <w:gridCol w:w="628"/>
        <w:gridCol w:w="550"/>
        <w:gridCol w:w="3682"/>
      </w:tblGrid>
      <w:tr w:rsidR="00D1585E" w:rsidRPr="00E26B4D" w14:paraId="17594B42" w14:textId="77777777" w:rsidTr="00DC1F2A">
        <w:tc>
          <w:tcPr>
            <w:tcW w:w="0" w:type="auto"/>
            <w:vAlign w:val="center"/>
          </w:tcPr>
          <w:p w14:paraId="4C091EC6"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 xml:space="preserve">TAK </w:t>
            </w:r>
          </w:p>
        </w:tc>
        <w:tc>
          <w:tcPr>
            <w:tcW w:w="0" w:type="auto"/>
            <w:vAlign w:val="center"/>
          </w:tcPr>
          <w:p w14:paraId="14EE6D58"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NIE</w:t>
            </w:r>
          </w:p>
        </w:tc>
        <w:tc>
          <w:tcPr>
            <w:tcW w:w="3682" w:type="dxa"/>
          </w:tcPr>
          <w:p w14:paraId="19E59386" w14:textId="77777777" w:rsidR="00D1585E" w:rsidRPr="00252D63" w:rsidRDefault="00D1585E" w:rsidP="00DC1F2A">
            <w:pPr>
              <w:spacing w:after="0" w:line="240" w:lineRule="auto"/>
              <w:rPr>
                <w:rFonts w:ascii="Times New Roman" w:hAnsi="Times New Roman"/>
                <w:sz w:val="20"/>
                <w:szCs w:val="20"/>
                <w:highlight w:val="yellow"/>
              </w:rPr>
            </w:pPr>
            <w:r w:rsidRPr="00252D63">
              <w:rPr>
                <w:rFonts w:ascii="Times New Roman" w:hAnsi="Times New Roman"/>
                <w:sz w:val="20"/>
                <w:szCs w:val="20"/>
              </w:rPr>
              <w:t xml:space="preserve">    NIE DOTYCZY</w:t>
            </w:r>
            <w:r w:rsidRPr="00252D63">
              <w:rPr>
                <w:rFonts w:ascii="Times New Roman" w:hAnsi="Times New Roman"/>
                <w:color w:val="FF0000"/>
                <w:sz w:val="20"/>
                <w:szCs w:val="20"/>
              </w:rPr>
              <w:t xml:space="preserve"> </w:t>
            </w:r>
          </w:p>
        </w:tc>
      </w:tr>
      <w:tr w:rsidR="00D1585E" w:rsidRPr="00E26B4D" w14:paraId="00B861BC" w14:textId="77777777" w:rsidTr="00DC1F2A">
        <w:tc>
          <w:tcPr>
            <w:tcW w:w="0" w:type="auto"/>
            <w:vAlign w:val="center"/>
          </w:tcPr>
          <w:p w14:paraId="57A8D2B4"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0" w:type="auto"/>
            <w:vAlign w:val="center"/>
          </w:tcPr>
          <w:p w14:paraId="02A83848"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3682" w:type="dxa"/>
          </w:tcPr>
          <w:p w14:paraId="0A83E36C" w14:textId="77777777" w:rsidR="00D1585E" w:rsidRPr="00252D63" w:rsidRDefault="00D1585E" w:rsidP="00DC1F2A">
            <w:pPr>
              <w:spacing w:after="0" w:line="240" w:lineRule="auto"/>
              <w:contextualSpacing/>
              <w:rPr>
                <w:rFonts w:ascii="Times New Roman" w:hAnsi="Times New Roman"/>
                <w:sz w:val="20"/>
                <w:szCs w:val="20"/>
                <w:highlight w:val="yellow"/>
              </w:rPr>
            </w:pPr>
            <w:r w:rsidRPr="00252D63">
              <w:rPr>
                <w:rFonts w:ascii="Times New Roman" w:hAnsi="Times New Roman"/>
              </w:rPr>
              <w:t xml:space="preserve">          </w:t>
            </w:r>
            <w:r w:rsidRPr="00252D63">
              <w:rPr>
                <w:rFonts w:ascii="Times New Roman" w:hAnsi="Times New Roman"/>
              </w:rPr>
              <w:sym w:font="Wingdings" w:char="F0A8"/>
            </w:r>
          </w:p>
        </w:tc>
      </w:tr>
    </w:tbl>
    <w:p w14:paraId="3C8A15F2" w14:textId="77777777" w:rsidR="00D1585E" w:rsidRPr="00252D63" w:rsidRDefault="00D1585E" w:rsidP="00D1585E">
      <w:pPr>
        <w:ind w:left="426"/>
        <w:contextualSpacing/>
        <w:jc w:val="both"/>
        <w:rPr>
          <w:rFonts w:ascii="Times New Roman" w:hAnsi="Times New Roman"/>
          <w:sz w:val="20"/>
          <w:szCs w:val="20"/>
        </w:rPr>
      </w:pPr>
    </w:p>
    <w:p w14:paraId="1878B964" w14:textId="77777777" w:rsidR="00D1585E" w:rsidRPr="00252D63" w:rsidRDefault="00D1585E" w:rsidP="00D1585E">
      <w:pPr>
        <w:numPr>
          <w:ilvl w:val="0"/>
          <w:numId w:val="57"/>
        </w:numPr>
        <w:ind w:left="426" w:hanging="426"/>
        <w:contextualSpacing/>
        <w:jc w:val="both"/>
        <w:rPr>
          <w:rFonts w:ascii="Times New Roman" w:hAnsi="Times New Roman"/>
          <w:sz w:val="20"/>
          <w:szCs w:val="20"/>
        </w:rPr>
      </w:pPr>
      <w:r w:rsidRPr="00252D63">
        <w:rPr>
          <w:rFonts w:ascii="Times New Roman" w:hAnsi="Times New Roman"/>
          <w:sz w:val="20"/>
          <w:szCs w:val="20"/>
        </w:rPr>
        <w:t>Czy udało Ci się rozwiązać problem, z którym zgłosiłeś się do Działu Spraw Studenckich (DSS)?</w:t>
      </w:r>
    </w:p>
    <w:tbl>
      <w:tblPr>
        <w:tblW w:w="0" w:type="auto"/>
        <w:tblInd w:w="360" w:type="dxa"/>
        <w:tblLook w:val="04A0" w:firstRow="1" w:lastRow="0" w:firstColumn="1" w:lastColumn="0" w:noHBand="0" w:noVBand="1"/>
      </w:tblPr>
      <w:tblGrid>
        <w:gridCol w:w="628"/>
        <w:gridCol w:w="550"/>
        <w:gridCol w:w="3682"/>
      </w:tblGrid>
      <w:tr w:rsidR="00D1585E" w:rsidRPr="00E26B4D" w14:paraId="0E8CE883" w14:textId="77777777" w:rsidTr="00DC1F2A">
        <w:tc>
          <w:tcPr>
            <w:tcW w:w="0" w:type="auto"/>
            <w:vAlign w:val="center"/>
          </w:tcPr>
          <w:p w14:paraId="6A6CEC85"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 xml:space="preserve">TAK </w:t>
            </w:r>
          </w:p>
        </w:tc>
        <w:tc>
          <w:tcPr>
            <w:tcW w:w="0" w:type="auto"/>
            <w:vAlign w:val="center"/>
          </w:tcPr>
          <w:p w14:paraId="6FBA972F"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NIE</w:t>
            </w:r>
          </w:p>
        </w:tc>
        <w:tc>
          <w:tcPr>
            <w:tcW w:w="3682" w:type="dxa"/>
          </w:tcPr>
          <w:p w14:paraId="6446E35A" w14:textId="77777777" w:rsidR="00D1585E" w:rsidRPr="00252D63" w:rsidRDefault="00D1585E" w:rsidP="00DC1F2A">
            <w:pPr>
              <w:spacing w:after="0" w:line="240" w:lineRule="auto"/>
              <w:rPr>
                <w:rFonts w:ascii="Times New Roman" w:hAnsi="Times New Roman"/>
                <w:strike/>
                <w:sz w:val="20"/>
                <w:szCs w:val="20"/>
              </w:rPr>
            </w:pPr>
            <w:r w:rsidRPr="00252D63">
              <w:rPr>
                <w:rFonts w:ascii="Times New Roman" w:hAnsi="Times New Roman"/>
                <w:sz w:val="20"/>
                <w:szCs w:val="20"/>
              </w:rPr>
              <w:t>NIE DOTYCZY</w:t>
            </w:r>
          </w:p>
        </w:tc>
      </w:tr>
      <w:tr w:rsidR="00D1585E" w:rsidRPr="00E26B4D" w14:paraId="47C91762" w14:textId="77777777" w:rsidTr="00DC1F2A">
        <w:tc>
          <w:tcPr>
            <w:tcW w:w="0" w:type="auto"/>
            <w:vAlign w:val="center"/>
          </w:tcPr>
          <w:p w14:paraId="4EC0A3E2"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0" w:type="auto"/>
            <w:vAlign w:val="center"/>
          </w:tcPr>
          <w:p w14:paraId="4F5BFB14"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3682" w:type="dxa"/>
          </w:tcPr>
          <w:p w14:paraId="16BC1046" w14:textId="77777777" w:rsidR="00D1585E" w:rsidRPr="00252D63" w:rsidRDefault="00D1585E" w:rsidP="00DC1F2A">
            <w:pPr>
              <w:spacing w:after="0" w:line="240" w:lineRule="auto"/>
              <w:rPr>
                <w:rFonts w:ascii="Times New Roman" w:hAnsi="Times New Roman"/>
                <w:sz w:val="20"/>
                <w:szCs w:val="20"/>
              </w:rPr>
            </w:pPr>
            <w:r w:rsidRPr="00E26B4D">
              <w:rPr>
                <w:rFonts w:ascii="Times New Roman" w:hAnsi="Times New Roman"/>
              </w:rPr>
              <w:t xml:space="preserve">        </w:t>
            </w:r>
            <w:r w:rsidRPr="00E26B4D">
              <w:rPr>
                <w:rFonts w:ascii="Times New Roman" w:hAnsi="Times New Roman"/>
              </w:rPr>
              <w:sym w:font="Wingdings" w:char="F0A8"/>
            </w:r>
          </w:p>
        </w:tc>
      </w:tr>
    </w:tbl>
    <w:p w14:paraId="0892EF29" w14:textId="77777777" w:rsidR="00D1585E" w:rsidRPr="00252D63" w:rsidRDefault="00D1585E" w:rsidP="00D1585E">
      <w:pPr>
        <w:ind w:left="426"/>
        <w:contextualSpacing/>
        <w:jc w:val="both"/>
        <w:rPr>
          <w:rFonts w:ascii="Times New Roman" w:hAnsi="Times New Roman"/>
          <w:sz w:val="20"/>
          <w:szCs w:val="20"/>
        </w:rPr>
      </w:pPr>
    </w:p>
    <w:p w14:paraId="07EDA23C" w14:textId="77777777" w:rsidR="00D1585E" w:rsidRPr="00252D63" w:rsidRDefault="00D1585E" w:rsidP="00D1585E">
      <w:pPr>
        <w:numPr>
          <w:ilvl w:val="0"/>
          <w:numId w:val="57"/>
        </w:numPr>
        <w:ind w:left="426" w:hanging="426"/>
        <w:contextualSpacing/>
        <w:jc w:val="both"/>
        <w:rPr>
          <w:rFonts w:ascii="Times New Roman" w:hAnsi="Times New Roman"/>
          <w:sz w:val="20"/>
          <w:szCs w:val="20"/>
        </w:rPr>
      </w:pPr>
      <w:r w:rsidRPr="00252D63">
        <w:rPr>
          <w:rFonts w:ascii="Times New Roman" w:hAnsi="Times New Roman"/>
          <w:sz w:val="20"/>
          <w:szCs w:val="20"/>
        </w:rPr>
        <w:t>Czy uważasz, że sprawa została załatwiona terminowo (DSS)?</w:t>
      </w:r>
    </w:p>
    <w:tbl>
      <w:tblPr>
        <w:tblW w:w="0" w:type="auto"/>
        <w:tblInd w:w="360" w:type="dxa"/>
        <w:tblLook w:val="04A0" w:firstRow="1" w:lastRow="0" w:firstColumn="1" w:lastColumn="0" w:noHBand="0" w:noVBand="1"/>
      </w:tblPr>
      <w:tblGrid>
        <w:gridCol w:w="628"/>
        <w:gridCol w:w="550"/>
        <w:gridCol w:w="3682"/>
      </w:tblGrid>
      <w:tr w:rsidR="00D1585E" w:rsidRPr="00E26B4D" w14:paraId="1409CD3E" w14:textId="77777777" w:rsidTr="00DC1F2A">
        <w:tc>
          <w:tcPr>
            <w:tcW w:w="0" w:type="auto"/>
            <w:vAlign w:val="center"/>
          </w:tcPr>
          <w:p w14:paraId="42757CF6"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 xml:space="preserve">TAK </w:t>
            </w:r>
          </w:p>
        </w:tc>
        <w:tc>
          <w:tcPr>
            <w:tcW w:w="0" w:type="auto"/>
            <w:vAlign w:val="center"/>
          </w:tcPr>
          <w:p w14:paraId="3047C6CE"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NIE</w:t>
            </w:r>
          </w:p>
        </w:tc>
        <w:tc>
          <w:tcPr>
            <w:tcW w:w="3682" w:type="dxa"/>
          </w:tcPr>
          <w:p w14:paraId="4CA293B8" w14:textId="77777777" w:rsidR="00D1585E" w:rsidRPr="00252D63" w:rsidRDefault="00D1585E" w:rsidP="00DC1F2A">
            <w:pPr>
              <w:spacing w:after="0" w:line="240" w:lineRule="auto"/>
              <w:rPr>
                <w:rFonts w:ascii="Times New Roman" w:hAnsi="Times New Roman"/>
                <w:strike/>
                <w:sz w:val="20"/>
                <w:szCs w:val="20"/>
              </w:rPr>
            </w:pPr>
            <w:r w:rsidRPr="00252D63">
              <w:rPr>
                <w:rFonts w:ascii="Times New Roman" w:hAnsi="Times New Roman"/>
                <w:sz w:val="20"/>
                <w:szCs w:val="20"/>
              </w:rPr>
              <w:t>NIE DOTYCZY</w:t>
            </w:r>
          </w:p>
        </w:tc>
      </w:tr>
      <w:tr w:rsidR="00D1585E" w:rsidRPr="00E26B4D" w14:paraId="6BDD2FD5" w14:textId="77777777" w:rsidTr="00DC1F2A">
        <w:tc>
          <w:tcPr>
            <w:tcW w:w="0" w:type="auto"/>
            <w:vAlign w:val="center"/>
          </w:tcPr>
          <w:p w14:paraId="57137D5E"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0" w:type="auto"/>
            <w:vAlign w:val="center"/>
          </w:tcPr>
          <w:p w14:paraId="21BD61AE"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3682" w:type="dxa"/>
          </w:tcPr>
          <w:p w14:paraId="79592494" w14:textId="77777777" w:rsidR="00D1585E" w:rsidRPr="00252D63" w:rsidRDefault="00D1585E" w:rsidP="00DC1F2A">
            <w:pPr>
              <w:spacing w:after="0" w:line="240" w:lineRule="auto"/>
              <w:rPr>
                <w:rFonts w:ascii="Times New Roman" w:hAnsi="Times New Roman"/>
                <w:sz w:val="20"/>
                <w:szCs w:val="20"/>
              </w:rPr>
            </w:pPr>
            <w:r w:rsidRPr="00E26B4D">
              <w:rPr>
                <w:rFonts w:ascii="Times New Roman" w:hAnsi="Times New Roman"/>
              </w:rPr>
              <w:t xml:space="preserve">        </w:t>
            </w:r>
            <w:r w:rsidRPr="00E26B4D">
              <w:rPr>
                <w:rFonts w:ascii="Times New Roman" w:hAnsi="Times New Roman"/>
              </w:rPr>
              <w:sym w:font="Wingdings" w:char="F0A8"/>
            </w:r>
          </w:p>
        </w:tc>
      </w:tr>
    </w:tbl>
    <w:p w14:paraId="1F80F824" w14:textId="77777777" w:rsidR="00D1585E" w:rsidRPr="00252D63" w:rsidRDefault="00D1585E" w:rsidP="00D1585E">
      <w:pPr>
        <w:spacing w:after="0" w:line="240" w:lineRule="auto"/>
        <w:jc w:val="both"/>
        <w:rPr>
          <w:rFonts w:ascii="Times New Roman" w:hAnsi="Times New Roman"/>
          <w:sz w:val="20"/>
          <w:szCs w:val="20"/>
        </w:rPr>
      </w:pPr>
    </w:p>
    <w:p w14:paraId="31BC3700" w14:textId="77777777" w:rsidR="00D1585E" w:rsidRPr="00252D63" w:rsidRDefault="00D1585E" w:rsidP="00D1585E">
      <w:pPr>
        <w:numPr>
          <w:ilvl w:val="0"/>
          <w:numId w:val="57"/>
        </w:numPr>
        <w:ind w:left="426" w:hanging="426"/>
        <w:contextualSpacing/>
        <w:jc w:val="both"/>
        <w:rPr>
          <w:rFonts w:ascii="Times New Roman" w:hAnsi="Times New Roman"/>
          <w:sz w:val="20"/>
          <w:szCs w:val="20"/>
        </w:rPr>
      </w:pPr>
      <w:r w:rsidRPr="00252D63">
        <w:rPr>
          <w:rFonts w:ascii="Times New Roman" w:hAnsi="Times New Roman"/>
          <w:sz w:val="20"/>
          <w:szCs w:val="20"/>
        </w:rPr>
        <w:t>Czy informacje uzyskiwane w DSS są pełne i wiarygodne?</w:t>
      </w:r>
    </w:p>
    <w:tbl>
      <w:tblPr>
        <w:tblW w:w="0" w:type="auto"/>
        <w:tblInd w:w="360" w:type="dxa"/>
        <w:tblLook w:val="04A0" w:firstRow="1" w:lastRow="0" w:firstColumn="1" w:lastColumn="0" w:noHBand="0" w:noVBand="1"/>
      </w:tblPr>
      <w:tblGrid>
        <w:gridCol w:w="628"/>
        <w:gridCol w:w="550"/>
        <w:gridCol w:w="3682"/>
      </w:tblGrid>
      <w:tr w:rsidR="00D1585E" w:rsidRPr="00E26B4D" w14:paraId="55496E5C" w14:textId="77777777" w:rsidTr="00DC1F2A">
        <w:tc>
          <w:tcPr>
            <w:tcW w:w="0" w:type="auto"/>
            <w:vAlign w:val="center"/>
          </w:tcPr>
          <w:p w14:paraId="1C96BE23"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 xml:space="preserve">TAK </w:t>
            </w:r>
          </w:p>
        </w:tc>
        <w:tc>
          <w:tcPr>
            <w:tcW w:w="0" w:type="auto"/>
            <w:vAlign w:val="center"/>
          </w:tcPr>
          <w:p w14:paraId="5E0914F6"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NIE</w:t>
            </w:r>
          </w:p>
        </w:tc>
        <w:tc>
          <w:tcPr>
            <w:tcW w:w="3682" w:type="dxa"/>
          </w:tcPr>
          <w:p w14:paraId="1D760FD0" w14:textId="77777777" w:rsidR="00D1585E" w:rsidRPr="00252D63" w:rsidRDefault="00D1585E" w:rsidP="00DC1F2A">
            <w:pPr>
              <w:spacing w:after="0" w:line="240" w:lineRule="auto"/>
              <w:rPr>
                <w:rFonts w:ascii="Times New Roman" w:hAnsi="Times New Roman"/>
                <w:strike/>
                <w:sz w:val="20"/>
                <w:szCs w:val="20"/>
              </w:rPr>
            </w:pPr>
            <w:r w:rsidRPr="00252D63">
              <w:rPr>
                <w:rFonts w:ascii="Times New Roman" w:hAnsi="Times New Roman"/>
                <w:sz w:val="20"/>
                <w:szCs w:val="20"/>
              </w:rPr>
              <w:t>NIE DOTYCZY</w:t>
            </w:r>
          </w:p>
        </w:tc>
      </w:tr>
      <w:tr w:rsidR="00D1585E" w:rsidRPr="00E26B4D" w14:paraId="40F33037" w14:textId="77777777" w:rsidTr="00DC1F2A">
        <w:tc>
          <w:tcPr>
            <w:tcW w:w="0" w:type="auto"/>
            <w:vAlign w:val="center"/>
          </w:tcPr>
          <w:p w14:paraId="7D1BAA6B"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0" w:type="auto"/>
            <w:vAlign w:val="center"/>
          </w:tcPr>
          <w:p w14:paraId="2965B366"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3682" w:type="dxa"/>
          </w:tcPr>
          <w:p w14:paraId="3DA01284" w14:textId="77777777" w:rsidR="00D1585E" w:rsidRPr="00252D63" w:rsidRDefault="00D1585E" w:rsidP="00DC1F2A">
            <w:pPr>
              <w:spacing w:after="0" w:line="240" w:lineRule="auto"/>
              <w:rPr>
                <w:rFonts w:ascii="Times New Roman" w:hAnsi="Times New Roman"/>
                <w:sz w:val="20"/>
                <w:szCs w:val="20"/>
              </w:rPr>
            </w:pPr>
            <w:r w:rsidRPr="00E26B4D">
              <w:rPr>
                <w:rFonts w:ascii="Times New Roman" w:hAnsi="Times New Roman"/>
              </w:rPr>
              <w:t xml:space="preserve">        </w:t>
            </w:r>
            <w:r w:rsidRPr="00E26B4D">
              <w:rPr>
                <w:rFonts w:ascii="Times New Roman" w:hAnsi="Times New Roman"/>
              </w:rPr>
              <w:sym w:font="Wingdings" w:char="F0A8"/>
            </w:r>
          </w:p>
        </w:tc>
      </w:tr>
    </w:tbl>
    <w:p w14:paraId="4C8D74CA" w14:textId="77777777" w:rsidR="00D1585E" w:rsidRPr="00252D63" w:rsidRDefault="00D1585E" w:rsidP="00D1585E">
      <w:pPr>
        <w:ind w:left="426"/>
        <w:contextualSpacing/>
        <w:jc w:val="both"/>
        <w:rPr>
          <w:rFonts w:ascii="Times New Roman" w:hAnsi="Times New Roman"/>
          <w:sz w:val="20"/>
          <w:szCs w:val="20"/>
        </w:rPr>
      </w:pPr>
    </w:p>
    <w:p w14:paraId="69C635CF" w14:textId="77777777" w:rsidR="00D1585E" w:rsidRPr="00252D63" w:rsidRDefault="00D1585E" w:rsidP="00D1585E">
      <w:pPr>
        <w:numPr>
          <w:ilvl w:val="0"/>
          <w:numId w:val="57"/>
        </w:numPr>
        <w:ind w:left="426" w:hanging="426"/>
        <w:contextualSpacing/>
        <w:jc w:val="both"/>
        <w:rPr>
          <w:rFonts w:ascii="Times New Roman" w:hAnsi="Times New Roman"/>
          <w:sz w:val="20"/>
          <w:szCs w:val="20"/>
        </w:rPr>
      </w:pPr>
      <w:r w:rsidRPr="00252D63">
        <w:rPr>
          <w:rFonts w:ascii="Times New Roman" w:hAnsi="Times New Roman"/>
          <w:sz w:val="20"/>
          <w:szCs w:val="20"/>
        </w:rPr>
        <w:t>Gdy pracownik DSS nie mógł Ci pomóc, czy zostałeś poinformowany do kogo masz się zgłosić?</w:t>
      </w:r>
    </w:p>
    <w:tbl>
      <w:tblPr>
        <w:tblW w:w="0" w:type="auto"/>
        <w:tblInd w:w="360" w:type="dxa"/>
        <w:tblLook w:val="04A0" w:firstRow="1" w:lastRow="0" w:firstColumn="1" w:lastColumn="0" w:noHBand="0" w:noVBand="1"/>
      </w:tblPr>
      <w:tblGrid>
        <w:gridCol w:w="628"/>
        <w:gridCol w:w="550"/>
        <w:gridCol w:w="3682"/>
      </w:tblGrid>
      <w:tr w:rsidR="00D1585E" w:rsidRPr="00E26B4D" w14:paraId="796C47FF" w14:textId="77777777" w:rsidTr="00DC1F2A">
        <w:tc>
          <w:tcPr>
            <w:tcW w:w="0" w:type="auto"/>
            <w:vAlign w:val="center"/>
          </w:tcPr>
          <w:p w14:paraId="740B2A86"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 xml:space="preserve">TAK </w:t>
            </w:r>
          </w:p>
        </w:tc>
        <w:tc>
          <w:tcPr>
            <w:tcW w:w="0" w:type="auto"/>
            <w:vAlign w:val="center"/>
          </w:tcPr>
          <w:p w14:paraId="6B6B5F32"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NIE</w:t>
            </w:r>
          </w:p>
        </w:tc>
        <w:tc>
          <w:tcPr>
            <w:tcW w:w="3682" w:type="dxa"/>
          </w:tcPr>
          <w:p w14:paraId="112FFF92" w14:textId="77777777" w:rsidR="00D1585E" w:rsidRPr="00252D63" w:rsidRDefault="00D1585E" w:rsidP="00DC1F2A">
            <w:pPr>
              <w:spacing w:after="0" w:line="240" w:lineRule="auto"/>
              <w:rPr>
                <w:rFonts w:ascii="Times New Roman" w:hAnsi="Times New Roman"/>
                <w:strike/>
                <w:sz w:val="20"/>
                <w:szCs w:val="20"/>
              </w:rPr>
            </w:pPr>
            <w:r w:rsidRPr="00252D63">
              <w:rPr>
                <w:rFonts w:ascii="Times New Roman" w:hAnsi="Times New Roman"/>
                <w:sz w:val="20"/>
                <w:szCs w:val="20"/>
              </w:rPr>
              <w:t>NIE DOTYCZY</w:t>
            </w:r>
          </w:p>
        </w:tc>
      </w:tr>
      <w:tr w:rsidR="00D1585E" w:rsidRPr="00E26B4D" w14:paraId="6D49A66C" w14:textId="77777777" w:rsidTr="00DC1F2A">
        <w:tc>
          <w:tcPr>
            <w:tcW w:w="0" w:type="auto"/>
            <w:vAlign w:val="center"/>
          </w:tcPr>
          <w:p w14:paraId="4A12F82C"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0" w:type="auto"/>
            <w:vAlign w:val="center"/>
          </w:tcPr>
          <w:p w14:paraId="54C7979C"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3682" w:type="dxa"/>
          </w:tcPr>
          <w:p w14:paraId="08101D88" w14:textId="77777777" w:rsidR="00D1585E" w:rsidRPr="00252D63" w:rsidRDefault="00D1585E" w:rsidP="00DC1F2A">
            <w:pPr>
              <w:spacing w:after="0" w:line="240" w:lineRule="auto"/>
              <w:rPr>
                <w:rFonts w:ascii="Times New Roman" w:hAnsi="Times New Roman"/>
                <w:sz w:val="20"/>
                <w:szCs w:val="20"/>
              </w:rPr>
            </w:pPr>
            <w:r w:rsidRPr="00E26B4D">
              <w:rPr>
                <w:rFonts w:ascii="Times New Roman" w:hAnsi="Times New Roman"/>
              </w:rPr>
              <w:t xml:space="preserve">        </w:t>
            </w:r>
            <w:r w:rsidRPr="00E26B4D">
              <w:rPr>
                <w:rFonts w:ascii="Times New Roman" w:hAnsi="Times New Roman"/>
              </w:rPr>
              <w:sym w:font="Wingdings" w:char="F0A8"/>
            </w:r>
          </w:p>
        </w:tc>
      </w:tr>
    </w:tbl>
    <w:p w14:paraId="3D826A08" w14:textId="77777777" w:rsidR="00D1585E" w:rsidRPr="00252D63" w:rsidRDefault="00D1585E" w:rsidP="00D1585E">
      <w:pPr>
        <w:ind w:left="426"/>
        <w:contextualSpacing/>
        <w:jc w:val="both"/>
        <w:rPr>
          <w:rFonts w:ascii="Times New Roman" w:hAnsi="Times New Roman"/>
          <w:sz w:val="20"/>
          <w:szCs w:val="20"/>
        </w:rPr>
      </w:pPr>
    </w:p>
    <w:p w14:paraId="4F2A84DB" w14:textId="77777777" w:rsidR="00D1585E" w:rsidRPr="00252D63" w:rsidRDefault="00D1585E" w:rsidP="00D1585E">
      <w:pPr>
        <w:numPr>
          <w:ilvl w:val="0"/>
          <w:numId w:val="57"/>
        </w:numPr>
        <w:ind w:left="426" w:hanging="426"/>
        <w:contextualSpacing/>
        <w:jc w:val="both"/>
        <w:rPr>
          <w:rFonts w:ascii="Times New Roman" w:hAnsi="Times New Roman"/>
          <w:sz w:val="20"/>
          <w:szCs w:val="20"/>
        </w:rPr>
      </w:pPr>
      <w:r w:rsidRPr="00252D63">
        <w:rPr>
          <w:rFonts w:ascii="Times New Roman" w:hAnsi="Times New Roman"/>
          <w:sz w:val="20"/>
          <w:szCs w:val="20"/>
        </w:rPr>
        <w:t>Czy pracownik DSS traktował Cię w miły i przyjazny sposób?</w:t>
      </w:r>
    </w:p>
    <w:tbl>
      <w:tblPr>
        <w:tblW w:w="0" w:type="auto"/>
        <w:tblInd w:w="360" w:type="dxa"/>
        <w:tblLook w:val="04A0" w:firstRow="1" w:lastRow="0" w:firstColumn="1" w:lastColumn="0" w:noHBand="0" w:noVBand="1"/>
      </w:tblPr>
      <w:tblGrid>
        <w:gridCol w:w="628"/>
        <w:gridCol w:w="550"/>
        <w:gridCol w:w="3682"/>
      </w:tblGrid>
      <w:tr w:rsidR="00D1585E" w:rsidRPr="00E26B4D" w14:paraId="15F2A4ED" w14:textId="77777777" w:rsidTr="00DC1F2A">
        <w:tc>
          <w:tcPr>
            <w:tcW w:w="0" w:type="auto"/>
            <w:vAlign w:val="center"/>
          </w:tcPr>
          <w:p w14:paraId="2D379822"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 xml:space="preserve">TAK </w:t>
            </w:r>
          </w:p>
        </w:tc>
        <w:tc>
          <w:tcPr>
            <w:tcW w:w="0" w:type="auto"/>
            <w:vAlign w:val="center"/>
          </w:tcPr>
          <w:p w14:paraId="48D40A45"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NIE</w:t>
            </w:r>
          </w:p>
        </w:tc>
        <w:tc>
          <w:tcPr>
            <w:tcW w:w="3682" w:type="dxa"/>
          </w:tcPr>
          <w:p w14:paraId="099AE292" w14:textId="77777777" w:rsidR="00D1585E" w:rsidRPr="00252D63" w:rsidRDefault="00D1585E" w:rsidP="00DC1F2A">
            <w:pPr>
              <w:spacing w:after="0" w:line="240" w:lineRule="auto"/>
              <w:rPr>
                <w:rFonts w:ascii="Times New Roman" w:hAnsi="Times New Roman"/>
                <w:strike/>
                <w:sz w:val="20"/>
                <w:szCs w:val="20"/>
              </w:rPr>
            </w:pPr>
            <w:r w:rsidRPr="00252D63">
              <w:rPr>
                <w:rFonts w:ascii="Times New Roman" w:hAnsi="Times New Roman"/>
                <w:sz w:val="20"/>
                <w:szCs w:val="20"/>
              </w:rPr>
              <w:t>NIE DOTYCZY</w:t>
            </w:r>
          </w:p>
        </w:tc>
      </w:tr>
      <w:tr w:rsidR="00D1585E" w:rsidRPr="00E26B4D" w14:paraId="51C0353B" w14:textId="77777777" w:rsidTr="00DC1F2A">
        <w:tc>
          <w:tcPr>
            <w:tcW w:w="0" w:type="auto"/>
            <w:vAlign w:val="center"/>
          </w:tcPr>
          <w:p w14:paraId="18ADE02E"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0" w:type="auto"/>
            <w:vAlign w:val="center"/>
          </w:tcPr>
          <w:p w14:paraId="617E1482"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3682" w:type="dxa"/>
          </w:tcPr>
          <w:p w14:paraId="3CE5AA3A" w14:textId="77777777" w:rsidR="00D1585E" w:rsidRPr="00252D63" w:rsidRDefault="00D1585E" w:rsidP="00DC1F2A">
            <w:pPr>
              <w:spacing w:after="0" w:line="240" w:lineRule="auto"/>
              <w:rPr>
                <w:rFonts w:ascii="Times New Roman" w:hAnsi="Times New Roman"/>
                <w:sz w:val="20"/>
                <w:szCs w:val="20"/>
              </w:rPr>
            </w:pPr>
            <w:r w:rsidRPr="00E26B4D">
              <w:rPr>
                <w:rFonts w:ascii="Times New Roman" w:hAnsi="Times New Roman"/>
              </w:rPr>
              <w:t xml:space="preserve">        </w:t>
            </w:r>
            <w:r w:rsidRPr="00E26B4D">
              <w:rPr>
                <w:rFonts w:ascii="Times New Roman" w:hAnsi="Times New Roman"/>
              </w:rPr>
              <w:sym w:font="Wingdings" w:char="F0A8"/>
            </w:r>
          </w:p>
        </w:tc>
      </w:tr>
    </w:tbl>
    <w:p w14:paraId="55C7012F" w14:textId="77777777" w:rsidR="00D1585E" w:rsidRPr="00252D63" w:rsidRDefault="00D1585E" w:rsidP="00D1585E">
      <w:pPr>
        <w:spacing w:after="0" w:line="240" w:lineRule="auto"/>
        <w:jc w:val="both"/>
        <w:rPr>
          <w:rFonts w:ascii="Times New Roman" w:hAnsi="Times New Roman"/>
          <w:sz w:val="20"/>
          <w:szCs w:val="20"/>
        </w:rPr>
      </w:pPr>
    </w:p>
    <w:p w14:paraId="4E853F5D" w14:textId="77777777" w:rsidR="00D1585E" w:rsidRPr="00252D63" w:rsidRDefault="00D1585E" w:rsidP="00D1585E">
      <w:pPr>
        <w:numPr>
          <w:ilvl w:val="0"/>
          <w:numId w:val="57"/>
        </w:numPr>
        <w:ind w:left="426" w:hanging="426"/>
        <w:contextualSpacing/>
        <w:jc w:val="both"/>
        <w:rPr>
          <w:rFonts w:ascii="Times New Roman" w:hAnsi="Times New Roman"/>
          <w:sz w:val="20"/>
          <w:szCs w:val="20"/>
        </w:rPr>
      </w:pPr>
      <w:r w:rsidRPr="00252D63">
        <w:rPr>
          <w:rFonts w:ascii="Times New Roman" w:hAnsi="Times New Roman"/>
          <w:sz w:val="20"/>
          <w:szCs w:val="20"/>
        </w:rPr>
        <w:t>Jak często zdarza Ci się korzystać z usług DSS?</w:t>
      </w:r>
    </w:p>
    <w:tbl>
      <w:tblPr>
        <w:tblW w:w="0" w:type="auto"/>
        <w:tblInd w:w="360" w:type="dxa"/>
        <w:tblLook w:val="04A0" w:firstRow="1" w:lastRow="0" w:firstColumn="1" w:lastColumn="0" w:noHBand="0" w:noVBand="1"/>
      </w:tblPr>
      <w:tblGrid>
        <w:gridCol w:w="972"/>
        <w:gridCol w:w="1050"/>
        <w:gridCol w:w="3682"/>
      </w:tblGrid>
      <w:tr w:rsidR="00D1585E" w:rsidRPr="00E26B4D" w14:paraId="1987AA58" w14:textId="77777777" w:rsidTr="00DC1F2A">
        <w:tc>
          <w:tcPr>
            <w:tcW w:w="0" w:type="auto"/>
            <w:vAlign w:val="center"/>
          </w:tcPr>
          <w:p w14:paraId="68DCC413"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 xml:space="preserve">CZĘSTO </w:t>
            </w:r>
          </w:p>
        </w:tc>
        <w:tc>
          <w:tcPr>
            <w:tcW w:w="0" w:type="auto"/>
            <w:vAlign w:val="center"/>
          </w:tcPr>
          <w:p w14:paraId="785AFF51"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t>RZADKO</w:t>
            </w:r>
          </w:p>
        </w:tc>
        <w:tc>
          <w:tcPr>
            <w:tcW w:w="3682" w:type="dxa"/>
          </w:tcPr>
          <w:p w14:paraId="5601AE46" w14:textId="77777777" w:rsidR="00D1585E" w:rsidRPr="00252D63" w:rsidRDefault="00D1585E" w:rsidP="00DC1F2A">
            <w:pPr>
              <w:spacing w:after="0" w:line="240" w:lineRule="auto"/>
              <w:rPr>
                <w:rFonts w:ascii="Times New Roman" w:hAnsi="Times New Roman"/>
                <w:strike/>
                <w:sz w:val="20"/>
                <w:szCs w:val="20"/>
              </w:rPr>
            </w:pPr>
            <w:r w:rsidRPr="00252D63">
              <w:rPr>
                <w:rFonts w:ascii="Times New Roman" w:hAnsi="Times New Roman"/>
                <w:sz w:val="20"/>
                <w:szCs w:val="20"/>
              </w:rPr>
              <w:t xml:space="preserve">      NIGDY</w:t>
            </w:r>
          </w:p>
        </w:tc>
      </w:tr>
      <w:tr w:rsidR="00D1585E" w:rsidRPr="00E26B4D" w14:paraId="50BBD233" w14:textId="77777777" w:rsidTr="00DC1F2A">
        <w:tc>
          <w:tcPr>
            <w:tcW w:w="0" w:type="auto"/>
            <w:vAlign w:val="center"/>
          </w:tcPr>
          <w:p w14:paraId="049EAF90"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0" w:type="auto"/>
            <w:vAlign w:val="center"/>
          </w:tcPr>
          <w:p w14:paraId="56C1E6A0" w14:textId="77777777" w:rsidR="00D1585E" w:rsidRPr="00252D63" w:rsidRDefault="00D1585E" w:rsidP="00DC1F2A">
            <w:pPr>
              <w:spacing w:after="0" w:line="240" w:lineRule="auto"/>
              <w:jc w:val="center"/>
              <w:rPr>
                <w:rFonts w:ascii="Times New Roman" w:hAnsi="Times New Roman"/>
                <w:sz w:val="20"/>
                <w:szCs w:val="20"/>
              </w:rPr>
            </w:pPr>
            <w:r w:rsidRPr="00252D63">
              <w:rPr>
                <w:rFonts w:ascii="Times New Roman" w:hAnsi="Times New Roman"/>
                <w:sz w:val="20"/>
                <w:szCs w:val="20"/>
              </w:rPr>
              <w:sym w:font="Wingdings" w:char="F0A8"/>
            </w:r>
          </w:p>
        </w:tc>
        <w:tc>
          <w:tcPr>
            <w:tcW w:w="3682" w:type="dxa"/>
          </w:tcPr>
          <w:p w14:paraId="67B9749E" w14:textId="77777777" w:rsidR="00D1585E" w:rsidRPr="00252D63" w:rsidRDefault="00D1585E" w:rsidP="00DC1F2A">
            <w:pPr>
              <w:spacing w:after="0" w:line="240" w:lineRule="auto"/>
              <w:rPr>
                <w:rFonts w:ascii="Times New Roman" w:hAnsi="Times New Roman"/>
                <w:sz w:val="20"/>
                <w:szCs w:val="20"/>
              </w:rPr>
            </w:pPr>
            <w:r w:rsidRPr="00E26B4D">
              <w:rPr>
                <w:rFonts w:ascii="Times New Roman" w:hAnsi="Times New Roman"/>
              </w:rPr>
              <w:t xml:space="preserve">        </w:t>
            </w:r>
            <w:r w:rsidRPr="00E26B4D">
              <w:rPr>
                <w:rFonts w:ascii="Times New Roman" w:hAnsi="Times New Roman"/>
              </w:rPr>
              <w:sym w:font="Wingdings" w:char="F0A8"/>
            </w:r>
          </w:p>
        </w:tc>
      </w:tr>
    </w:tbl>
    <w:p w14:paraId="507BD195" w14:textId="77777777" w:rsidR="00D1585E" w:rsidRPr="00252D63" w:rsidRDefault="00D1585E" w:rsidP="00D1585E">
      <w:pPr>
        <w:spacing w:after="0" w:line="240" w:lineRule="auto"/>
        <w:jc w:val="both"/>
        <w:rPr>
          <w:rFonts w:ascii="Times New Roman" w:hAnsi="Times New Roman"/>
          <w:sz w:val="20"/>
          <w:szCs w:val="20"/>
        </w:rPr>
      </w:pPr>
    </w:p>
    <w:p w14:paraId="39241FEA" w14:textId="77777777" w:rsidR="00D1585E" w:rsidRPr="00252D63" w:rsidRDefault="00D1585E" w:rsidP="00D1585E">
      <w:pPr>
        <w:spacing w:after="0" w:line="240" w:lineRule="auto"/>
        <w:jc w:val="both"/>
        <w:rPr>
          <w:rFonts w:ascii="Times New Roman" w:hAnsi="Times New Roman"/>
          <w:sz w:val="20"/>
          <w:szCs w:val="20"/>
        </w:rPr>
      </w:pPr>
    </w:p>
    <w:p w14:paraId="39E9253B" w14:textId="77777777" w:rsidR="00D1585E" w:rsidRPr="00252D63" w:rsidRDefault="00D1585E" w:rsidP="00D1585E">
      <w:pPr>
        <w:spacing w:after="0" w:line="240" w:lineRule="auto"/>
        <w:jc w:val="both"/>
        <w:rPr>
          <w:rFonts w:ascii="Times New Roman" w:hAnsi="Times New Roman"/>
          <w:sz w:val="20"/>
          <w:szCs w:val="20"/>
        </w:rPr>
      </w:pPr>
      <w:r w:rsidRPr="00252D63">
        <w:rPr>
          <w:rFonts w:ascii="Times New Roman" w:hAnsi="Times New Roman"/>
          <w:sz w:val="20"/>
          <w:szCs w:val="20"/>
        </w:rPr>
        <w:t>UWAGI:</w:t>
      </w:r>
    </w:p>
    <w:p w14:paraId="40461E60" w14:textId="77777777" w:rsidR="00D1585E" w:rsidRPr="00252D63" w:rsidRDefault="00D1585E" w:rsidP="00D1585E">
      <w:pPr>
        <w:spacing w:after="0" w:line="240" w:lineRule="auto"/>
        <w:jc w:val="both"/>
        <w:rPr>
          <w:rFonts w:ascii="Times New Roman" w:hAnsi="Times New Roman"/>
          <w:sz w:val="20"/>
          <w:szCs w:val="20"/>
        </w:rPr>
      </w:pPr>
    </w:p>
    <w:p w14:paraId="5D082FD3" w14:textId="77777777" w:rsidR="00D1585E" w:rsidRPr="00252D63" w:rsidRDefault="00D1585E" w:rsidP="00D1585E">
      <w:pPr>
        <w:spacing w:after="0" w:line="240" w:lineRule="auto"/>
        <w:jc w:val="both"/>
        <w:rPr>
          <w:rFonts w:cs="Calibri"/>
          <w:sz w:val="20"/>
          <w:szCs w:val="20"/>
        </w:rPr>
      </w:pPr>
    </w:p>
    <w:p w14:paraId="1E1FA186" w14:textId="77777777" w:rsidR="00D1585E" w:rsidRPr="00252D63" w:rsidRDefault="00D1585E" w:rsidP="00D1585E">
      <w:pPr>
        <w:spacing w:after="0" w:line="240" w:lineRule="auto"/>
        <w:jc w:val="both"/>
        <w:rPr>
          <w:rFonts w:cs="Calibri"/>
          <w:sz w:val="20"/>
          <w:szCs w:val="20"/>
        </w:rPr>
      </w:pPr>
    </w:p>
    <w:p w14:paraId="3E844C6D" w14:textId="77777777" w:rsidR="00D1585E" w:rsidRPr="00252D63" w:rsidRDefault="00D1585E" w:rsidP="00D1585E">
      <w:pPr>
        <w:spacing w:after="0" w:line="240" w:lineRule="auto"/>
        <w:jc w:val="both"/>
        <w:rPr>
          <w:rFonts w:cs="Calibri"/>
          <w:sz w:val="20"/>
          <w:szCs w:val="20"/>
        </w:rPr>
      </w:pPr>
    </w:p>
    <w:p w14:paraId="7474B4A8" w14:textId="77777777" w:rsidR="00D1585E" w:rsidRPr="00252D63" w:rsidRDefault="00D1585E" w:rsidP="00D1585E">
      <w:pPr>
        <w:spacing w:after="0" w:line="240" w:lineRule="auto"/>
        <w:jc w:val="both"/>
        <w:rPr>
          <w:rFonts w:cs="Calibri"/>
          <w:sz w:val="20"/>
          <w:szCs w:val="20"/>
        </w:rPr>
      </w:pPr>
    </w:p>
    <w:p w14:paraId="3C4380AD" w14:textId="77777777" w:rsidR="00D1585E" w:rsidRPr="00252D63" w:rsidRDefault="00D1585E" w:rsidP="00D1585E">
      <w:pPr>
        <w:spacing w:after="0" w:line="240" w:lineRule="auto"/>
        <w:jc w:val="both"/>
        <w:rPr>
          <w:rFonts w:cs="Calibri"/>
          <w:sz w:val="20"/>
          <w:szCs w:val="20"/>
        </w:rPr>
      </w:pPr>
    </w:p>
    <w:p w14:paraId="04AC3934" w14:textId="77777777" w:rsidR="00D1585E" w:rsidRPr="00252D63" w:rsidRDefault="00D1585E" w:rsidP="00D1585E">
      <w:pPr>
        <w:spacing w:after="0" w:line="240" w:lineRule="auto"/>
        <w:jc w:val="both"/>
        <w:rPr>
          <w:rFonts w:cs="Calibri"/>
          <w:sz w:val="20"/>
          <w:szCs w:val="20"/>
        </w:rPr>
      </w:pPr>
    </w:p>
    <w:p w14:paraId="5E1B36E3" w14:textId="77777777" w:rsidR="00D1585E" w:rsidRPr="00252D63" w:rsidRDefault="00D1585E" w:rsidP="00D1585E">
      <w:pPr>
        <w:spacing w:after="0" w:line="240" w:lineRule="auto"/>
        <w:jc w:val="right"/>
        <w:rPr>
          <w:rFonts w:ascii="Times New Roman" w:hAnsi="Times New Roman"/>
          <w:b/>
          <w:sz w:val="16"/>
          <w:szCs w:val="16"/>
        </w:rPr>
      </w:pPr>
    </w:p>
    <w:p w14:paraId="551588BE" w14:textId="77777777" w:rsidR="00D1585E" w:rsidRPr="00252D63" w:rsidRDefault="00D1585E" w:rsidP="00D1585E">
      <w:pPr>
        <w:spacing w:after="0" w:line="240" w:lineRule="auto"/>
        <w:jc w:val="right"/>
        <w:rPr>
          <w:rFonts w:ascii="Times New Roman" w:hAnsi="Times New Roman"/>
          <w:b/>
          <w:sz w:val="16"/>
          <w:szCs w:val="16"/>
        </w:rPr>
      </w:pPr>
    </w:p>
    <w:p w14:paraId="362BB88A" w14:textId="77777777" w:rsidR="00D1585E" w:rsidRPr="00252D63" w:rsidRDefault="00D1585E" w:rsidP="00D1585E">
      <w:pPr>
        <w:spacing w:after="0" w:line="240" w:lineRule="auto"/>
        <w:jc w:val="right"/>
        <w:rPr>
          <w:rFonts w:ascii="Times New Roman" w:hAnsi="Times New Roman"/>
          <w:b/>
          <w:sz w:val="16"/>
          <w:szCs w:val="16"/>
        </w:rPr>
      </w:pPr>
    </w:p>
    <w:p w14:paraId="465365F7" w14:textId="77777777" w:rsidR="00D1585E" w:rsidRPr="00252D63" w:rsidRDefault="00D1585E" w:rsidP="00D1585E">
      <w:pPr>
        <w:spacing w:after="0" w:line="240" w:lineRule="auto"/>
        <w:jc w:val="right"/>
        <w:rPr>
          <w:rFonts w:ascii="Times New Roman" w:hAnsi="Times New Roman"/>
          <w:b/>
          <w:sz w:val="16"/>
          <w:szCs w:val="16"/>
        </w:rPr>
      </w:pPr>
    </w:p>
    <w:p w14:paraId="087B9AC9" w14:textId="77777777" w:rsidR="00D1585E" w:rsidRPr="00252D63" w:rsidRDefault="00D1585E" w:rsidP="00D1585E">
      <w:pPr>
        <w:spacing w:after="0" w:line="240" w:lineRule="auto"/>
        <w:jc w:val="right"/>
        <w:rPr>
          <w:rFonts w:ascii="Times New Roman" w:hAnsi="Times New Roman"/>
          <w:b/>
          <w:sz w:val="16"/>
          <w:szCs w:val="16"/>
        </w:rPr>
      </w:pPr>
    </w:p>
    <w:p w14:paraId="08EDD3A2" w14:textId="77777777" w:rsidR="00D1585E" w:rsidRPr="00252D63" w:rsidRDefault="00D1585E" w:rsidP="00D1585E">
      <w:pPr>
        <w:spacing w:after="0" w:line="240" w:lineRule="auto"/>
        <w:jc w:val="right"/>
        <w:rPr>
          <w:rFonts w:ascii="Times New Roman" w:hAnsi="Times New Roman"/>
          <w:b/>
          <w:sz w:val="16"/>
          <w:szCs w:val="16"/>
        </w:rPr>
      </w:pPr>
    </w:p>
    <w:p w14:paraId="26DCB3B0" w14:textId="77777777" w:rsidR="00D1585E" w:rsidRPr="00252D63" w:rsidRDefault="00D1585E" w:rsidP="00D1585E">
      <w:pPr>
        <w:spacing w:after="0" w:line="240" w:lineRule="auto"/>
        <w:jc w:val="right"/>
        <w:rPr>
          <w:rFonts w:ascii="Times New Roman" w:hAnsi="Times New Roman"/>
          <w:b/>
          <w:sz w:val="16"/>
          <w:szCs w:val="16"/>
        </w:rPr>
      </w:pPr>
    </w:p>
    <w:p w14:paraId="7BE62580" w14:textId="77777777" w:rsidR="00D1585E" w:rsidRPr="00252D63" w:rsidRDefault="00D1585E" w:rsidP="00D1585E">
      <w:pPr>
        <w:spacing w:after="0" w:line="240" w:lineRule="auto"/>
        <w:jc w:val="right"/>
        <w:rPr>
          <w:rFonts w:ascii="Times New Roman" w:hAnsi="Times New Roman"/>
          <w:b/>
          <w:sz w:val="16"/>
          <w:szCs w:val="16"/>
        </w:rPr>
      </w:pPr>
    </w:p>
    <w:p w14:paraId="4739930A" w14:textId="77777777" w:rsidR="00D1585E" w:rsidRPr="00252D63" w:rsidRDefault="00D1585E" w:rsidP="00D1585E">
      <w:pPr>
        <w:spacing w:after="0" w:line="240" w:lineRule="auto"/>
        <w:jc w:val="right"/>
        <w:rPr>
          <w:rFonts w:ascii="Times New Roman" w:hAnsi="Times New Roman"/>
          <w:b/>
          <w:sz w:val="16"/>
          <w:szCs w:val="16"/>
        </w:rPr>
      </w:pPr>
    </w:p>
    <w:p w14:paraId="06CAC412" w14:textId="77777777" w:rsidR="00D1585E" w:rsidRPr="00252D63" w:rsidRDefault="00D1585E" w:rsidP="00D1585E">
      <w:pPr>
        <w:spacing w:after="0" w:line="240" w:lineRule="auto"/>
        <w:jc w:val="right"/>
        <w:rPr>
          <w:rFonts w:ascii="Times New Roman" w:hAnsi="Times New Roman"/>
          <w:b/>
          <w:sz w:val="16"/>
          <w:szCs w:val="16"/>
        </w:rPr>
      </w:pPr>
    </w:p>
    <w:p w14:paraId="2BD0AD6C" w14:textId="77777777" w:rsidR="00D1585E" w:rsidRPr="00252D63" w:rsidRDefault="00D1585E" w:rsidP="00D1585E">
      <w:pPr>
        <w:spacing w:after="0" w:line="240" w:lineRule="auto"/>
        <w:jc w:val="right"/>
        <w:rPr>
          <w:rFonts w:ascii="Times New Roman" w:hAnsi="Times New Roman"/>
          <w:b/>
          <w:sz w:val="16"/>
          <w:szCs w:val="16"/>
        </w:rPr>
      </w:pPr>
    </w:p>
    <w:p w14:paraId="7F99DBA0" w14:textId="77777777" w:rsidR="00D1585E" w:rsidRPr="00252D63" w:rsidRDefault="00D1585E" w:rsidP="00D1585E">
      <w:pPr>
        <w:spacing w:after="0" w:line="240" w:lineRule="auto"/>
        <w:jc w:val="right"/>
        <w:rPr>
          <w:rFonts w:ascii="Times New Roman" w:hAnsi="Times New Roman"/>
          <w:b/>
          <w:sz w:val="16"/>
          <w:szCs w:val="16"/>
        </w:rPr>
      </w:pPr>
    </w:p>
    <w:p w14:paraId="4C8B8FB2" w14:textId="77777777" w:rsidR="00D1585E" w:rsidRPr="00252D63" w:rsidRDefault="00D1585E" w:rsidP="00D1585E">
      <w:pPr>
        <w:spacing w:after="0" w:line="240" w:lineRule="auto"/>
        <w:jc w:val="right"/>
        <w:rPr>
          <w:rFonts w:ascii="Times New Roman" w:hAnsi="Times New Roman"/>
          <w:b/>
          <w:sz w:val="16"/>
          <w:szCs w:val="16"/>
        </w:rPr>
      </w:pPr>
    </w:p>
    <w:p w14:paraId="21148232" w14:textId="77777777" w:rsidR="00D1585E" w:rsidRPr="00252D63" w:rsidRDefault="00D1585E" w:rsidP="00D1585E">
      <w:pPr>
        <w:spacing w:after="0" w:line="240" w:lineRule="auto"/>
        <w:jc w:val="right"/>
        <w:rPr>
          <w:rFonts w:ascii="Times New Roman" w:hAnsi="Times New Roman"/>
          <w:b/>
          <w:sz w:val="16"/>
          <w:szCs w:val="16"/>
        </w:rPr>
      </w:pPr>
    </w:p>
    <w:p w14:paraId="2AD38C89" w14:textId="77777777" w:rsidR="00D1585E" w:rsidRPr="00252D63" w:rsidRDefault="00D1585E" w:rsidP="00D1585E">
      <w:pPr>
        <w:spacing w:after="0" w:line="240" w:lineRule="auto"/>
        <w:jc w:val="right"/>
        <w:rPr>
          <w:rFonts w:ascii="Times New Roman" w:hAnsi="Times New Roman"/>
          <w:b/>
          <w:sz w:val="16"/>
          <w:szCs w:val="16"/>
        </w:rPr>
      </w:pPr>
    </w:p>
    <w:p w14:paraId="10C32B7B" w14:textId="77777777" w:rsidR="00D1585E" w:rsidRPr="00252D63" w:rsidRDefault="00D1585E" w:rsidP="00D1585E">
      <w:pPr>
        <w:spacing w:after="0" w:line="240" w:lineRule="auto"/>
        <w:jc w:val="right"/>
        <w:rPr>
          <w:rFonts w:ascii="Times New Roman" w:hAnsi="Times New Roman"/>
          <w:b/>
          <w:sz w:val="16"/>
          <w:szCs w:val="16"/>
        </w:rPr>
      </w:pPr>
    </w:p>
    <w:p w14:paraId="2A67BAA4" w14:textId="77777777" w:rsidR="00D1585E" w:rsidRPr="00252D63" w:rsidRDefault="00D1585E" w:rsidP="00D1585E">
      <w:pPr>
        <w:spacing w:after="0" w:line="240" w:lineRule="auto"/>
        <w:jc w:val="right"/>
        <w:rPr>
          <w:rFonts w:ascii="Times New Roman" w:hAnsi="Times New Roman"/>
          <w:b/>
          <w:sz w:val="16"/>
          <w:szCs w:val="16"/>
        </w:rPr>
      </w:pPr>
    </w:p>
    <w:p w14:paraId="686FFED1" w14:textId="77777777" w:rsidR="00D1585E" w:rsidRDefault="00D1585E" w:rsidP="00D1585E">
      <w:pPr>
        <w:spacing w:after="0" w:line="240" w:lineRule="auto"/>
        <w:jc w:val="right"/>
        <w:rPr>
          <w:rFonts w:ascii="Times New Roman" w:hAnsi="Times New Roman"/>
          <w:b/>
          <w:sz w:val="16"/>
          <w:szCs w:val="16"/>
        </w:rPr>
      </w:pPr>
    </w:p>
    <w:p w14:paraId="2B8F7E94" w14:textId="77777777" w:rsidR="00D1585E" w:rsidRDefault="00D1585E" w:rsidP="00D1585E">
      <w:pPr>
        <w:spacing w:after="0" w:line="240" w:lineRule="auto"/>
        <w:jc w:val="right"/>
        <w:rPr>
          <w:rFonts w:ascii="Times New Roman" w:hAnsi="Times New Roman"/>
          <w:b/>
          <w:sz w:val="16"/>
          <w:szCs w:val="16"/>
        </w:rPr>
      </w:pPr>
    </w:p>
    <w:p w14:paraId="3AF7C7C3" w14:textId="77777777" w:rsidR="00D1585E" w:rsidRPr="00252D63" w:rsidRDefault="00D1585E" w:rsidP="00D1585E">
      <w:pPr>
        <w:spacing w:after="0" w:line="240" w:lineRule="auto"/>
        <w:jc w:val="right"/>
        <w:rPr>
          <w:rFonts w:ascii="Times New Roman" w:hAnsi="Times New Roman"/>
          <w:b/>
          <w:sz w:val="16"/>
          <w:szCs w:val="16"/>
        </w:rPr>
      </w:pPr>
    </w:p>
    <w:p w14:paraId="4EB74F11" w14:textId="77777777" w:rsidR="00D1585E" w:rsidRDefault="00D1585E" w:rsidP="00D1585E">
      <w:pPr>
        <w:spacing w:after="0" w:line="240" w:lineRule="auto"/>
        <w:jc w:val="right"/>
        <w:rPr>
          <w:rFonts w:ascii="Times New Roman" w:hAnsi="Times New Roman"/>
          <w:b/>
          <w:sz w:val="16"/>
          <w:szCs w:val="16"/>
        </w:rPr>
      </w:pPr>
    </w:p>
    <w:p w14:paraId="69612719" w14:textId="77777777" w:rsidR="00D1585E" w:rsidRDefault="00D1585E" w:rsidP="00D1585E">
      <w:pPr>
        <w:spacing w:after="0" w:line="240" w:lineRule="auto"/>
        <w:jc w:val="right"/>
        <w:rPr>
          <w:rFonts w:ascii="Times New Roman" w:hAnsi="Times New Roman"/>
          <w:b/>
          <w:sz w:val="16"/>
          <w:szCs w:val="16"/>
        </w:rPr>
      </w:pPr>
    </w:p>
    <w:p w14:paraId="4F25E7D0" w14:textId="77777777" w:rsidR="00D1585E" w:rsidRPr="004D09E0" w:rsidRDefault="00D1585E" w:rsidP="00D1585E">
      <w:pPr>
        <w:spacing w:after="0" w:line="360" w:lineRule="auto"/>
        <w:rPr>
          <w:rFonts w:ascii="Times New Roman" w:hAnsi="Times New Roman"/>
          <w:sz w:val="16"/>
          <w:szCs w:val="16"/>
        </w:rPr>
      </w:pPr>
      <w:r>
        <w:rPr>
          <w:rFonts w:ascii="Times New Roman" w:hAnsi="Times New Roman"/>
          <w:sz w:val="16"/>
          <w:szCs w:val="16"/>
        </w:rPr>
        <w:t>Załącznik nr 6</w:t>
      </w:r>
      <w:r w:rsidRPr="004D09E0">
        <w:rPr>
          <w:rFonts w:ascii="Times New Roman" w:hAnsi="Times New Roman"/>
          <w:sz w:val="16"/>
          <w:szCs w:val="16"/>
        </w:rPr>
        <w:t xml:space="preserve"> do Regulamin</w:t>
      </w:r>
      <w:r>
        <w:rPr>
          <w:rFonts w:ascii="Times New Roman" w:hAnsi="Times New Roman"/>
          <w:sz w:val="16"/>
          <w:szCs w:val="16"/>
        </w:rPr>
        <w:t>u</w:t>
      </w:r>
      <w:r w:rsidRPr="004D09E0">
        <w:rPr>
          <w:rFonts w:ascii="Times New Roman" w:hAnsi="Times New Roman"/>
          <w:sz w:val="16"/>
          <w:szCs w:val="16"/>
        </w:rPr>
        <w:t xml:space="preserve"> ankietyzacji zajęć dydaktycznych oraz systemu opieki dydaktycznej i naukowej nad studentami i doktorantami Uniwersytetu Medycznego w Białymstoku</w:t>
      </w:r>
    </w:p>
    <w:p w14:paraId="7C3AE875" w14:textId="77777777" w:rsidR="00D1585E" w:rsidRDefault="00D1585E" w:rsidP="00D1585E">
      <w:pPr>
        <w:spacing w:after="0"/>
        <w:rPr>
          <w:b/>
        </w:rPr>
      </w:pPr>
    </w:p>
    <w:p w14:paraId="7AF4BECC" w14:textId="77777777" w:rsidR="00D1585E" w:rsidRDefault="00D1585E" w:rsidP="00D1585E">
      <w:pPr>
        <w:spacing w:after="0"/>
        <w:rPr>
          <w:b/>
        </w:rPr>
      </w:pPr>
    </w:p>
    <w:p w14:paraId="1A488056" w14:textId="77777777" w:rsidR="00D1585E" w:rsidRPr="00252D63" w:rsidRDefault="00D1585E" w:rsidP="00D1585E">
      <w:pPr>
        <w:spacing w:after="0"/>
        <w:rPr>
          <w:b/>
        </w:rPr>
      </w:pPr>
    </w:p>
    <w:p w14:paraId="6A703031" w14:textId="77777777" w:rsidR="00D1585E" w:rsidRPr="00252D63" w:rsidRDefault="00D1585E" w:rsidP="00D1585E">
      <w:pPr>
        <w:spacing w:after="0"/>
        <w:rPr>
          <w:rFonts w:ascii="Times New Roman" w:hAnsi="Times New Roman"/>
          <w:b/>
        </w:rPr>
      </w:pPr>
      <w:r w:rsidRPr="00252D63">
        <w:rPr>
          <w:rFonts w:ascii="Times New Roman" w:hAnsi="Times New Roman"/>
          <w:b/>
        </w:rPr>
        <w:t>Opinia prowadzącego o grupie studentów/ doktorantów,</w:t>
      </w:r>
    </w:p>
    <w:p w14:paraId="6CF5B68B" w14:textId="77777777" w:rsidR="00D1585E" w:rsidRPr="00252D63" w:rsidRDefault="00D1585E" w:rsidP="00D1585E">
      <w:pPr>
        <w:spacing w:after="0"/>
        <w:rPr>
          <w:rFonts w:ascii="Times New Roman" w:hAnsi="Times New Roman"/>
          <w:b/>
        </w:rPr>
      </w:pPr>
      <w:r w:rsidRPr="00252D63">
        <w:rPr>
          <w:rFonts w:ascii="Times New Roman" w:hAnsi="Times New Roman"/>
          <w:b/>
        </w:rPr>
        <w:t xml:space="preserve"> z którą przeprowadził zajęcia dydaktyczne:</w:t>
      </w:r>
    </w:p>
    <w:p w14:paraId="2968DE2B" w14:textId="77777777" w:rsidR="00D1585E" w:rsidRPr="00252D63" w:rsidRDefault="00D1585E" w:rsidP="00D1585E">
      <w:pPr>
        <w:spacing w:after="0"/>
        <w:rPr>
          <w:rFonts w:ascii="Times New Roman" w:hAnsi="Times New Roman"/>
        </w:rPr>
      </w:pPr>
    </w:p>
    <w:tbl>
      <w:tblPr>
        <w:tblW w:w="896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7"/>
        <w:gridCol w:w="1877"/>
        <w:gridCol w:w="2962"/>
        <w:gridCol w:w="2963"/>
      </w:tblGrid>
      <w:tr w:rsidR="00D1585E" w:rsidRPr="00E26B4D" w14:paraId="379753E0" w14:textId="77777777" w:rsidTr="00DC1F2A">
        <w:trPr>
          <w:trHeight w:val="184"/>
        </w:trPr>
        <w:tc>
          <w:tcPr>
            <w:tcW w:w="1167" w:type="dxa"/>
          </w:tcPr>
          <w:p w14:paraId="371FF236" w14:textId="77777777" w:rsidR="00D1585E" w:rsidRPr="00252D63" w:rsidRDefault="00D1585E" w:rsidP="00DC1F2A">
            <w:pPr>
              <w:spacing w:after="0"/>
              <w:jc w:val="center"/>
              <w:rPr>
                <w:rFonts w:ascii="Times New Roman" w:eastAsia="Times New Roman" w:hAnsi="Times New Roman"/>
                <w:sz w:val="24"/>
                <w:szCs w:val="24"/>
                <w:lang w:eastAsia="pl-PL"/>
              </w:rPr>
            </w:pPr>
            <w:r w:rsidRPr="00252D63">
              <w:rPr>
                <w:rFonts w:ascii="Times New Roman" w:eastAsia="Times New Roman" w:hAnsi="Times New Roman"/>
                <w:szCs w:val="24"/>
                <w:lang w:eastAsia="pl-PL"/>
              </w:rPr>
              <w:t>Data zajęć</w:t>
            </w:r>
          </w:p>
        </w:tc>
        <w:tc>
          <w:tcPr>
            <w:tcW w:w="1877" w:type="dxa"/>
            <w:vAlign w:val="center"/>
          </w:tcPr>
          <w:p w14:paraId="5F9BCC3F" w14:textId="77777777" w:rsidR="00D1585E" w:rsidRPr="00252D63" w:rsidRDefault="00D1585E" w:rsidP="00DC1F2A">
            <w:pPr>
              <w:spacing w:after="0"/>
              <w:jc w:val="center"/>
              <w:rPr>
                <w:rFonts w:ascii="Times New Roman" w:eastAsia="Times New Roman" w:hAnsi="Times New Roman"/>
                <w:sz w:val="24"/>
                <w:szCs w:val="24"/>
                <w:lang w:eastAsia="pl-PL"/>
              </w:rPr>
            </w:pPr>
            <w:r w:rsidRPr="00252D63">
              <w:rPr>
                <w:rFonts w:ascii="Times New Roman" w:eastAsia="Times New Roman" w:hAnsi="Times New Roman"/>
                <w:szCs w:val="24"/>
                <w:lang w:eastAsia="pl-PL"/>
              </w:rPr>
              <w:t>Czas trwania zajęć</w:t>
            </w:r>
          </w:p>
        </w:tc>
        <w:tc>
          <w:tcPr>
            <w:tcW w:w="2962" w:type="dxa"/>
            <w:vAlign w:val="center"/>
          </w:tcPr>
          <w:p w14:paraId="76F7636D" w14:textId="77777777" w:rsidR="00D1585E" w:rsidRPr="00252D63" w:rsidRDefault="00D1585E" w:rsidP="00DC1F2A">
            <w:pPr>
              <w:spacing w:after="0"/>
              <w:jc w:val="center"/>
              <w:rPr>
                <w:rFonts w:ascii="Times New Roman" w:eastAsia="Times New Roman" w:hAnsi="Times New Roman"/>
                <w:sz w:val="24"/>
                <w:szCs w:val="24"/>
                <w:lang w:eastAsia="pl-PL"/>
              </w:rPr>
            </w:pPr>
            <w:r w:rsidRPr="00252D63">
              <w:rPr>
                <w:rFonts w:ascii="Times New Roman" w:eastAsia="Times New Roman" w:hAnsi="Times New Roman"/>
                <w:szCs w:val="24"/>
                <w:lang w:eastAsia="pl-PL"/>
              </w:rPr>
              <w:t>Grupa (numer i liczebność)</w:t>
            </w:r>
          </w:p>
        </w:tc>
        <w:tc>
          <w:tcPr>
            <w:tcW w:w="2963" w:type="dxa"/>
            <w:vAlign w:val="center"/>
          </w:tcPr>
          <w:p w14:paraId="0BAE44F0" w14:textId="77777777" w:rsidR="00D1585E" w:rsidRPr="00252D63" w:rsidRDefault="00D1585E" w:rsidP="00DC1F2A">
            <w:pPr>
              <w:spacing w:after="0"/>
              <w:jc w:val="center"/>
              <w:rPr>
                <w:rFonts w:ascii="Times New Roman" w:eastAsia="Times New Roman" w:hAnsi="Times New Roman"/>
                <w:sz w:val="24"/>
                <w:szCs w:val="24"/>
                <w:lang w:eastAsia="pl-PL"/>
              </w:rPr>
            </w:pPr>
            <w:r w:rsidRPr="00252D63">
              <w:rPr>
                <w:rFonts w:ascii="Times New Roman" w:eastAsia="Times New Roman" w:hAnsi="Times New Roman"/>
                <w:szCs w:val="24"/>
                <w:lang w:eastAsia="pl-PL"/>
              </w:rPr>
              <w:t>Numer Sali</w:t>
            </w:r>
          </w:p>
        </w:tc>
      </w:tr>
      <w:tr w:rsidR="00D1585E" w:rsidRPr="00E26B4D" w14:paraId="4609CDDC" w14:textId="77777777" w:rsidTr="00DC1F2A">
        <w:trPr>
          <w:trHeight w:val="184"/>
        </w:trPr>
        <w:tc>
          <w:tcPr>
            <w:tcW w:w="1167" w:type="dxa"/>
          </w:tcPr>
          <w:p w14:paraId="4379840D" w14:textId="77777777" w:rsidR="00D1585E" w:rsidRPr="00252D63" w:rsidRDefault="00D1585E" w:rsidP="00DC1F2A">
            <w:pPr>
              <w:spacing w:after="0"/>
              <w:rPr>
                <w:rFonts w:ascii="Times New Roman" w:eastAsia="Times New Roman" w:hAnsi="Times New Roman"/>
                <w:sz w:val="24"/>
                <w:szCs w:val="24"/>
                <w:lang w:eastAsia="pl-PL"/>
              </w:rPr>
            </w:pPr>
          </w:p>
        </w:tc>
        <w:tc>
          <w:tcPr>
            <w:tcW w:w="1877" w:type="dxa"/>
          </w:tcPr>
          <w:p w14:paraId="27CBD219" w14:textId="77777777" w:rsidR="00D1585E" w:rsidRPr="00252D63" w:rsidRDefault="00D1585E" w:rsidP="00DC1F2A">
            <w:pPr>
              <w:spacing w:after="0"/>
              <w:rPr>
                <w:rFonts w:ascii="Times New Roman" w:eastAsia="Times New Roman" w:hAnsi="Times New Roman"/>
                <w:sz w:val="24"/>
                <w:szCs w:val="24"/>
                <w:lang w:eastAsia="pl-PL"/>
              </w:rPr>
            </w:pPr>
          </w:p>
        </w:tc>
        <w:tc>
          <w:tcPr>
            <w:tcW w:w="2962" w:type="dxa"/>
          </w:tcPr>
          <w:p w14:paraId="5147C7B9" w14:textId="77777777" w:rsidR="00D1585E" w:rsidRPr="00252D63" w:rsidRDefault="00D1585E" w:rsidP="00DC1F2A">
            <w:pPr>
              <w:spacing w:after="0"/>
              <w:rPr>
                <w:rFonts w:ascii="Times New Roman" w:eastAsia="Times New Roman" w:hAnsi="Times New Roman"/>
                <w:sz w:val="24"/>
                <w:szCs w:val="24"/>
                <w:lang w:eastAsia="pl-PL"/>
              </w:rPr>
            </w:pPr>
          </w:p>
        </w:tc>
        <w:tc>
          <w:tcPr>
            <w:tcW w:w="2963" w:type="dxa"/>
          </w:tcPr>
          <w:p w14:paraId="49C5D85A" w14:textId="77777777" w:rsidR="00D1585E" w:rsidRPr="00252D63" w:rsidRDefault="00D1585E" w:rsidP="00DC1F2A">
            <w:pPr>
              <w:spacing w:after="0"/>
              <w:rPr>
                <w:rFonts w:ascii="Times New Roman" w:eastAsia="Times New Roman" w:hAnsi="Times New Roman"/>
                <w:sz w:val="24"/>
                <w:szCs w:val="24"/>
                <w:lang w:eastAsia="pl-PL"/>
              </w:rPr>
            </w:pPr>
          </w:p>
        </w:tc>
      </w:tr>
      <w:tr w:rsidR="00D1585E" w:rsidRPr="00E26B4D" w14:paraId="66F57A73" w14:textId="77777777" w:rsidTr="00DC1F2A">
        <w:trPr>
          <w:trHeight w:val="184"/>
        </w:trPr>
        <w:tc>
          <w:tcPr>
            <w:tcW w:w="3044" w:type="dxa"/>
            <w:gridSpan w:val="2"/>
          </w:tcPr>
          <w:p w14:paraId="012B509C" w14:textId="77777777" w:rsidR="00D1585E" w:rsidRPr="00252D63" w:rsidRDefault="00D1585E" w:rsidP="00DC1F2A">
            <w:pPr>
              <w:spacing w:after="0"/>
              <w:rPr>
                <w:rFonts w:ascii="Times New Roman" w:eastAsia="Times New Roman" w:hAnsi="Times New Roman"/>
                <w:sz w:val="24"/>
                <w:szCs w:val="24"/>
                <w:lang w:eastAsia="pl-PL"/>
              </w:rPr>
            </w:pPr>
            <w:r w:rsidRPr="00252D63">
              <w:rPr>
                <w:rFonts w:ascii="Times New Roman" w:eastAsia="Times New Roman" w:hAnsi="Times New Roman"/>
                <w:szCs w:val="24"/>
                <w:lang w:eastAsia="pl-PL"/>
              </w:rPr>
              <w:t>Kierunek studiów, semestr, rok</w:t>
            </w:r>
          </w:p>
        </w:tc>
        <w:tc>
          <w:tcPr>
            <w:tcW w:w="5925" w:type="dxa"/>
            <w:gridSpan w:val="2"/>
          </w:tcPr>
          <w:p w14:paraId="75C0226C" w14:textId="77777777" w:rsidR="00D1585E" w:rsidRPr="00252D63" w:rsidRDefault="00D1585E" w:rsidP="00DC1F2A">
            <w:pPr>
              <w:spacing w:after="0"/>
              <w:rPr>
                <w:rFonts w:ascii="Times New Roman" w:eastAsia="Times New Roman" w:hAnsi="Times New Roman"/>
                <w:sz w:val="24"/>
                <w:szCs w:val="24"/>
                <w:lang w:eastAsia="pl-PL"/>
              </w:rPr>
            </w:pPr>
          </w:p>
        </w:tc>
      </w:tr>
      <w:tr w:rsidR="00D1585E" w:rsidRPr="00E26B4D" w14:paraId="64ABDF49" w14:textId="77777777" w:rsidTr="00DC1F2A">
        <w:trPr>
          <w:trHeight w:val="184"/>
        </w:trPr>
        <w:tc>
          <w:tcPr>
            <w:tcW w:w="3044" w:type="dxa"/>
            <w:gridSpan w:val="2"/>
          </w:tcPr>
          <w:p w14:paraId="726784D6" w14:textId="77777777" w:rsidR="00D1585E" w:rsidRPr="00252D63" w:rsidRDefault="00D1585E" w:rsidP="00DC1F2A">
            <w:pPr>
              <w:spacing w:after="0"/>
              <w:rPr>
                <w:rFonts w:ascii="Times New Roman" w:eastAsia="Times New Roman" w:hAnsi="Times New Roman"/>
                <w:sz w:val="24"/>
                <w:szCs w:val="24"/>
                <w:lang w:eastAsia="pl-PL"/>
              </w:rPr>
            </w:pPr>
            <w:r w:rsidRPr="00252D63">
              <w:rPr>
                <w:rFonts w:ascii="Times New Roman" w:eastAsia="Times New Roman" w:hAnsi="Times New Roman"/>
                <w:szCs w:val="24"/>
                <w:lang w:eastAsia="pl-PL"/>
              </w:rPr>
              <w:t>Forma i poziom studiów</w:t>
            </w:r>
          </w:p>
        </w:tc>
        <w:tc>
          <w:tcPr>
            <w:tcW w:w="5925" w:type="dxa"/>
            <w:gridSpan w:val="2"/>
          </w:tcPr>
          <w:p w14:paraId="085FF7A3" w14:textId="77777777" w:rsidR="00D1585E" w:rsidRPr="00252D63" w:rsidRDefault="00D1585E" w:rsidP="00DC1F2A">
            <w:pPr>
              <w:spacing w:after="0"/>
              <w:rPr>
                <w:rFonts w:ascii="Times New Roman" w:eastAsia="Times New Roman" w:hAnsi="Times New Roman"/>
                <w:sz w:val="24"/>
                <w:szCs w:val="24"/>
                <w:lang w:eastAsia="pl-PL"/>
              </w:rPr>
            </w:pPr>
          </w:p>
        </w:tc>
      </w:tr>
      <w:tr w:rsidR="00D1585E" w:rsidRPr="00E26B4D" w14:paraId="0E5CD7CB" w14:textId="77777777" w:rsidTr="00DC1F2A">
        <w:trPr>
          <w:trHeight w:val="184"/>
        </w:trPr>
        <w:tc>
          <w:tcPr>
            <w:tcW w:w="3044" w:type="dxa"/>
            <w:gridSpan w:val="2"/>
          </w:tcPr>
          <w:p w14:paraId="30A1E0C4" w14:textId="77777777" w:rsidR="00D1585E" w:rsidRPr="00252D63" w:rsidRDefault="00D1585E" w:rsidP="00DC1F2A">
            <w:pPr>
              <w:spacing w:after="0"/>
              <w:rPr>
                <w:rFonts w:ascii="Times New Roman" w:eastAsia="Times New Roman" w:hAnsi="Times New Roman"/>
                <w:sz w:val="24"/>
                <w:szCs w:val="24"/>
                <w:lang w:eastAsia="pl-PL"/>
              </w:rPr>
            </w:pPr>
            <w:r w:rsidRPr="00252D63">
              <w:rPr>
                <w:rFonts w:ascii="Times New Roman" w:eastAsia="Times New Roman" w:hAnsi="Times New Roman"/>
                <w:szCs w:val="24"/>
                <w:lang w:eastAsia="pl-PL"/>
              </w:rPr>
              <w:t>Katedra/Klinika/Zakład</w:t>
            </w:r>
          </w:p>
        </w:tc>
        <w:tc>
          <w:tcPr>
            <w:tcW w:w="5925" w:type="dxa"/>
            <w:gridSpan w:val="2"/>
          </w:tcPr>
          <w:p w14:paraId="4D389299" w14:textId="77777777" w:rsidR="00D1585E" w:rsidRPr="00252D63" w:rsidRDefault="00D1585E" w:rsidP="00DC1F2A">
            <w:pPr>
              <w:spacing w:after="0"/>
              <w:rPr>
                <w:rFonts w:ascii="Times New Roman" w:eastAsia="Times New Roman" w:hAnsi="Times New Roman"/>
                <w:sz w:val="24"/>
                <w:szCs w:val="24"/>
                <w:lang w:eastAsia="pl-PL"/>
              </w:rPr>
            </w:pPr>
          </w:p>
        </w:tc>
      </w:tr>
      <w:tr w:rsidR="00D1585E" w:rsidRPr="00E26B4D" w14:paraId="65F453F1" w14:textId="77777777" w:rsidTr="00DC1F2A">
        <w:trPr>
          <w:trHeight w:val="184"/>
        </w:trPr>
        <w:tc>
          <w:tcPr>
            <w:tcW w:w="3044" w:type="dxa"/>
            <w:gridSpan w:val="2"/>
          </w:tcPr>
          <w:p w14:paraId="1ACF42EB" w14:textId="77777777" w:rsidR="00D1585E" w:rsidRPr="00252D63" w:rsidRDefault="00D1585E" w:rsidP="00DC1F2A">
            <w:pPr>
              <w:spacing w:after="0"/>
              <w:rPr>
                <w:rFonts w:ascii="Times New Roman" w:eastAsia="Times New Roman" w:hAnsi="Times New Roman"/>
                <w:sz w:val="24"/>
                <w:szCs w:val="24"/>
                <w:lang w:eastAsia="pl-PL"/>
              </w:rPr>
            </w:pPr>
            <w:r w:rsidRPr="00252D63">
              <w:rPr>
                <w:rFonts w:ascii="Times New Roman" w:eastAsia="Times New Roman" w:hAnsi="Times New Roman"/>
                <w:szCs w:val="24"/>
                <w:lang w:eastAsia="pl-PL"/>
              </w:rPr>
              <w:t>Prowadzący zajęcia</w:t>
            </w:r>
          </w:p>
        </w:tc>
        <w:tc>
          <w:tcPr>
            <w:tcW w:w="5925" w:type="dxa"/>
            <w:gridSpan w:val="2"/>
          </w:tcPr>
          <w:p w14:paraId="1C46DF61" w14:textId="77777777" w:rsidR="00D1585E" w:rsidRPr="00252D63" w:rsidRDefault="00D1585E" w:rsidP="00DC1F2A">
            <w:pPr>
              <w:spacing w:after="0"/>
              <w:rPr>
                <w:rFonts w:ascii="Times New Roman" w:eastAsia="Times New Roman" w:hAnsi="Times New Roman"/>
                <w:sz w:val="24"/>
                <w:szCs w:val="24"/>
                <w:lang w:eastAsia="pl-PL"/>
              </w:rPr>
            </w:pPr>
          </w:p>
        </w:tc>
      </w:tr>
      <w:tr w:rsidR="00D1585E" w:rsidRPr="00E26B4D" w14:paraId="380B08EC" w14:textId="77777777" w:rsidTr="00DC1F2A">
        <w:trPr>
          <w:trHeight w:val="184"/>
        </w:trPr>
        <w:tc>
          <w:tcPr>
            <w:tcW w:w="3044" w:type="dxa"/>
            <w:gridSpan w:val="2"/>
          </w:tcPr>
          <w:p w14:paraId="69453E3B" w14:textId="77777777" w:rsidR="00D1585E" w:rsidRPr="00252D63" w:rsidRDefault="00D1585E" w:rsidP="00DC1F2A">
            <w:pPr>
              <w:spacing w:after="0"/>
              <w:rPr>
                <w:rFonts w:ascii="Times New Roman" w:eastAsia="Times New Roman" w:hAnsi="Times New Roman"/>
                <w:sz w:val="24"/>
                <w:szCs w:val="24"/>
                <w:lang w:eastAsia="pl-PL"/>
              </w:rPr>
            </w:pPr>
            <w:r w:rsidRPr="00252D63">
              <w:rPr>
                <w:rFonts w:ascii="Times New Roman" w:eastAsia="Times New Roman" w:hAnsi="Times New Roman"/>
                <w:szCs w:val="24"/>
                <w:lang w:eastAsia="pl-PL"/>
              </w:rPr>
              <w:t>Przedmiot</w:t>
            </w:r>
          </w:p>
        </w:tc>
        <w:tc>
          <w:tcPr>
            <w:tcW w:w="5925" w:type="dxa"/>
            <w:gridSpan w:val="2"/>
          </w:tcPr>
          <w:p w14:paraId="20715D0A" w14:textId="77777777" w:rsidR="00D1585E" w:rsidRPr="00252D63" w:rsidRDefault="00D1585E" w:rsidP="00DC1F2A">
            <w:pPr>
              <w:spacing w:after="0"/>
              <w:rPr>
                <w:rFonts w:ascii="Times New Roman" w:eastAsia="Times New Roman" w:hAnsi="Times New Roman"/>
                <w:sz w:val="24"/>
                <w:szCs w:val="24"/>
                <w:lang w:eastAsia="pl-PL"/>
              </w:rPr>
            </w:pPr>
          </w:p>
        </w:tc>
      </w:tr>
      <w:tr w:rsidR="00D1585E" w:rsidRPr="00E26B4D" w14:paraId="52679AD2" w14:textId="77777777" w:rsidTr="00DC1F2A">
        <w:trPr>
          <w:trHeight w:val="184"/>
        </w:trPr>
        <w:tc>
          <w:tcPr>
            <w:tcW w:w="3044" w:type="dxa"/>
            <w:gridSpan w:val="2"/>
          </w:tcPr>
          <w:p w14:paraId="1A6219BB" w14:textId="77777777" w:rsidR="00D1585E" w:rsidRPr="00252D63" w:rsidRDefault="00D1585E" w:rsidP="00DC1F2A">
            <w:pPr>
              <w:spacing w:after="0"/>
              <w:rPr>
                <w:rFonts w:ascii="Times New Roman" w:eastAsia="Times New Roman" w:hAnsi="Times New Roman"/>
                <w:sz w:val="24"/>
                <w:szCs w:val="24"/>
                <w:lang w:eastAsia="pl-PL"/>
              </w:rPr>
            </w:pPr>
            <w:r w:rsidRPr="00252D63">
              <w:rPr>
                <w:rFonts w:ascii="Times New Roman" w:eastAsia="Times New Roman" w:hAnsi="Times New Roman"/>
                <w:szCs w:val="24"/>
                <w:lang w:eastAsia="pl-PL"/>
              </w:rPr>
              <w:t>Rodzaj zajęć</w:t>
            </w:r>
          </w:p>
        </w:tc>
        <w:tc>
          <w:tcPr>
            <w:tcW w:w="5925" w:type="dxa"/>
            <w:gridSpan w:val="2"/>
          </w:tcPr>
          <w:p w14:paraId="4081E629" w14:textId="77777777" w:rsidR="00D1585E" w:rsidRPr="00252D63" w:rsidRDefault="00D1585E" w:rsidP="00DC1F2A">
            <w:pPr>
              <w:spacing w:after="0"/>
              <w:rPr>
                <w:rFonts w:ascii="Times New Roman" w:eastAsia="Times New Roman" w:hAnsi="Times New Roman"/>
                <w:sz w:val="24"/>
                <w:szCs w:val="24"/>
                <w:lang w:eastAsia="pl-PL"/>
              </w:rPr>
            </w:pPr>
          </w:p>
        </w:tc>
      </w:tr>
    </w:tbl>
    <w:p w14:paraId="6BAB41A7" w14:textId="77777777" w:rsidR="00D1585E" w:rsidRPr="00252D63" w:rsidRDefault="00D1585E" w:rsidP="00D1585E">
      <w:pPr>
        <w:spacing w:after="0"/>
        <w:ind w:left="426"/>
        <w:rPr>
          <w:rFonts w:ascii="Times New Roman" w:eastAsia="Times New Roman" w:hAnsi="Times New Roman"/>
          <w:b/>
          <w:sz w:val="24"/>
          <w:szCs w:val="24"/>
          <w:lang w:eastAsia="pl-PL"/>
        </w:rPr>
      </w:pPr>
    </w:p>
    <w:p w14:paraId="24029BEE" w14:textId="77777777" w:rsidR="00D1585E" w:rsidRPr="00252D63" w:rsidRDefault="00D1585E" w:rsidP="00D1585E">
      <w:pPr>
        <w:spacing w:after="0"/>
        <w:rPr>
          <w:rFonts w:ascii="Times New Roman" w:hAnsi="Times New Roman"/>
        </w:rPr>
      </w:pPr>
    </w:p>
    <w:p w14:paraId="1324C178" w14:textId="77777777" w:rsidR="00D1585E" w:rsidRPr="00252D63" w:rsidRDefault="00D1585E" w:rsidP="00D1585E">
      <w:pPr>
        <w:numPr>
          <w:ilvl w:val="0"/>
          <w:numId w:val="73"/>
        </w:numPr>
        <w:spacing w:after="0"/>
        <w:ind w:left="284" w:hanging="284"/>
        <w:contextualSpacing/>
        <w:rPr>
          <w:rFonts w:ascii="Times New Roman" w:hAnsi="Times New Roman"/>
        </w:rPr>
      </w:pPr>
      <w:r w:rsidRPr="00252D63">
        <w:rPr>
          <w:rFonts w:ascii="Times New Roman" w:hAnsi="Times New Roman"/>
        </w:rPr>
        <w:t>Jak Pani/Pan ocenia stopień przygotowania studentów/doktorantów do poszczególnych (bieżących) zajęć, w których uczestniczyli?</w:t>
      </w:r>
    </w:p>
    <w:tbl>
      <w:tblPr>
        <w:tblW w:w="0" w:type="auto"/>
        <w:tblLook w:val="04A0" w:firstRow="1" w:lastRow="0" w:firstColumn="1" w:lastColumn="0" w:noHBand="0" w:noVBand="1"/>
      </w:tblPr>
      <w:tblGrid>
        <w:gridCol w:w="758"/>
        <w:gridCol w:w="759"/>
        <w:gridCol w:w="759"/>
        <w:gridCol w:w="759"/>
        <w:gridCol w:w="759"/>
      </w:tblGrid>
      <w:tr w:rsidR="00D1585E" w:rsidRPr="00E26B4D" w14:paraId="2BD09602" w14:textId="77777777" w:rsidTr="00DC1F2A">
        <w:trPr>
          <w:trHeight w:val="309"/>
        </w:trPr>
        <w:tc>
          <w:tcPr>
            <w:tcW w:w="758" w:type="dxa"/>
          </w:tcPr>
          <w:p w14:paraId="041EE16E" w14:textId="77777777" w:rsidR="00D1585E" w:rsidRPr="00252D63" w:rsidRDefault="00D1585E" w:rsidP="00DC1F2A">
            <w:pPr>
              <w:spacing w:after="0"/>
              <w:jc w:val="center"/>
              <w:rPr>
                <w:rFonts w:ascii="Times New Roman" w:hAnsi="Times New Roman"/>
              </w:rPr>
            </w:pPr>
            <w:r w:rsidRPr="00252D63">
              <w:rPr>
                <w:rFonts w:ascii="Times New Roman" w:hAnsi="Times New Roman"/>
              </w:rPr>
              <w:t>1</w:t>
            </w:r>
          </w:p>
        </w:tc>
        <w:tc>
          <w:tcPr>
            <w:tcW w:w="759" w:type="dxa"/>
          </w:tcPr>
          <w:p w14:paraId="2FBADB5B" w14:textId="77777777" w:rsidR="00D1585E" w:rsidRPr="00252D63" w:rsidRDefault="00D1585E" w:rsidP="00DC1F2A">
            <w:pPr>
              <w:spacing w:after="0"/>
              <w:jc w:val="center"/>
              <w:rPr>
                <w:rFonts w:ascii="Times New Roman" w:hAnsi="Times New Roman"/>
              </w:rPr>
            </w:pPr>
            <w:r w:rsidRPr="00252D63">
              <w:rPr>
                <w:rFonts w:ascii="Times New Roman" w:hAnsi="Times New Roman"/>
              </w:rPr>
              <w:t>2</w:t>
            </w:r>
          </w:p>
        </w:tc>
        <w:tc>
          <w:tcPr>
            <w:tcW w:w="759" w:type="dxa"/>
          </w:tcPr>
          <w:p w14:paraId="2E7DF3D9" w14:textId="77777777" w:rsidR="00D1585E" w:rsidRPr="00252D63" w:rsidRDefault="00D1585E" w:rsidP="00DC1F2A">
            <w:pPr>
              <w:spacing w:after="0"/>
              <w:jc w:val="center"/>
              <w:rPr>
                <w:rFonts w:ascii="Times New Roman" w:hAnsi="Times New Roman"/>
              </w:rPr>
            </w:pPr>
            <w:r w:rsidRPr="00252D63">
              <w:rPr>
                <w:rFonts w:ascii="Times New Roman" w:hAnsi="Times New Roman"/>
              </w:rPr>
              <w:t>3</w:t>
            </w:r>
          </w:p>
        </w:tc>
        <w:tc>
          <w:tcPr>
            <w:tcW w:w="759" w:type="dxa"/>
          </w:tcPr>
          <w:p w14:paraId="310091BE" w14:textId="77777777" w:rsidR="00D1585E" w:rsidRPr="00252D63" w:rsidRDefault="00D1585E" w:rsidP="00DC1F2A">
            <w:pPr>
              <w:spacing w:after="0"/>
              <w:jc w:val="center"/>
              <w:rPr>
                <w:rFonts w:ascii="Times New Roman" w:hAnsi="Times New Roman"/>
              </w:rPr>
            </w:pPr>
            <w:r w:rsidRPr="00252D63">
              <w:rPr>
                <w:rFonts w:ascii="Times New Roman" w:hAnsi="Times New Roman"/>
              </w:rPr>
              <w:t>4</w:t>
            </w:r>
          </w:p>
        </w:tc>
        <w:tc>
          <w:tcPr>
            <w:tcW w:w="759" w:type="dxa"/>
          </w:tcPr>
          <w:p w14:paraId="7DE3EB8E" w14:textId="77777777" w:rsidR="00D1585E" w:rsidRPr="00252D63" w:rsidRDefault="00D1585E" w:rsidP="00DC1F2A">
            <w:pPr>
              <w:spacing w:after="0"/>
              <w:jc w:val="center"/>
              <w:rPr>
                <w:rFonts w:ascii="Times New Roman" w:hAnsi="Times New Roman"/>
              </w:rPr>
            </w:pPr>
            <w:r w:rsidRPr="00252D63">
              <w:rPr>
                <w:rFonts w:ascii="Times New Roman" w:hAnsi="Times New Roman"/>
              </w:rPr>
              <w:t>5</w:t>
            </w:r>
          </w:p>
        </w:tc>
      </w:tr>
      <w:tr w:rsidR="00D1585E" w:rsidRPr="00E26B4D" w14:paraId="368032B0" w14:textId="77777777" w:rsidTr="00DC1F2A">
        <w:trPr>
          <w:trHeight w:val="309"/>
        </w:trPr>
        <w:tc>
          <w:tcPr>
            <w:tcW w:w="758" w:type="dxa"/>
          </w:tcPr>
          <w:p w14:paraId="7C178218" w14:textId="77777777" w:rsidR="00D1585E" w:rsidRPr="00252D63" w:rsidRDefault="00D1585E" w:rsidP="00DC1F2A">
            <w:pPr>
              <w:spacing w:after="0"/>
              <w:jc w:val="center"/>
              <w:rPr>
                <w:rFonts w:ascii="Times New Roman" w:hAnsi="Times New Roman"/>
              </w:rPr>
            </w:pPr>
            <w:r w:rsidRPr="00252D63">
              <w:rPr>
                <w:rFonts w:ascii="Times New Roman" w:hAnsi="Times New Roman"/>
              </w:rPr>
              <w:sym w:font="Wingdings" w:char="F06F"/>
            </w:r>
          </w:p>
        </w:tc>
        <w:tc>
          <w:tcPr>
            <w:tcW w:w="759" w:type="dxa"/>
          </w:tcPr>
          <w:p w14:paraId="2CE6DBD7" w14:textId="77777777" w:rsidR="00D1585E" w:rsidRPr="00252D63" w:rsidRDefault="00D1585E" w:rsidP="00DC1F2A">
            <w:pPr>
              <w:spacing w:after="0"/>
              <w:jc w:val="center"/>
              <w:rPr>
                <w:rFonts w:ascii="Times New Roman" w:hAnsi="Times New Roman"/>
              </w:rPr>
            </w:pPr>
            <w:r w:rsidRPr="00252D63">
              <w:rPr>
                <w:rFonts w:ascii="Times New Roman" w:hAnsi="Times New Roman"/>
              </w:rPr>
              <w:sym w:font="Wingdings" w:char="F06F"/>
            </w:r>
          </w:p>
        </w:tc>
        <w:tc>
          <w:tcPr>
            <w:tcW w:w="759" w:type="dxa"/>
          </w:tcPr>
          <w:p w14:paraId="2F8C8A2B" w14:textId="77777777" w:rsidR="00D1585E" w:rsidRPr="00252D63" w:rsidRDefault="00D1585E" w:rsidP="00DC1F2A">
            <w:pPr>
              <w:spacing w:after="0"/>
              <w:jc w:val="center"/>
              <w:rPr>
                <w:rFonts w:ascii="Times New Roman" w:hAnsi="Times New Roman"/>
              </w:rPr>
            </w:pPr>
            <w:r w:rsidRPr="00252D63">
              <w:rPr>
                <w:rFonts w:ascii="Times New Roman" w:hAnsi="Times New Roman"/>
              </w:rPr>
              <w:sym w:font="Wingdings" w:char="F06F"/>
            </w:r>
          </w:p>
        </w:tc>
        <w:tc>
          <w:tcPr>
            <w:tcW w:w="759" w:type="dxa"/>
          </w:tcPr>
          <w:p w14:paraId="3D9D5CE7" w14:textId="77777777" w:rsidR="00D1585E" w:rsidRPr="00252D63" w:rsidRDefault="00D1585E" w:rsidP="00DC1F2A">
            <w:pPr>
              <w:spacing w:after="0"/>
              <w:jc w:val="center"/>
              <w:rPr>
                <w:rFonts w:ascii="Times New Roman" w:hAnsi="Times New Roman"/>
              </w:rPr>
            </w:pPr>
            <w:r w:rsidRPr="00252D63">
              <w:rPr>
                <w:rFonts w:ascii="Times New Roman" w:hAnsi="Times New Roman"/>
              </w:rPr>
              <w:sym w:font="Wingdings" w:char="F06F"/>
            </w:r>
          </w:p>
        </w:tc>
        <w:tc>
          <w:tcPr>
            <w:tcW w:w="759" w:type="dxa"/>
          </w:tcPr>
          <w:p w14:paraId="5901D61E" w14:textId="77777777" w:rsidR="00D1585E" w:rsidRPr="00252D63" w:rsidRDefault="00D1585E" w:rsidP="00DC1F2A">
            <w:pPr>
              <w:spacing w:after="0"/>
              <w:jc w:val="center"/>
              <w:rPr>
                <w:rFonts w:ascii="Times New Roman" w:hAnsi="Times New Roman"/>
              </w:rPr>
            </w:pPr>
            <w:r w:rsidRPr="00252D63">
              <w:rPr>
                <w:rFonts w:ascii="Times New Roman" w:hAnsi="Times New Roman"/>
              </w:rPr>
              <w:sym w:font="Wingdings" w:char="F06F"/>
            </w:r>
          </w:p>
        </w:tc>
      </w:tr>
    </w:tbl>
    <w:p w14:paraId="6F255217" w14:textId="77777777" w:rsidR="00D1585E" w:rsidRPr="00252D63" w:rsidRDefault="00D1585E" w:rsidP="00D1585E">
      <w:pPr>
        <w:spacing w:after="0"/>
        <w:rPr>
          <w:rFonts w:ascii="Times New Roman" w:hAnsi="Times New Roman"/>
        </w:rPr>
      </w:pPr>
      <w:r w:rsidRPr="00252D63">
        <w:rPr>
          <w:rFonts w:ascii="Times New Roman" w:hAnsi="Times New Roman"/>
        </w:rPr>
        <w:t>Uwagi:</w:t>
      </w:r>
    </w:p>
    <w:p w14:paraId="05CB397D" w14:textId="77777777" w:rsidR="00D1585E" w:rsidRPr="00252D63" w:rsidRDefault="00D1585E" w:rsidP="00D1585E">
      <w:pPr>
        <w:spacing w:after="0"/>
        <w:rPr>
          <w:rFonts w:ascii="Times New Roman" w:hAnsi="Times New Roman"/>
        </w:rPr>
      </w:pPr>
    </w:p>
    <w:p w14:paraId="60693112" w14:textId="77777777" w:rsidR="00D1585E" w:rsidRPr="00252D63" w:rsidRDefault="00D1585E" w:rsidP="00D1585E">
      <w:pPr>
        <w:numPr>
          <w:ilvl w:val="0"/>
          <w:numId w:val="73"/>
        </w:numPr>
        <w:spacing w:after="0"/>
        <w:ind w:left="284" w:hanging="284"/>
        <w:contextualSpacing/>
        <w:rPr>
          <w:rFonts w:ascii="Times New Roman" w:hAnsi="Times New Roman"/>
        </w:rPr>
      </w:pPr>
      <w:r w:rsidRPr="00252D63">
        <w:rPr>
          <w:rFonts w:ascii="Times New Roman" w:hAnsi="Times New Roman"/>
        </w:rPr>
        <w:t xml:space="preserve"> Jak Pani/Pan ocenia kulturę osobistą i zachowanie studentów/doktorantów podczas zajęć, w których uczestniczyli?</w:t>
      </w:r>
    </w:p>
    <w:tbl>
      <w:tblPr>
        <w:tblW w:w="0" w:type="auto"/>
        <w:tblLook w:val="04A0" w:firstRow="1" w:lastRow="0" w:firstColumn="1" w:lastColumn="0" w:noHBand="0" w:noVBand="1"/>
      </w:tblPr>
      <w:tblGrid>
        <w:gridCol w:w="758"/>
        <w:gridCol w:w="759"/>
        <w:gridCol w:w="759"/>
        <w:gridCol w:w="759"/>
        <w:gridCol w:w="759"/>
      </w:tblGrid>
      <w:tr w:rsidR="00D1585E" w:rsidRPr="00E26B4D" w14:paraId="2A73149A" w14:textId="77777777" w:rsidTr="00DC1F2A">
        <w:trPr>
          <w:trHeight w:val="309"/>
        </w:trPr>
        <w:tc>
          <w:tcPr>
            <w:tcW w:w="758" w:type="dxa"/>
          </w:tcPr>
          <w:p w14:paraId="3E8C7660" w14:textId="77777777" w:rsidR="00D1585E" w:rsidRPr="00252D63" w:rsidRDefault="00D1585E" w:rsidP="00DC1F2A">
            <w:pPr>
              <w:spacing w:after="0"/>
              <w:jc w:val="center"/>
              <w:rPr>
                <w:rFonts w:ascii="Times New Roman" w:hAnsi="Times New Roman"/>
              </w:rPr>
            </w:pPr>
            <w:r w:rsidRPr="00252D63">
              <w:rPr>
                <w:rFonts w:ascii="Times New Roman" w:hAnsi="Times New Roman"/>
              </w:rPr>
              <w:t>1</w:t>
            </w:r>
          </w:p>
        </w:tc>
        <w:tc>
          <w:tcPr>
            <w:tcW w:w="759" w:type="dxa"/>
          </w:tcPr>
          <w:p w14:paraId="2DA61DDD" w14:textId="77777777" w:rsidR="00D1585E" w:rsidRPr="00252D63" w:rsidRDefault="00D1585E" w:rsidP="00DC1F2A">
            <w:pPr>
              <w:spacing w:after="0"/>
              <w:jc w:val="center"/>
              <w:rPr>
                <w:rFonts w:ascii="Times New Roman" w:hAnsi="Times New Roman"/>
              </w:rPr>
            </w:pPr>
            <w:r w:rsidRPr="00252D63">
              <w:rPr>
                <w:rFonts w:ascii="Times New Roman" w:hAnsi="Times New Roman"/>
              </w:rPr>
              <w:t>2</w:t>
            </w:r>
          </w:p>
        </w:tc>
        <w:tc>
          <w:tcPr>
            <w:tcW w:w="759" w:type="dxa"/>
          </w:tcPr>
          <w:p w14:paraId="58D46AB8" w14:textId="77777777" w:rsidR="00D1585E" w:rsidRPr="00252D63" w:rsidRDefault="00D1585E" w:rsidP="00DC1F2A">
            <w:pPr>
              <w:spacing w:after="0"/>
              <w:jc w:val="center"/>
              <w:rPr>
                <w:rFonts w:ascii="Times New Roman" w:hAnsi="Times New Roman"/>
              </w:rPr>
            </w:pPr>
            <w:r w:rsidRPr="00252D63">
              <w:rPr>
                <w:rFonts w:ascii="Times New Roman" w:hAnsi="Times New Roman"/>
              </w:rPr>
              <w:t>3</w:t>
            </w:r>
          </w:p>
        </w:tc>
        <w:tc>
          <w:tcPr>
            <w:tcW w:w="759" w:type="dxa"/>
          </w:tcPr>
          <w:p w14:paraId="680F00F7" w14:textId="77777777" w:rsidR="00D1585E" w:rsidRPr="00252D63" w:rsidRDefault="00D1585E" w:rsidP="00DC1F2A">
            <w:pPr>
              <w:spacing w:after="0"/>
              <w:jc w:val="center"/>
              <w:rPr>
                <w:rFonts w:ascii="Times New Roman" w:hAnsi="Times New Roman"/>
              </w:rPr>
            </w:pPr>
            <w:r w:rsidRPr="00252D63">
              <w:rPr>
                <w:rFonts w:ascii="Times New Roman" w:hAnsi="Times New Roman"/>
              </w:rPr>
              <w:t>4</w:t>
            </w:r>
          </w:p>
        </w:tc>
        <w:tc>
          <w:tcPr>
            <w:tcW w:w="759" w:type="dxa"/>
          </w:tcPr>
          <w:p w14:paraId="22A4E1B1" w14:textId="77777777" w:rsidR="00D1585E" w:rsidRPr="00252D63" w:rsidRDefault="00D1585E" w:rsidP="00DC1F2A">
            <w:pPr>
              <w:spacing w:after="0"/>
              <w:jc w:val="center"/>
              <w:rPr>
                <w:rFonts w:ascii="Times New Roman" w:hAnsi="Times New Roman"/>
              </w:rPr>
            </w:pPr>
            <w:r w:rsidRPr="00252D63">
              <w:rPr>
                <w:rFonts w:ascii="Times New Roman" w:hAnsi="Times New Roman"/>
              </w:rPr>
              <w:t>5</w:t>
            </w:r>
          </w:p>
        </w:tc>
      </w:tr>
      <w:tr w:rsidR="00D1585E" w:rsidRPr="00E26B4D" w14:paraId="39C162EF" w14:textId="77777777" w:rsidTr="00DC1F2A">
        <w:trPr>
          <w:trHeight w:val="309"/>
        </w:trPr>
        <w:tc>
          <w:tcPr>
            <w:tcW w:w="758" w:type="dxa"/>
          </w:tcPr>
          <w:p w14:paraId="1BEA0E7F" w14:textId="77777777" w:rsidR="00D1585E" w:rsidRPr="00252D63" w:rsidRDefault="00D1585E" w:rsidP="00DC1F2A">
            <w:pPr>
              <w:spacing w:after="0"/>
              <w:jc w:val="center"/>
              <w:rPr>
                <w:rFonts w:ascii="Times New Roman" w:hAnsi="Times New Roman"/>
              </w:rPr>
            </w:pPr>
            <w:r w:rsidRPr="00252D63">
              <w:rPr>
                <w:rFonts w:ascii="Times New Roman" w:hAnsi="Times New Roman"/>
              </w:rPr>
              <w:sym w:font="Wingdings" w:char="F06F"/>
            </w:r>
          </w:p>
        </w:tc>
        <w:tc>
          <w:tcPr>
            <w:tcW w:w="759" w:type="dxa"/>
          </w:tcPr>
          <w:p w14:paraId="7D3ADA9A" w14:textId="77777777" w:rsidR="00D1585E" w:rsidRPr="00252D63" w:rsidRDefault="00D1585E" w:rsidP="00DC1F2A">
            <w:pPr>
              <w:spacing w:after="0"/>
              <w:jc w:val="center"/>
              <w:rPr>
                <w:rFonts w:ascii="Times New Roman" w:hAnsi="Times New Roman"/>
              </w:rPr>
            </w:pPr>
            <w:r w:rsidRPr="00252D63">
              <w:rPr>
                <w:rFonts w:ascii="Times New Roman" w:hAnsi="Times New Roman"/>
              </w:rPr>
              <w:sym w:font="Wingdings" w:char="F06F"/>
            </w:r>
          </w:p>
        </w:tc>
        <w:tc>
          <w:tcPr>
            <w:tcW w:w="759" w:type="dxa"/>
          </w:tcPr>
          <w:p w14:paraId="55E13630" w14:textId="77777777" w:rsidR="00D1585E" w:rsidRPr="00252D63" w:rsidRDefault="00D1585E" w:rsidP="00DC1F2A">
            <w:pPr>
              <w:spacing w:after="0"/>
              <w:jc w:val="center"/>
              <w:rPr>
                <w:rFonts w:ascii="Times New Roman" w:hAnsi="Times New Roman"/>
              </w:rPr>
            </w:pPr>
            <w:r w:rsidRPr="00252D63">
              <w:rPr>
                <w:rFonts w:ascii="Times New Roman" w:hAnsi="Times New Roman"/>
              </w:rPr>
              <w:sym w:font="Wingdings" w:char="F06F"/>
            </w:r>
          </w:p>
        </w:tc>
        <w:tc>
          <w:tcPr>
            <w:tcW w:w="759" w:type="dxa"/>
          </w:tcPr>
          <w:p w14:paraId="3BE8AD2C" w14:textId="77777777" w:rsidR="00D1585E" w:rsidRPr="00252D63" w:rsidRDefault="00D1585E" w:rsidP="00DC1F2A">
            <w:pPr>
              <w:spacing w:after="0"/>
              <w:jc w:val="center"/>
              <w:rPr>
                <w:rFonts w:ascii="Times New Roman" w:hAnsi="Times New Roman"/>
              </w:rPr>
            </w:pPr>
            <w:r w:rsidRPr="00252D63">
              <w:rPr>
                <w:rFonts w:ascii="Times New Roman" w:hAnsi="Times New Roman"/>
              </w:rPr>
              <w:sym w:font="Wingdings" w:char="F06F"/>
            </w:r>
          </w:p>
        </w:tc>
        <w:tc>
          <w:tcPr>
            <w:tcW w:w="759" w:type="dxa"/>
          </w:tcPr>
          <w:p w14:paraId="684853BD" w14:textId="77777777" w:rsidR="00D1585E" w:rsidRPr="00252D63" w:rsidRDefault="00D1585E" w:rsidP="00DC1F2A">
            <w:pPr>
              <w:spacing w:after="0"/>
              <w:jc w:val="center"/>
              <w:rPr>
                <w:rFonts w:ascii="Times New Roman" w:hAnsi="Times New Roman"/>
              </w:rPr>
            </w:pPr>
            <w:r w:rsidRPr="00252D63">
              <w:rPr>
                <w:rFonts w:ascii="Times New Roman" w:hAnsi="Times New Roman"/>
              </w:rPr>
              <w:sym w:font="Wingdings" w:char="F06F"/>
            </w:r>
          </w:p>
        </w:tc>
      </w:tr>
    </w:tbl>
    <w:p w14:paraId="4AFD4C88" w14:textId="77777777" w:rsidR="00D1585E" w:rsidRPr="00252D63" w:rsidRDefault="00D1585E" w:rsidP="00D1585E">
      <w:pPr>
        <w:spacing w:after="0"/>
        <w:rPr>
          <w:rFonts w:ascii="Times New Roman" w:hAnsi="Times New Roman"/>
        </w:rPr>
      </w:pPr>
      <w:r w:rsidRPr="00252D63">
        <w:rPr>
          <w:rFonts w:ascii="Times New Roman" w:hAnsi="Times New Roman"/>
        </w:rPr>
        <w:t>Uwagi:</w:t>
      </w:r>
    </w:p>
    <w:p w14:paraId="726DD1D9" w14:textId="77777777" w:rsidR="00D1585E" w:rsidRPr="00252D63" w:rsidRDefault="00D1585E" w:rsidP="00D1585E">
      <w:pPr>
        <w:spacing w:after="0"/>
        <w:rPr>
          <w:rFonts w:ascii="Times New Roman" w:hAnsi="Times New Roman"/>
        </w:rPr>
      </w:pPr>
    </w:p>
    <w:p w14:paraId="7A1866DE" w14:textId="77777777" w:rsidR="00D1585E" w:rsidRPr="00252D63" w:rsidRDefault="00D1585E" w:rsidP="00D1585E">
      <w:pPr>
        <w:numPr>
          <w:ilvl w:val="0"/>
          <w:numId w:val="73"/>
        </w:numPr>
        <w:spacing w:after="0"/>
        <w:ind w:left="284" w:hanging="284"/>
        <w:contextualSpacing/>
        <w:rPr>
          <w:rFonts w:ascii="Times New Roman" w:hAnsi="Times New Roman"/>
        </w:rPr>
      </w:pPr>
      <w:r w:rsidRPr="00252D63">
        <w:rPr>
          <w:rFonts w:ascii="Times New Roman" w:hAnsi="Times New Roman"/>
        </w:rPr>
        <w:t>Jak Pani/Pan ocenia współpracę studentów/doktorantów z prowadzącym podczas zajęć?</w:t>
      </w:r>
    </w:p>
    <w:tbl>
      <w:tblPr>
        <w:tblW w:w="0" w:type="auto"/>
        <w:tblLook w:val="04A0" w:firstRow="1" w:lastRow="0" w:firstColumn="1" w:lastColumn="0" w:noHBand="0" w:noVBand="1"/>
      </w:tblPr>
      <w:tblGrid>
        <w:gridCol w:w="758"/>
        <w:gridCol w:w="759"/>
        <w:gridCol w:w="759"/>
        <w:gridCol w:w="759"/>
        <w:gridCol w:w="759"/>
      </w:tblGrid>
      <w:tr w:rsidR="00D1585E" w:rsidRPr="00E26B4D" w14:paraId="53E4014B" w14:textId="77777777" w:rsidTr="00DC1F2A">
        <w:trPr>
          <w:trHeight w:val="309"/>
        </w:trPr>
        <w:tc>
          <w:tcPr>
            <w:tcW w:w="758" w:type="dxa"/>
          </w:tcPr>
          <w:p w14:paraId="152F485D" w14:textId="77777777" w:rsidR="00D1585E" w:rsidRPr="00252D63" w:rsidRDefault="00D1585E" w:rsidP="00DC1F2A">
            <w:pPr>
              <w:spacing w:after="0"/>
              <w:jc w:val="center"/>
              <w:rPr>
                <w:rFonts w:ascii="Times New Roman" w:hAnsi="Times New Roman"/>
              </w:rPr>
            </w:pPr>
            <w:r w:rsidRPr="00252D63">
              <w:rPr>
                <w:rFonts w:ascii="Times New Roman" w:hAnsi="Times New Roman"/>
              </w:rPr>
              <w:t>1</w:t>
            </w:r>
          </w:p>
        </w:tc>
        <w:tc>
          <w:tcPr>
            <w:tcW w:w="759" w:type="dxa"/>
          </w:tcPr>
          <w:p w14:paraId="51F7D90C" w14:textId="77777777" w:rsidR="00D1585E" w:rsidRPr="00252D63" w:rsidRDefault="00D1585E" w:rsidP="00DC1F2A">
            <w:pPr>
              <w:spacing w:after="0"/>
              <w:jc w:val="center"/>
              <w:rPr>
                <w:rFonts w:ascii="Times New Roman" w:hAnsi="Times New Roman"/>
              </w:rPr>
            </w:pPr>
            <w:r w:rsidRPr="00252D63">
              <w:rPr>
                <w:rFonts w:ascii="Times New Roman" w:hAnsi="Times New Roman"/>
              </w:rPr>
              <w:t>2</w:t>
            </w:r>
          </w:p>
        </w:tc>
        <w:tc>
          <w:tcPr>
            <w:tcW w:w="759" w:type="dxa"/>
          </w:tcPr>
          <w:p w14:paraId="2C4E8338" w14:textId="77777777" w:rsidR="00D1585E" w:rsidRPr="00252D63" w:rsidRDefault="00D1585E" w:rsidP="00DC1F2A">
            <w:pPr>
              <w:spacing w:after="0"/>
              <w:jc w:val="center"/>
              <w:rPr>
                <w:rFonts w:ascii="Times New Roman" w:hAnsi="Times New Roman"/>
              </w:rPr>
            </w:pPr>
            <w:r w:rsidRPr="00252D63">
              <w:rPr>
                <w:rFonts w:ascii="Times New Roman" w:hAnsi="Times New Roman"/>
              </w:rPr>
              <w:t>3</w:t>
            </w:r>
          </w:p>
        </w:tc>
        <w:tc>
          <w:tcPr>
            <w:tcW w:w="759" w:type="dxa"/>
          </w:tcPr>
          <w:p w14:paraId="5B0CB75C" w14:textId="77777777" w:rsidR="00D1585E" w:rsidRPr="00252D63" w:rsidRDefault="00D1585E" w:rsidP="00DC1F2A">
            <w:pPr>
              <w:spacing w:after="0"/>
              <w:jc w:val="center"/>
              <w:rPr>
                <w:rFonts w:ascii="Times New Roman" w:hAnsi="Times New Roman"/>
              </w:rPr>
            </w:pPr>
            <w:r w:rsidRPr="00252D63">
              <w:rPr>
                <w:rFonts w:ascii="Times New Roman" w:hAnsi="Times New Roman"/>
              </w:rPr>
              <w:t>4</w:t>
            </w:r>
          </w:p>
        </w:tc>
        <w:tc>
          <w:tcPr>
            <w:tcW w:w="759" w:type="dxa"/>
          </w:tcPr>
          <w:p w14:paraId="11E33139" w14:textId="77777777" w:rsidR="00D1585E" w:rsidRPr="00252D63" w:rsidRDefault="00D1585E" w:rsidP="00DC1F2A">
            <w:pPr>
              <w:spacing w:after="0"/>
              <w:jc w:val="center"/>
              <w:rPr>
                <w:rFonts w:ascii="Times New Roman" w:hAnsi="Times New Roman"/>
              </w:rPr>
            </w:pPr>
            <w:r w:rsidRPr="00252D63">
              <w:rPr>
                <w:rFonts w:ascii="Times New Roman" w:hAnsi="Times New Roman"/>
              </w:rPr>
              <w:t>5</w:t>
            </w:r>
          </w:p>
        </w:tc>
      </w:tr>
      <w:tr w:rsidR="00D1585E" w:rsidRPr="00E26B4D" w14:paraId="6478F58A" w14:textId="77777777" w:rsidTr="00DC1F2A">
        <w:trPr>
          <w:trHeight w:val="309"/>
        </w:trPr>
        <w:tc>
          <w:tcPr>
            <w:tcW w:w="758" w:type="dxa"/>
          </w:tcPr>
          <w:p w14:paraId="6D126CD1" w14:textId="77777777" w:rsidR="00D1585E" w:rsidRPr="00252D63" w:rsidRDefault="00D1585E" w:rsidP="00DC1F2A">
            <w:pPr>
              <w:spacing w:after="0"/>
              <w:jc w:val="center"/>
              <w:rPr>
                <w:rFonts w:ascii="Times New Roman" w:hAnsi="Times New Roman"/>
              </w:rPr>
            </w:pPr>
            <w:r w:rsidRPr="00252D63">
              <w:rPr>
                <w:rFonts w:ascii="Times New Roman" w:hAnsi="Times New Roman"/>
              </w:rPr>
              <w:sym w:font="Wingdings" w:char="F06F"/>
            </w:r>
          </w:p>
        </w:tc>
        <w:tc>
          <w:tcPr>
            <w:tcW w:w="759" w:type="dxa"/>
          </w:tcPr>
          <w:p w14:paraId="76E56E35" w14:textId="77777777" w:rsidR="00D1585E" w:rsidRPr="00252D63" w:rsidRDefault="00D1585E" w:rsidP="00DC1F2A">
            <w:pPr>
              <w:spacing w:after="0"/>
              <w:jc w:val="center"/>
              <w:rPr>
                <w:rFonts w:ascii="Times New Roman" w:hAnsi="Times New Roman"/>
              </w:rPr>
            </w:pPr>
            <w:r w:rsidRPr="00252D63">
              <w:rPr>
                <w:rFonts w:ascii="Times New Roman" w:hAnsi="Times New Roman"/>
              </w:rPr>
              <w:sym w:font="Wingdings" w:char="F06F"/>
            </w:r>
          </w:p>
        </w:tc>
        <w:tc>
          <w:tcPr>
            <w:tcW w:w="759" w:type="dxa"/>
          </w:tcPr>
          <w:p w14:paraId="5AC1D0D4" w14:textId="77777777" w:rsidR="00D1585E" w:rsidRPr="00252D63" w:rsidRDefault="00D1585E" w:rsidP="00DC1F2A">
            <w:pPr>
              <w:spacing w:after="0"/>
              <w:jc w:val="center"/>
              <w:rPr>
                <w:rFonts w:ascii="Times New Roman" w:hAnsi="Times New Roman"/>
              </w:rPr>
            </w:pPr>
            <w:r w:rsidRPr="00252D63">
              <w:rPr>
                <w:rFonts w:ascii="Times New Roman" w:hAnsi="Times New Roman"/>
              </w:rPr>
              <w:sym w:font="Wingdings" w:char="F06F"/>
            </w:r>
          </w:p>
        </w:tc>
        <w:tc>
          <w:tcPr>
            <w:tcW w:w="759" w:type="dxa"/>
          </w:tcPr>
          <w:p w14:paraId="58752C4E" w14:textId="77777777" w:rsidR="00D1585E" w:rsidRPr="00252D63" w:rsidRDefault="00D1585E" w:rsidP="00DC1F2A">
            <w:pPr>
              <w:spacing w:after="0"/>
              <w:jc w:val="center"/>
              <w:rPr>
                <w:rFonts w:ascii="Times New Roman" w:hAnsi="Times New Roman"/>
              </w:rPr>
            </w:pPr>
            <w:r w:rsidRPr="00252D63">
              <w:rPr>
                <w:rFonts w:ascii="Times New Roman" w:hAnsi="Times New Roman"/>
              </w:rPr>
              <w:sym w:font="Wingdings" w:char="F06F"/>
            </w:r>
          </w:p>
        </w:tc>
        <w:tc>
          <w:tcPr>
            <w:tcW w:w="759" w:type="dxa"/>
          </w:tcPr>
          <w:p w14:paraId="22319DA1" w14:textId="77777777" w:rsidR="00D1585E" w:rsidRPr="00252D63" w:rsidRDefault="00D1585E" w:rsidP="00DC1F2A">
            <w:pPr>
              <w:spacing w:after="0"/>
              <w:jc w:val="center"/>
              <w:rPr>
                <w:rFonts w:ascii="Times New Roman" w:hAnsi="Times New Roman"/>
              </w:rPr>
            </w:pPr>
            <w:r w:rsidRPr="00252D63">
              <w:rPr>
                <w:rFonts w:ascii="Times New Roman" w:hAnsi="Times New Roman"/>
              </w:rPr>
              <w:sym w:font="Wingdings" w:char="F06F"/>
            </w:r>
          </w:p>
        </w:tc>
      </w:tr>
    </w:tbl>
    <w:p w14:paraId="0F7096FD" w14:textId="77777777" w:rsidR="00D1585E" w:rsidRPr="00252D63" w:rsidRDefault="00D1585E" w:rsidP="00D1585E">
      <w:pPr>
        <w:spacing w:after="0"/>
        <w:rPr>
          <w:rFonts w:ascii="Times New Roman" w:hAnsi="Times New Roman"/>
        </w:rPr>
      </w:pPr>
      <w:r w:rsidRPr="00252D63">
        <w:rPr>
          <w:rFonts w:ascii="Times New Roman" w:hAnsi="Times New Roman"/>
        </w:rPr>
        <w:t>Uwagi:</w:t>
      </w:r>
    </w:p>
    <w:p w14:paraId="6D5D11F1" w14:textId="77777777" w:rsidR="00D1585E" w:rsidRPr="00252D63" w:rsidRDefault="00D1585E" w:rsidP="00D1585E">
      <w:pPr>
        <w:spacing w:after="0"/>
        <w:rPr>
          <w:rFonts w:ascii="Times New Roman" w:hAnsi="Times New Roman"/>
        </w:rPr>
      </w:pPr>
    </w:p>
    <w:p w14:paraId="268646EF" w14:textId="77777777" w:rsidR="00D1585E" w:rsidRPr="00252D63" w:rsidRDefault="00D1585E" w:rsidP="00D1585E">
      <w:pPr>
        <w:numPr>
          <w:ilvl w:val="0"/>
          <w:numId w:val="73"/>
        </w:numPr>
        <w:spacing w:after="0"/>
        <w:ind w:left="284" w:hanging="284"/>
        <w:contextualSpacing/>
        <w:rPr>
          <w:rFonts w:ascii="Times New Roman" w:hAnsi="Times New Roman"/>
        </w:rPr>
      </w:pPr>
      <w:r w:rsidRPr="00252D63">
        <w:rPr>
          <w:rFonts w:ascii="Times New Roman" w:hAnsi="Times New Roman"/>
        </w:rPr>
        <w:t>Jakie oceny otrzymali studenci /doktoranci na zakończenie zajęć?</w:t>
      </w:r>
    </w:p>
    <w:p w14:paraId="085C0662" w14:textId="77777777" w:rsidR="00D1585E" w:rsidRPr="00252D63" w:rsidRDefault="00D1585E" w:rsidP="00D1585E">
      <w:pPr>
        <w:spacing w:after="0"/>
        <w:rPr>
          <w:rFonts w:ascii="Times New Roman" w:hAnsi="Times New Roman"/>
        </w:rPr>
      </w:pPr>
    </w:p>
    <w:p w14:paraId="4D6DA2FC" w14:textId="77777777" w:rsidR="00D1585E" w:rsidRPr="00252D63" w:rsidRDefault="00D1585E" w:rsidP="00D1585E">
      <w:pPr>
        <w:spacing w:after="0"/>
        <w:rPr>
          <w:rFonts w:ascii="Times New Roman" w:hAnsi="Times New Roman"/>
        </w:rPr>
      </w:pPr>
      <w:r w:rsidRPr="00252D63">
        <w:rPr>
          <w:rFonts w:ascii="Times New Roman" w:hAnsi="Times New Roman"/>
        </w:rPr>
        <w:t>W przypadku stosowania skali ocen:</w:t>
      </w:r>
    </w:p>
    <w:tbl>
      <w:tblPr>
        <w:tblW w:w="0" w:type="auto"/>
        <w:tblLook w:val="04A0" w:firstRow="1" w:lastRow="0" w:firstColumn="1" w:lastColumn="0" w:noHBand="0" w:noVBand="1"/>
      </w:tblPr>
      <w:tblGrid>
        <w:gridCol w:w="2333"/>
        <w:gridCol w:w="2539"/>
      </w:tblGrid>
      <w:tr w:rsidR="00D1585E" w:rsidRPr="00E26B4D" w14:paraId="0A639175" w14:textId="77777777" w:rsidTr="00DC1F2A">
        <w:tc>
          <w:tcPr>
            <w:tcW w:w="2333" w:type="dxa"/>
          </w:tcPr>
          <w:p w14:paraId="02127F08" w14:textId="77777777" w:rsidR="00D1585E" w:rsidRPr="00252D63" w:rsidRDefault="00D1585E" w:rsidP="00DC1F2A">
            <w:pPr>
              <w:spacing w:after="0"/>
              <w:rPr>
                <w:rFonts w:ascii="Times New Roman" w:hAnsi="Times New Roman"/>
              </w:rPr>
            </w:pPr>
            <w:r w:rsidRPr="00252D63">
              <w:rPr>
                <w:rFonts w:ascii="Times New Roman" w:hAnsi="Times New Roman"/>
              </w:rPr>
              <w:t xml:space="preserve">Bardzo dobrze (5,0): </w:t>
            </w:r>
          </w:p>
        </w:tc>
        <w:tc>
          <w:tcPr>
            <w:tcW w:w="2158" w:type="dxa"/>
          </w:tcPr>
          <w:p w14:paraId="1AA01573" w14:textId="77777777" w:rsidR="00D1585E" w:rsidRPr="00252D63" w:rsidRDefault="00D1585E" w:rsidP="00DC1F2A">
            <w:pPr>
              <w:spacing w:after="0"/>
              <w:rPr>
                <w:rFonts w:ascii="Times New Roman" w:hAnsi="Times New Roman"/>
              </w:rPr>
            </w:pPr>
            <w:r w:rsidRPr="00252D63">
              <w:rPr>
                <w:rFonts w:ascii="Times New Roman" w:hAnsi="Times New Roman"/>
              </w:rPr>
              <w:t>……………………(osób)</w:t>
            </w:r>
          </w:p>
        </w:tc>
      </w:tr>
      <w:tr w:rsidR="00D1585E" w:rsidRPr="00E26B4D" w14:paraId="379AD48C" w14:textId="77777777" w:rsidTr="00DC1F2A">
        <w:tc>
          <w:tcPr>
            <w:tcW w:w="2333" w:type="dxa"/>
          </w:tcPr>
          <w:p w14:paraId="28CFF438" w14:textId="77777777" w:rsidR="00D1585E" w:rsidRPr="00252D63" w:rsidRDefault="00D1585E" w:rsidP="00DC1F2A">
            <w:pPr>
              <w:spacing w:after="0"/>
              <w:rPr>
                <w:rFonts w:ascii="Times New Roman" w:hAnsi="Times New Roman"/>
              </w:rPr>
            </w:pPr>
            <w:r w:rsidRPr="00252D63">
              <w:rPr>
                <w:rFonts w:ascii="Times New Roman" w:hAnsi="Times New Roman"/>
              </w:rPr>
              <w:t xml:space="preserve">Ponad dobrze (4,5): </w:t>
            </w:r>
          </w:p>
        </w:tc>
        <w:tc>
          <w:tcPr>
            <w:tcW w:w="2158" w:type="dxa"/>
          </w:tcPr>
          <w:p w14:paraId="4CD8E375" w14:textId="77777777" w:rsidR="00D1585E" w:rsidRPr="00252D63" w:rsidRDefault="00D1585E" w:rsidP="00DC1F2A">
            <w:pPr>
              <w:spacing w:after="0"/>
              <w:rPr>
                <w:rFonts w:ascii="Times New Roman" w:hAnsi="Times New Roman"/>
              </w:rPr>
            </w:pPr>
            <w:r w:rsidRPr="00252D63">
              <w:rPr>
                <w:rFonts w:ascii="Times New Roman" w:hAnsi="Times New Roman"/>
              </w:rPr>
              <w:t>……………………(osób)</w:t>
            </w:r>
          </w:p>
        </w:tc>
      </w:tr>
      <w:tr w:rsidR="00D1585E" w:rsidRPr="00E26B4D" w14:paraId="56742D57" w14:textId="77777777" w:rsidTr="00DC1F2A">
        <w:tc>
          <w:tcPr>
            <w:tcW w:w="2333" w:type="dxa"/>
          </w:tcPr>
          <w:p w14:paraId="49D8DEEB" w14:textId="77777777" w:rsidR="00D1585E" w:rsidRPr="00252D63" w:rsidRDefault="00D1585E" w:rsidP="00DC1F2A">
            <w:pPr>
              <w:spacing w:after="0"/>
              <w:rPr>
                <w:rFonts w:ascii="Times New Roman" w:hAnsi="Times New Roman"/>
              </w:rPr>
            </w:pPr>
            <w:r w:rsidRPr="00252D63">
              <w:rPr>
                <w:rFonts w:ascii="Times New Roman" w:hAnsi="Times New Roman"/>
              </w:rPr>
              <w:t xml:space="preserve">Dobrze (4,0): </w:t>
            </w:r>
          </w:p>
        </w:tc>
        <w:tc>
          <w:tcPr>
            <w:tcW w:w="2158" w:type="dxa"/>
          </w:tcPr>
          <w:p w14:paraId="1FECB1F8" w14:textId="77777777" w:rsidR="00D1585E" w:rsidRPr="00252D63" w:rsidRDefault="00D1585E" w:rsidP="00DC1F2A">
            <w:pPr>
              <w:spacing w:after="0"/>
              <w:rPr>
                <w:rFonts w:ascii="Times New Roman" w:hAnsi="Times New Roman"/>
              </w:rPr>
            </w:pPr>
            <w:r w:rsidRPr="00252D63">
              <w:rPr>
                <w:rFonts w:ascii="Times New Roman" w:hAnsi="Times New Roman"/>
              </w:rPr>
              <w:t>……………………(osób)</w:t>
            </w:r>
          </w:p>
        </w:tc>
      </w:tr>
      <w:tr w:rsidR="00D1585E" w:rsidRPr="00E26B4D" w14:paraId="3011B7F5" w14:textId="77777777" w:rsidTr="00DC1F2A">
        <w:tc>
          <w:tcPr>
            <w:tcW w:w="2333" w:type="dxa"/>
          </w:tcPr>
          <w:p w14:paraId="41FC4FED" w14:textId="77777777" w:rsidR="00D1585E" w:rsidRPr="00252D63" w:rsidRDefault="00D1585E" w:rsidP="00DC1F2A">
            <w:pPr>
              <w:spacing w:after="0"/>
              <w:rPr>
                <w:rFonts w:ascii="Times New Roman" w:hAnsi="Times New Roman"/>
              </w:rPr>
            </w:pPr>
            <w:r w:rsidRPr="00252D63">
              <w:rPr>
                <w:rFonts w:ascii="Times New Roman" w:hAnsi="Times New Roman"/>
              </w:rPr>
              <w:t xml:space="preserve">Dość dobrze (3,5): </w:t>
            </w:r>
          </w:p>
        </w:tc>
        <w:tc>
          <w:tcPr>
            <w:tcW w:w="2158" w:type="dxa"/>
          </w:tcPr>
          <w:p w14:paraId="07931177" w14:textId="77777777" w:rsidR="00D1585E" w:rsidRPr="00252D63" w:rsidRDefault="00D1585E" w:rsidP="00DC1F2A">
            <w:pPr>
              <w:spacing w:after="0"/>
              <w:rPr>
                <w:rFonts w:ascii="Times New Roman" w:hAnsi="Times New Roman"/>
              </w:rPr>
            </w:pPr>
            <w:r w:rsidRPr="00252D63">
              <w:rPr>
                <w:rFonts w:ascii="Times New Roman" w:hAnsi="Times New Roman"/>
              </w:rPr>
              <w:t>……………………(osób)</w:t>
            </w:r>
          </w:p>
        </w:tc>
      </w:tr>
      <w:tr w:rsidR="00D1585E" w:rsidRPr="00E26B4D" w14:paraId="3F9B9638" w14:textId="77777777" w:rsidTr="00DC1F2A">
        <w:tc>
          <w:tcPr>
            <w:tcW w:w="2333" w:type="dxa"/>
          </w:tcPr>
          <w:p w14:paraId="32CAEE8C" w14:textId="77777777" w:rsidR="00D1585E" w:rsidRPr="00252D63" w:rsidRDefault="00D1585E" w:rsidP="00DC1F2A">
            <w:pPr>
              <w:spacing w:after="0"/>
              <w:rPr>
                <w:rFonts w:ascii="Times New Roman" w:hAnsi="Times New Roman"/>
              </w:rPr>
            </w:pPr>
            <w:r w:rsidRPr="00252D63">
              <w:rPr>
                <w:rFonts w:ascii="Times New Roman" w:hAnsi="Times New Roman"/>
              </w:rPr>
              <w:t xml:space="preserve">Dostatecznie (3,0): </w:t>
            </w:r>
          </w:p>
        </w:tc>
        <w:tc>
          <w:tcPr>
            <w:tcW w:w="2158" w:type="dxa"/>
          </w:tcPr>
          <w:p w14:paraId="2E2E41B5" w14:textId="77777777" w:rsidR="00D1585E" w:rsidRPr="00252D63" w:rsidRDefault="00D1585E" w:rsidP="00DC1F2A">
            <w:pPr>
              <w:spacing w:after="0"/>
              <w:rPr>
                <w:rFonts w:ascii="Times New Roman" w:hAnsi="Times New Roman"/>
              </w:rPr>
            </w:pPr>
            <w:r w:rsidRPr="00252D63">
              <w:rPr>
                <w:rFonts w:ascii="Times New Roman" w:hAnsi="Times New Roman"/>
              </w:rPr>
              <w:t>……………………(osób)</w:t>
            </w:r>
          </w:p>
        </w:tc>
      </w:tr>
      <w:tr w:rsidR="00D1585E" w:rsidRPr="00E26B4D" w14:paraId="50A85B8E" w14:textId="77777777" w:rsidTr="00DC1F2A">
        <w:tc>
          <w:tcPr>
            <w:tcW w:w="2333" w:type="dxa"/>
          </w:tcPr>
          <w:p w14:paraId="4EDEB789" w14:textId="77777777" w:rsidR="00D1585E" w:rsidRPr="00252D63" w:rsidRDefault="00D1585E" w:rsidP="00DC1F2A">
            <w:pPr>
              <w:spacing w:after="0"/>
              <w:rPr>
                <w:rFonts w:ascii="Times New Roman" w:hAnsi="Times New Roman"/>
              </w:rPr>
            </w:pPr>
            <w:r w:rsidRPr="00252D63">
              <w:rPr>
                <w:rFonts w:ascii="Times New Roman" w:hAnsi="Times New Roman"/>
              </w:rPr>
              <w:t xml:space="preserve">Niedostatecznie (2,0): </w:t>
            </w:r>
          </w:p>
        </w:tc>
        <w:tc>
          <w:tcPr>
            <w:tcW w:w="2158" w:type="dxa"/>
          </w:tcPr>
          <w:p w14:paraId="5133F0C3" w14:textId="77777777" w:rsidR="00D1585E" w:rsidRPr="00252D63" w:rsidRDefault="00D1585E" w:rsidP="00DC1F2A">
            <w:pPr>
              <w:spacing w:after="0"/>
              <w:rPr>
                <w:rFonts w:ascii="Times New Roman" w:hAnsi="Times New Roman"/>
              </w:rPr>
            </w:pPr>
            <w:r w:rsidRPr="00252D63">
              <w:rPr>
                <w:rFonts w:ascii="Times New Roman" w:hAnsi="Times New Roman"/>
              </w:rPr>
              <w:t>……………………(osób)</w:t>
            </w:r>
          </w:p>
        </w:tc>
      </w:tr>
    </w:tbl>
    <w:p w14:paraId="65CD33F2" w14:textId="77777777" w:rsidR="00D1585E" w:rsidRPr="00252D63" w:rsidRDefault="00D1585E" w:rsidP="00D1585E">
      <w:pPr>
        <w:spacing w:after="0"/>
        <w:rPr>
          <w:rFonts w:ascii="Times New Roman" w:hAnsi="Times New Roman"/>
        </w:rPr>
      </w:pPr>
    </w:p>
    <w:p w14:paraId="0C4EB132" w14:textId="77777777" w:rsidR="00D1585E" w:rsidRPr="00252D63" w:rsidRDefault="00D1585E" w:rsidP="00D1585E">
      <w:pPr>
        <w:spacing w:after="0"/>
        <w:rPr>
          <w:rFonts w:ascii="Times New Roman" w:hAnsi="Times New Roman"/>
        </w:rPr>
      </w:pPr>
    </w:p>
    <w:p w14:paraId="41F07C51" w14:textId="77777777" w:rsidR="00D1585E" w:rsidRPr="00252D63" w:rsidRDefault="00D1585E" w:rsidP="00D1585E">
      <w:pPr>
        <w:spacing w:after="0"/>
        <w:rPr>
          <w:rFonts w:ascii="Times New Roman" w:hAnsi="Times New Roman"/>
        </w:rPr>
      </w:pPr>
      <w:r w:rsidRPr="00252D63">
        <w:rPr>
          <w:rFonts w:ascii="Times New Roman" w:hAnsi="Times New Roman"/>
        </w:rPr>
        <w:t>W przypadku stosowania skali %:</w:t>
      </w:r>
    </w:p>
    <w:tbl>
      <w:tblPr>
        <w:tblW w:w="0" w:type="auto"/>
        <w:tblLook w:val="04A0" w:firstRow="1" w:lastRow="0" w:firstColumn="1" w:lastColumn="0" w:noHBand="0" w:noVBand="1"/>
      </w:tblPr>
      <w:tblGrid>
        <w:gridCol w:w="2376"/>
        <w:gridCol w:w="2539"/>
      </w:tblGrid>
      <w:tr w:rsidR="00D1585E" w:rsidRPr="00E26B4D" w14:paraId="2DBE1E85" w14:textId="77777777" w:rsidTr="00DC1F2A">
        <w:tc>
          <w:tcPr>
            <w:tcW w:w="2376" w:type="dxa"/>
          </w:tcPr>
          <w:p w14:paraId="41DE0F42" w14:textId="77777777" w:rsidR="00D1585E" w:rsidRPr="00252D63" w:rsidRDefault="00D1585E" w:rsidP="00DC1F2A">
            <w:pPr>
              <w:spacing w:after="0"/>
              <w:rPr>
                <w:rFonts w:ascii="Times New Roman" w:hAnsi="Times New Roman"/>
              </w:rPr>
            </w:pPr>
            <w:r w:rsidRPr="00252D63">
              <w:rPr>
                <w:rFonts w:ascii="Times New Roman" w:hAnsi="Times New Roman"/>
              </w:rPr>
              <w:t>poniżej 60%</w:t>
            </w:r>
          </w:p>
        </w:tc>
        <w:tc>
          <w:tcPr>
            <w:tcW w:w="2158" w:type="dxa"/>
          </w:tcPr>
          <w:p w14:paraId="7EFC3D06" w14:textId="77777777" w:rsidR="00D1585E" w:rsidRPr="00252D63" w:rsidRDefault="00D1585E" w:rsidP="00DC1F2A">
            <w:pPr>
              <w:spacing w:after="0"/>
              <w:rPr>
                <w:rFonts w:ascii="Times New Roman" w:hAnsi="Times New Roman"/>
              </w:rPr>
            </w:pPr>
            <w:r w:rsidRPr="00252D63">
              <w:rPr>
                <w:rFonts w:ascii="Times New Roman" w:hAnsi="Times New Roman"/>
              </w:rPr>
              <w:t>……………………(osób)</w:t>
            </w:r>
          </w:p>
        </w:tc>
      </w:tr>
      <w:tr w:rsidR="00D1585E" w:rsidRPr="00E26B4D" w14:paraId="052BCB5E" w14:textId="77777777" w:rsidTr="00DC1F2A">
        <w:tc>
          <w:tcPr>
            <w:tcW w:w="2376" w:type="dxa"/>
          </w:tcPr>
          <w:p w14:paraId="71A59A39" w14:textId="77777777" w:rsidR="00D1585E" w:rsidRPr="00252D63" w:rsidRDefault="00D1585E" w:rsidP="00DC1F2A">
            <w:pPr>
              <w:spacing w:after="0"/>
              <w:rPr>
                <w:rFonts w:ascii="Times New Roman" w:hAnsi="Times New Roman"/>
              </w:rPr>
            </w:pPr>
            <w:r w:rsidRPr="00252D63">
              <w:rPr>
                <w:rFonts w:ascii="Times New Roman" w:hAnsi="Times New Roman"/>
              </w:rPr>
              <w:t>60% - 80%</w:t>
            </w:r>
          </w:p>
        </w:tc>
        <w:tc>
          <w:tcPr>
            <w:tcW w:w="2158" w:type="dxa"/>
          </w:tcPr>
          <w:p w14:paraId="791A689A" w14:textId="77777777" w:rsidR="00D1585E" w:rsidRPr="00252D63" w:rsidRDefault="00D1585E" w:rsidP="00DC1F2A">
            <w:pPr>
              <w:spacing w:after="0"/>
              <w:rPr>
                <w:rFonts w:ascii="Times New Roman" w:hAnsi="Times New Roman"/>
              </w:rPr>
            </w:pPr>
            <w:r w:rsidRPr="00252D63">
              <w:rPr>
                <w:rFonts w:ascii="Times New Roman" w:hAnsi="Times New Roman"/>
              </w:rPr>
              <w:t>……………………(osób)</w:t>
            </w:r>
          </w:p>
        </w:tc>
      </w:tr>
      <w:tr w:rsidR="00D1585E" w:rsidRPr="00E26B4D" w14:paraId="7AD874F6" w14:textId="77777777" w:rsidTr="00DC1F2A">
        <w:tc>
          <w:tcPr>
            <w:tcW w:w="2376" w:type="dxa"/>
          </w:tcPr>
          <w:p w14:paraId="7C258C84" w14:textId="77777777" w:rsidR="00D1585E" w:rsidRPr="00252D63" w:rsidRDefault="00D1585E" w:rsidP="00DC1F2A">
            <w:pPr>
              <w:spacing w:after="0"/>
              <w:rPr>
                <w:rFonts w:ascii="Times New Roman" w:hAnsi="Times New Roman"/>
              </w:rPr>
            </w:pPr>
            <w:r w:rsidRPr="00252D63">
              <w:rPr>
                <w:rFonts w:ascii="Times New Roman" w:hAnsi="Times New Roman"/>
              </w:rPr>
              <w:t>81% - 100%</w:t>
            </w:r>
          </w:p>
        </w:tc>
        <w:tc>
          <w:tcPr>
            <w:tcW w:w="2158" w:type="dxa"/>
          </w:tcPr>
          <w:p w14:paraId="478CAD12" w14:textId="77777777" w:rsidR="00D1585E" w:rsidRPr="00252D63" w:rsidRDefault="00D1585E" w:rsidP="00DC1F2A">
            <w:pPr>
              <w:spacing w:after="0"/>
              <w:rPr>
                <w:rFonts w:ascii="Times New Roman" w:hAnsi="Times New Roman"/>
              </w:rPr>
            </w:pPr>
            <w:r w:rsidRPr="00252D63">
              <w:rPr>
                <w:rFonts w:ascii="Times New Roman" w:hAnsi="Times New Roman"/>
              </w:rPr>
              <w:t>……………………(osób)</w:t>
            </w:r>
          </w:p>
        </w:tc>
      </w:tr>
    </w:tbl>
    <w:p w14:paraId="5D0BF102" w14:textId="77777777" w:rsidR="00D1585E" w:rsidRPr="00252D63" w:rsidRDefault="00D1585E" w:rsidP="00D1585E">
      <w:pPr>
        <w:spacing w:after="0"/>
        <w:rPr>
          <w:rFonts w:ascii="Times New Roman" w:hAnsi="Times New Roman"/>
        </w:rPr>
      </w:pPr>
      <w:r w:rsidRPr="00252D63">
        <w:rPr>
          <w:rFonts w:ascii="Times New Roman" w:hAnsi="Times New Roman"/>
        </w:rPr>
        <w:t>Uwagi:</w:t>
      </w:r>
    </w:p>
    <w:p w14:paraId="2E29CC71" w14:textId="77777777" w:rsidR="00D1585E" w:rsidRPr="00252D63" w:rsidRDefault="00D1585E" w:rsidP="00D1585E">
      <w:pPr>
        <w:spacing w:after="0"/>
        <w:rPr>
          <w:rFonts w:ascii="Times New Roman" w:hAnsi="Times New Roman"/>
        </w:rPr>
      </w:pPr>
    </w:p>
    <w:p w14:paraId="1494E86A" w14:textId="77777777" w:rsidR="00D1585E" w:rsidRPr="00252D63" w:rsidRDefault="00D1585E" w:rsidP="00D1585E">
      <w:pPr>
        <w:spacing w:after="0"/>
        <w:rPr>
          <w:rFonts w:ascii="Times New Roman" w:hAnsi="Times New Roman"/>
        </w:rPr>
      </w:pPr>
    </w:p>
    <w:p w14:paraId="2FA4EA6C" w14:textId="77777777" w:rsidR="00D1585E" w:rsidRPr="00252D63" w:rsidRDefault="00D1585E" w:rsidP="00D1585E">
      <w:pPr>
        <w:spacing w:after="0"/>
        <w:rPr>
          <w:rFonts w:ascii="Times New Roman" w:hAnsi="Times New Roman"/>
        </w:rPr>
      </w:pPr>
      <w:r w:rsidRPr="00252D63">
        <w:rPr>
          <w:rFonts w:ascii="Times New Roman" w:hAnsi="Times New Roman"/>
        </w:rPr>
        <w:t>Data i podpis osoby prowadzącej zajęcia</w:t>
      </w:r>
    </w:p>
    <w:p w14:paraId="64C208C0" w14:textId="77777777" w:rsidR="00D1585E" w:rsidRPr="00252D63" w:rsidRDefault="00D1585E" w:rsidP="00D1585E">
      <w:pPr>
        <w:spacing w:after="0"/>
        <w:rPr>
          <w:rFonts w:ascii="Times New Roman" w:hAnsi="Times New Roman"/>
        </w:rPr>
      </w:pPr>
    </w:p>
    <w:p w14:paraId="02D68D96" w14:textId="77777777" w:rsidR="00D1585E" w:rsidRPr="00252D63" w:rsidRDefault="00D1585E" w:rsidP="00D1585E">
      <w:pPr>
        <w:spacing w:after="0"/>
        <w:rPr>
          <w:rFonts w:ascii="Times New Roman" w:hAnsi="Times New Roman"/>
        </w:rPr>
      </w:pPr>
    </w:p>
    <w:p w14:paraId="7C02732E" w14:textId="77777777" w:rsidR="00D1585E" w:rsidRPr="00252D63" w:rsidRDefault="00D1585E" w:rsidP="00D1585E">
      <w:pPr>
        <w:spacing w:after="0"/>
        <w:rPr>
          <w:rFonts w:ascii="Times New Roman" w:hAnsi="Times New Roman"/>
        </w:rPr>
      </w:pPr>
      <w:r w:rsidRPr="00252D63">
        <w:rPr>
          <w:rFonts w:ascii="Times New Roman" w:hAnsi="Times New Roman"/>
        </w:rPr>
        <w:t>………………………………………………………………</w:t>
      </w:r>
    </w:p>
    <w:p w14:paraId="050994B1" w14:textId="77777777" w:rsidR="00D1585E" w:rsidRPr="00252D63" w:rsidRDefault="00D1585E" w:rsidP="00D1585E">
      <w:pPr>
        <w:spacing w:after="0" w:line="360" w:lineRule="auto"/>
        <w:jc w:val="both"/>
        <w:rPr>
          <w:rFonts w:ascii="Times New Roman" w:hAnsi="Times New Roman"/>
        </w:rPr>
      </w:pPr>
    </w:p>
    <w:p w14:paraId="5B9A00C6" w14:textId="77777777" w:rsidR="00D1585E" w:rsidRPr="00252D63" w:rsidRDefault="00D1585E" w:rsidP="00D1585E">
      <w:pPr>
        <w:spacing w:after="0" w:line="360" w:lineRule="auto"/>
        <w:jc w:val="both"/>
        <w:rPr>
          <w:rFonts w:ascii="Times New Roman" w:hAnsi="Times New Roman"/>
        </w:rPr>
      </w:pPr>
    </w:p>
    <w:p w14:paraId="3E1C87CB" w14:textId="77777777" w:rsidR="00D1585E" w:rsidRPr="00252D63" w:rsidRDefault="00D1585E" w:rsidP="00D1585E">
      <w:pPr>
        <w:spacing w:after="0" w:line="360" w:lineRule="auto"/>
        <w:jc w:val="both"/>
        <w:rPr>
          <w:rFonts w:ascii="Times New Roman" w:hAnsi="Times New Roman"/>
        </w:rPr>
      </w:pPr>
    </w:p>
    <w:p w14:paraId="679244BF" w14:textId="77777777" w:rsidR="00D1585E" w:rsidRPr="00252D63" w:rsidRDefault="00D1585E" w:rsidP="00D1585E">
      <w:pPr>
        <w:spacing w:after="0" w:line="360" w:lineRule="auto"/>
        <w:jc w:val="both"/>
        <w:rPr>
          <w:rFonts w:ascii="Times New Roman" w:hAnsi="Times New Roman"/>
        </w:rPr>
      </w:pPr>
    </w:p>
    <w:p w14:paraId="71643098" w14:textId="77777777" w:rsidR="00D1585E" w:rsidRPr="00252D63" w:rsidRDefault="00D1585E" w:rsidP="00D1585E">
      <w:pPr>
        <w:spacing w:after="0" w:line="360" w:lineRule="auto"/>
        <w:jc w:val="both"/>
        <w:rPr>
          <w:rFonts w:ascii="Times New Roman" w:hAnsi="Times New Roman"/>
        </w:rPr>
      </w:pPr>
    </w:p>
    <w:p w14:paraId="2BA935ED" w14:textId="77777777" w:rsidR="00D1585E" w:rsidRPr="00252D63" w:rsidRDefault="00D1585E" w:rsidP="00D1585E">
      <w:pPr>
        <w:spacing w:after="0" w:line="360" w:lineRule="auto"/>
        <w:jc w:val="both"/>
        <w:rPr>
          <w:rFonts w:ascii="Times New Roman" w:hAnsi="Times New Roman"/>
        </w:rPr>
      </w:pPr>
    </w:p>
    <w:p w14:paraId="15867E92" w14:textId="77777777" w:rsidR="00D1585E" w:rsidRPr="00252D63" w:rsidRDefault="00D1585E" w:rsidP="00D1585E">
      <w:pPr>
        <w:spacing w:after="0" w:line="360" w:lineRule="auto"/>
        <w:jc w:val="both"/>
        <w:rPr>
          <w:rFonts w:ascii="Times New Roman" w:hAnsi="Times New Roman"/>
        </w:rPr>
      </w:pPr>
    </w:p>
    <w:p w14:paraId="63B266BA" w14:textId="77777777" w:rsidR="00D1585E" w:rsidRPr="00252D63" w:rsidRDefault="00D1585E" w:rsidP="00D1585E">
      <w:pPr>
        <w:spacing w:after="0" w:line="360" w:lineRule="auto"/>
        <w:rPr>
          <w:rFonts w:ascii="Times New Roman" w:hAnsi="Times New Roman"/>
          <w:b/>
          <w:sz w:val="16"/>
          <w:szCs w:val="16"/>
        </w:rPr>
        <w:sectPr w:rsidR="00D1585E" w:rsidRPr="00252D63" w:rsidSect="001551F6">
          <w:pgSz w:w="11906" w:h="16838"/>
          <w:pgMar w:top="851" w:right="1417" w:bottom="1276" w:left="1417" w:header="708" w:footer="708" w:gutter="0"/>
          <w:cols w:space="708"/>
          <w:docGrid w:linePitch="360"/>
        </w:sectPr>
      </w:pPr>
    </w:p>
    <w:p w14:paraId="4E1BD68B" w14:textId="77777777" w:rsidR="00D1585E" w:rsidRPr="00252D63" w:rsidRDefault="00D1585E" w:rsidP="00D1585E">
      <w:pPr>
        <w:spacing w:after="0" w:line="360" w:lineRule="auto"/>
        <w:rPr>
          <w:rFonts w:ascii="Times New Roman" w:hAnsi="Times New Roman"/>
          <w:b/>
          <w:sz w:val="16"/>
          <w:szCs w:val="16"/>
        </w:rPr>
      </w:pPr>
    </w:p>
    <w:p w14:paraId="1D027EB2" w14:textId="77777777" w:rsidR="00D1585E" w:rsidRPr="004D09E0" w:rsidRDefault="00D1585E" w:rsidP="00D1585E">
      <w:pPr>
        <w:spacing w:after="0" w:line="360" w:lineRule="auto"/>
        <w:rPr>
          <w:rFonts w:ascii="Times New Roman" w:hAnsi="Times New Roman"/>
          <w:sz w:val="16"/>
          <w:szCs w:val="16"/>
        </w:rPr>
      </w:pPr>
      <w:r w:rsidRPr="004D09E0">
        <w:rPr>
          <w:rFonts w:ascii="Times New Roman" w:hAnsi="Times New Roman"/>
          <w:sz w:val="16"/>
          <w:szCs w:val="16"/>
        </w:rPr>
        <w:t xml:space="preserve">Załącznik nr </w:t>
      </w:r>
      <w:r>
        <w:rPr>
          <w:rFonts w:ascii="Times New Roman" w:hAnsi="Times New Roman"/>
          <w:sz w:val="16"/>
          <w:szCs w:val="16"/>
        </w:rPr>
        <w:t>7</w:t>
      </w:r>
      <w:r w:rsidRPr="004D09E0">
        <w:rPr>
          <w:rFonts w:ascii="Times New Roman" w:hAnsi="Times New Roman"/>
          <w:sz w:val="16"/>
          <w:szCs w:val="16"/>
        </w:rPr>
        <w:t xml:space="preserve"> do Regulamin</w:t>
      </w:r>
      <w:r>
        <w:rPr>
          <w:rFonts w:ascii="Times New Roman" w:hAnsi="Times New Roman"/>
          <w:sz w:val="16"/>
          <w:szCs w:val="16"/>
        </w:rPr>
        <w:t>u</w:t>
      </w:r>
      <w:r w:rsidRPr="004D09E0">
        <w:rPr>
          <w:rFonts w:ascii="Times New Roman" w:hAnsi="Times New Roman"/>
          <w:sz w:val="16"/>
          <w:szCs w:val="16"/>
        </w:rPr>
        <w:t xml:space="preserve"> ankietyzacji zajęć dydaktycznych oraz systemu opieki dydaktycznej i naukowej nad studentami i doktorantami Uniwersytetu Medycznego w Białymstoku</w:t>
      </w:r>
    </w:p>
    <w:p w14:paraId="03C3313C" w14:textId="77777777" w:rsidR="00D1585E" w:rsidRPr="00252D63" w:rsidRDefault="00D1585E" w:rsidP="00D1585E">
      <w:pPr>
        <w:spacing w:after="0" w:line="360" w:lineRule="auto"/>
        <w:jc w:val="center"/>
        <w:rPr>
          <w:rFonts w:ascii="Times New Roman" w:hAnsi="Times New Roman"/>
          <w:b/>
          <w:sz w:val="16"/>
          <w:szCs w:val="16"/>
        </w:rPr>
      </w:pPr>
    </w:p>
    <w:p w14:paraId="7244719B" w14:textId="77777777" w:rsidR="00D1585E" w:rsidRPr="00252D63" w:rsidRDefault="00D1585E" w:rsidP="00D1585E">
      <w:pPr>
        <w:spacing w:after="0" w:line="360" w:lineRule="auto"/>
        <w:jc w:val="center"/>
        <w:rPr>
          <w:rFonts w:ascii="Times New Roman" w:hAnsi="Times New Roman"/>
          <w:b/>
          <w:sz w:val="16"/>
          <w:szCs w:val="16"/>
        </w:rPr>
      </w:pPr>
      <w:r w:rsidRPr="00252D63">
        <w:rPr>
          <w:rFonts w:ascii="Times New Roman" w:hAnsi="Times New Roman"/>
          <w:b/>
          <w:sz w:val="16"/>
          <w:szCs w:val="16"/>
        </w:rPr>
        <w:t>PODSUMOWANIE WYNIKÓW OPINII PROWADZĄCYCH O GRUPACH  STUDENTÓW/DOKTORANTÓW, Z KTÓRYMI PRZEPROWADZIŁ ZAJĘCIA DYDAKTYCZNE</w:t>
      </w:r>
    </w:p>
    <w:p w14:paraId="46C74AF5" w14:textId="77777777" w:rsidR="00D1585E" w:rsidRPr="00252D63" w:rsidRDefault="00D1585E" w:rsidP="00D1585E">
      <w:pPr>
        <w:spacing w:after="0" w:line="360" w:lineRule="auto"/>
        <w:jc w:val="center"/>
        <w:rPr>
          <w:rFonts w:ascii="Times New Roman" w:hAnsi="Times New Roman"/>
          <w:b/>
          <w:sz w:val="16"/>
          <w:szCs w:val="16"/>
        </w:rPr>
      </w:pPr>
    </w:p>
    <w:p w14:paraId="66937863" w14:textId="77777777" w:rsidR="00D1585E" w:rsidRPr="00252D63" w:rsidRDefault="00D1585E" w:rsidP="00D1585E">
      <w:pPr>
        <w:spacing w:after="0" w:line="240" w:lineRule="auto"/>
        <w:jc w:val="center"/>
        <w:rPr>
          <w:rFonts w:ascii="Times New Roman" w:hAnsi="Times New Roman"/>
          <w:b/>
          <w:sz w:val="16"/>
          <w:szCs w:val="16"/>
        </w:rPr>
      </w:pPr>
    </w:p>
    <w:p w14:paraId="427E5092" w14:textId="77777777" w:rsidR="00D1585E" w:rsidRPr="00252D63" w:rsidRDefault="00D1585E" w:rsidP="00D1585E">
      <w:pPr>
        <w:spacing w:after="0" w:line="240" w:lineRule="auto"/>
        <w:jc w:val="center"/>
        <w:rPr>
          <w:rFonts w:ascii="Times New Roman" w:hAnsi="Times New Roman"/>
          <w:b/>
          <w:sz w:val="16"/>
          <w:szCs w:val="16"/>
        </w:rPr>
      </w:pPr>
    </w:p>
    <w:p w14:paraId="02E5CC61" w14:textId="77777777" w:rsidR="00D1585E" w:rsidRPr="00252D63" w:rsidRDefault="00D1585E" w:rsidP="00D1585E">
      <w:pPr>
        <w:spacing w:after="0" w:line="240" w:lineRule="auto"/>
        <w:jc w:val="right"/>
        <w:rPr>
          <w:rFonts w:ascii="Times New Roman" w:hAnsi="Times New Roman"/>
          <w:b/>
          <w:sz w:val="16"/>
          <w:szCs w:val="16"/>
        </w:rPr>
      </w:pPr>
    </w:p>
    <w:p w14:paraId="44DE68D3" w14:textId="77777777" w:rsidR="00D1585E" w:rsidRPr="00252D63" w:rsidRDefault="00D1585E" w:rsidP="00D1585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275"/>
        <w:gridCol w:w="970"/>
        <w:gridCol w:w="1135"/>
        <w:gridCol w:w="872"/>
        <w:gridCol w:w="1418"/>
        <w:gridCol w:w="1134"/>
        <w:gridCol w:w="992"/>
        <w:gridCol w:w="1134"/>
        <w:gridCol w:w="1559"/>
        <w:gridCol w:w="1843"/>
      </w:tblGrid>
      <w:tr w:rsidR="00D1585E" w:rsidRPr="00E26B4D" w14:paraId="5F32C311" w14:textId="77777777" w:rsidTr="00DC1F2A">
        <w:trPr>
          <w:trHeight w:val="539"/>
        </w:trPr>
        <w:tc>
          <w:tcPr>
            <w:tcW w:w="6771" w:type="dxa"/>
            <w:gridSpan w:val="6"/>
            <w:shd w:val="clear" w:color="auto" w:fill="auto"/>
          </w:tcPr>
          <w:p w14:paraId="23683A5A" w14:textId="77777777" w:rsidR="00D1585E" w:rsidRPr="00E26B4D" w:rsidRDefault="00D1585E" w:rsidP="00DC1F2A">
            <w:pPr>
              <w:tabs>
                <w:tab w:val="left" w:pos="1515"/>
              </w:tabs>
              <w:spacing w:after="0" w:line="240" w:lineRule="auto"/>
              <w:rPr>
                <w:rFonts w:ascii="Times New Roman" w:hAnsi="Times New Roman"/>
              </w:rPr>
            </w:pPr>
            <w:r w:rsidRPr="00E26B4D">
              <w:rPr>
                <w:rFonts w:ascii="Times New Roman" w:hAnsi="Times New Roman"/>
              </w:rPr>
              <w:tab/>
              <w:t>Katedra/Klinika/Zakład/Pracownia/Studium</w:t>
            </w:r>
          </w:p>
        </w:tc>
        <w:tc>
          <w:tcPr>
            <w:tcW w:w="6662" w:type="dxa"/>
            <w:gridSpan w:val="5"/>
            <w:shd w:val="clear" w:color="auto" w:fill="auto"/>
          </w:tcPr>
          <w:p w14:paraId="7093550D" w14:textId="77777777" w:rsidR="00D1585E" w:rsidRPr="00E26B4D" w:rsidRDefault="00D1585E" w:rsidP="00DC1F2A">
            <w:pPr>
              <w:spacing w:after="0" w:line="240" w:lineRule="auto"/>
              <w:rPr>
                <w:rFonts w:ascii="Times New Roman" w:hAnsi="Times New Roman"/>
              </w:rPr>
            </w:pPr>
          </w:p>
        </w:tc>
      </w:tr>
      <w:tr w:rsidR="00D1585E" w:rsidRPr="00E26B4D" w14:paraId="6F131487" w14:textId="77777777" w:rsidTr="00DC1F2A">
        <w:trPr>
          <w:trHeight w:val="495"/>
        </w:trPr>
        <w:tc>
          <w:tcPr>
            <w:tcW w:w="1101" w:type="dxa"/>
            <w:vMerge w:val="restart"/>
            <w:shd w:val="clear" w:color="auto" w:fill="auto"/>
          </w:tcPr>
          <w:p w14:paraId="39723A05" w14:textId="77777777" w:rsidR="00D1585E" w:rsidRPr="00E26B4D" w:rsidRDefault="00D1585E" w:rsidP="00DC1F2A">
            <w:pPr>
              <w:spacing w:after="0" w:line="240" w:lineRule="auto"/>
              <w:jc w:val="center"/>
              <w:rPr>
                <w:rFonts w:ascii="Times New Roman" w:hAnsi="Times New Roman"/>
              </w:rPr>
            </w:pPr>
            <w:r w:rsidRPr="00E26B4D">
              <w:rPr>
                <w:rFonts w:ascii="Times New Roman" w:hAnsi="Times New Roman"/>
              </w:rPr>
              <w:t>Kierunek studiów, rok,</w:t>
            </w:r>
          </w:p>
          <w:p w14:paraId="6E28994C" w14:textId="77777777" w:rsidR="00D1585E" w:rsidRPr="00E26B4D" w:rsidRDefault="00D1585E" w:rsidP="00DC1F2A">
            <w:pPr>
              <w:spacing w:after="0" w:line="240" w:lineRule="auto"/>
              <w:jc w:val="center"/>
              <w:rPr>
                <w:rFonts w:ascii="Times New Roman" w:hAnsi="Times New Roman"/>
              </w:rPr>
            </w:pPr>
            <w:r w:rsidRPr="00E26B4D">
              <w:rPr>
                <w:rFonts w:ascii="Times New Roman" w:hAnsi="Times New Roman"/>
              </w:rPr>
              <w:t>semestr</w:t>
            </w:r>
          </w:p>
        </w:tc>
        <w:tc>
          <w:tcPr>
            <w:tcW w:w="1275" w:type="dxa"/>
            <w:vMerge w:val="restart"/>
            <w:shd w:val="clear" w:color="auto" w:fill="auto"/>
          </w:tcPr>
          <w:p w14:paraId="268DDD64" w14:textId="77777777" w:rsidR="00D1585E" w:rsidRPr="00E26B4D" w:rsidRDefault="00D1585E" w:rsidP="00DC1F2A">
            <w:pPr>
              <w:spacing w:after="0" w:line="240" w:lineRule="auto"/>
              <w:jc w:val="center"/>
              <w:rPr>
                <w:rFonts w:ascii="Times New Roman" w:hAnsi="Times New Roman"/>
              </w:rPr>
            </w:pPr>
            <w:r w:rsidRPr="00E26B4D">
              <w:rPr>
                <w:rFonts w:ascii="Times New Roman" w:hAnsi="Times New Roman"/>
              </w:rPr>
              <w:t>Grupa</w:t>
            </w:r>
          </w:p>
          <w:p w14:paraId="2B7304A5" w14:textId="77777777" w:rsidR="00D1585E" w:rsidRPr="00E26B4D" w:rsidRDefault="00D1585E" w:rsidP="00DC1F2A">
            <w:pPr>
              <w:spacing w:after="0" w:line="240" w:lineRule="auto"/>
              <w:jc w:val="center"/>
              <w:rPr>
                <w:rFonts w:ascii="Times New Roman" w:hAnsi="Times New Roman"/>
              </w:rPr>
            </w:pPr>
            <w:r w:rsidRPr="00E26B4D">
              <w:rPr>
                <w:rFonts w:ascii="Times New Roman" w:hAnsi="Times New Roman"/>
              </w:rPr>
              <w:t>(numer i liczebność)</w:t>
            </w:r>
          </w:p>
        </w:tc>
        <w:tc>
          <w:tcPr>
            <w:tcW w:w="970" w:type="dxa"/>
            <w:vMerge w:val="restart"/>
            <w:shd w:val="clear" w:color="auto" w:fill="auto"/>
          </w:tcPr>
          <w:p w14:paraId="7685F412" w14:textId="77777777" w:rsidR="00D1585E" w:rsidRPr="00E26B4D" w:rsidRDefault="00D1585E" w:rsidP="00DC1F2A">
            <w:pPr>
              <w:spacing w:after="0" w:line="240" w:lineRule="auto"/>
              <w:jc w:val="center"/>
              <w:rPr>
                <w:rFonts w:ascii="Times New Roman" w:hAnsi="Times New Roman"/>
              </w:rPr>
            </w:pPr>
            <w:r w:rsidRPr="00E26B4D">
              <w:rPr>
                <w:rFonts w:ascii="Times New Roman" w:hAnsi="Times New Roman"/>
              </w:rPr>
              <w:t>Forma i poziom studiów</w:t>
            </w:r>
          </w:p>
        </w:tc>
        <w:tc>
          <w:tcPr>
            <w:tcW w:w="1135" w:type="dxa"/>
            <w:vMerge w:val="restart"/>
            <w:shd w:val="clear" w:color="auto" w:fill="auto"/>
          </w:tcPr>
          <w:p w14:paraId="0BF15758" w14:textId="77777777" w:rsidR="00D1585E" w:rsidRPr="00E26B4D" w:rsidRDefault="00D1585E" w:rsidP="00DC1F2A">
            <w:pPr>
              <w:spacing w:after="0" w:line="240" w:lineRule="auto"/>
              <w:jc w:val="center"/>
              <w:rPr>
                <w:rFonts w:ascii="Times New Roman" w:hAnsi="Times New Roman"/>
              </w:rPr>
            </w:pPr>
            <w:r w:rsidRPr="00E26B4D">
              <w:rPr>
                <w:rFonts w:ascii="Times New Roman" w:hAnsi="Times New Roman"/>
              </w:rPr>
              <w:t>Przedmiot</w:t>
            </w:r>
          </w:p>
        </w:tc>
        <w:tc>
          <w:tcPr>
            <w:tcW w:w="872" w:type="dxa"/>
            <w:vMerge w:val="restart"/>
            <w:shd w:val="clear" w:color="auto" w:fill="auto"/>
          </w:tcPr>
          <w:p w14:paraId="44B087BC" w14:textId="77777777" w:rsidR="00D1585E" w:rsidRPr="00E26B4D" w:rsidRDefault="00D1585E" w:rsidP="00DC1F2A">
            <w:pPr>
              <w:spacing w:after="0" w:line="240" w:lineRule="auto"/>
              <w:jc w:val="center"/>
              <w:rPr>
                <w:rFonts w:ascii="Times New Roman" w:hAnsi="Times New Roman"/>
              </w:rPr>
            </w:pPr>
            <w:r w:rsidRPr="00E26B4D">
              <w:rPr>
                <w:rFonts w:ascii="Times New Roman" w:hAnsi="Times New Roman"/>
              </w:rPr>
              <w:t xml:space="preserve">Rodzaj </w:t>
            </w:r>
          </w:p>
          <w:p w14:paraId="43541D0D" w14:textId="77777777" w:rsidR="00D1585E" w:rsidRPr="00E26B4D" w:rsidRDefault="00D1585E" w:rsidP="00DC1F2A">
            <w:pPr>
              <w:spacing w:after="0" w:line="240" w:lineRule="auto"/>
              <w:jc w:val="center"/>
              <w:rPr>
                <w:rFonts w:ascii="Times New Roman" w:hAnsi="Times New Roman"/>
              </w:rPr>
            </w:pPr>
            <w:r w:rsidRPr="00E26B4D">
              <w:rPr>
                <w:rFonts w:ascii="Times New Roman" w:hAnsi="Times New Roman"/>
              </w:rPr>
              <w:t>zajęć</w:t>
            </w:r>
          </w:p>
        </w:tc>
        <w:tc>
          <w:tcPr>
            <w:tcW w:w="1418" w:type="dxa"/>
            <w:vMerge w:val="restart"/>
            <w:shd w:val="clear" w:color="auto" w:fill="auto"/>
          </w:tcPr>
          <w:p w14:paraId="0CEB48D4" w14:textId="77777777" w:rsidR="00D1585E" w:rsidRPr="00E26B4D" w:rsidRDefault="00D1585E" w:rsidP="00DC1F2A">
            <w:pPr>
              <w:spacing w:after="0" w:line="240" w:lineRule="auto"/>
              <w:jc w:val="center"/>
              <w:rPr>
                <w:rFonts w:ascii="Times New Roman" w:hAnsi="Times New Roman"/>
              </w:rPr>
            </w:pPr>
            <w:r w:rsidRPr="00E26B4D">
              <w:rPr>
                <w:rFonts w:ascii="Times New Roman" w:hAnsi="Times New Roman"/>
              </w:rPr>
              <w:t>Prowadzący zajęcia</w:t>
            </w:r>
          </w:p>
        </w:tc>
        <w:tc>
          <w:tcPr>
            <w:tcW w:w="3260" w:type="dxa"/>
            <w:gridSpan w:val="3"/>
            <w:shd w:val="clear" w:color="auto" w:fill="auto"/>
          </w:tcPr>
          <w:p w14:paraId="39559CF8" w14:textId="77777777" w:rsidR="00D1585E" w:rsidRPr="00E26B4D" w:rsidRDefault="00D1585E" w:rsidP="00DC1F2A">
            <w:pPr>
              <w:spacing w:after="0" w:line="240" w:lineRule="auto"/>
              <w:jc w:val="center"/>
              <w:rPr>
                <w:rFonts w:ascii="Times New Roman" w:hAnsi="Times New Roman"/>
              </w:rPr>
            </w:pPr>
            <w:r w:rsidRPr="00E26B4D">
              <w:rPr>
                <w:rFonts w:ascii="Times New Roman" w:hAnsi="Times New Roman"/>
              </w:rPr>
              <w:t>Wystawione oceny na poszczególne pytania (średnia)</w:t>
            </w:r>
          </w:p>
        </w:tc>
        <w:tc>
          <w:tcPr>
            <w:tcW w:w="3402" w:type="dxa"/>
            <w:gridSpan w:val="2"/>
            <w:shd w:val="clear" w:color="auto" w:fill="auto"/>
          </w:tcPr>
          <w:p w14:paraId="2473B987" w14:textId="77777777" w:rsidR="00D1585E" w:rsidRPr="00E26B4D" w:rsidRDefault="00D1585E" w:rsidP="00DC1F2A">
            <w:pPr>
              <w:spacing w:after="0" w:line="240" w:lineRule="auto"/>
              <w:jc w:val="center"/>
              <w:rPr>
                <w:rFonts w:ascii="Times New Roman" w:hAnsi="Times New Roman"/>
              </w:rPr>
            </w:pPr>
            <w:r w:rsidRPr="00E26B4D">
              <w:rPr>
                <w:rFonts w:ascii="Times New Roman" w:hAnsi="Times New Roman"/>
              </w:rPr>
              <w:t>Średnia ocena grupy</w:t>
            </w:r>
          </w:p>
          <w:p w14:paraId="06A124F2" w14:textId="77777777" w:rsidR="00D1585E" w:rsidRPr="00E26B4D" w:rsidRDefault="00D1585E" w:rsidP="00DC1F2A">
            <w:pPr>
              <w:spacing w:after="0" w:line="240" w:lineRule="auto"/>
              <w:jc w:val="center"/>
              <w:rPr>
                <w:rFonts w:ascii="Times New Roman" w:hAnsi="Times New Roman"/>
              </w:rPr>
            </w:pPr>
            <w:r w:rsidRPr="00E26B4D">
              <w:rPr>
                <w:rFonts w:ascii="Times New Roman" w:hAnsi="Times New Roman"/>
              </w:rPr>
              <w:t>(skala do wyboru)</w:t>
            </w:r>
          </w:p>
        </w:tc>
      </w:tr>
      <w:tr w:rsidR="00D1585E" w:rsidRPr="00E26B4D" w14:paraId="2DB1EAEE" w14:textId="77777777" w:rsidTr="00DC1F2A">
        <w:trPr>
          <w:trHeight w:val="300"/>
        </w:trPr>
        <w:tc>
          <w:tcPr>
            <w:tcW w:w="1101" w:type="dxa"/>
            <w:vMerge/>
            <w:shd w:val="clear" w:color="auto" w:fill="auto"/>
          </w:tcPr>
          <w:p w14:paraId="4A077D39" w14:textId="77777777" w:rsidR="00D1585E" w:rsidRPr="00E26B4D" w:rsidRDefault="00D1585E" w:rsidP="00DC1F2A">
            <w:pPr>
              <w:spacing w:after="0" w:line="240" w:lineRule="auto"/>
              <w:rPr>
                <w:rFonts w:ascii="Times New Roman" w:hAnsi="Times New Roman"/>
              </w:rPr>
            </w:pPr>
          </w:p>
        </w:tc>
        <w:tc>
          <w:tcPr>
            <w:tcW w:w="1275" w:type="dxa"/>
            <w:vMerge/>
            <w:shd w:val="clear" w:color="auto" w:fill="auto"/>
          </w:tcPr>
          <w:p w14:paraId="1C5BC90E" w14:textId="77777777" w:rsidR="00D1585E" w:rsidRPr="00E26B4D" w:rsidRDefault="00D1585E" w:rsidP="00DC1F2A">
            <w:pPr>
              <w:spacing w:after="0" w:line="240" w:lineRule="auto"/>
              <w:rPr>
                <w:rFonts w:ascii="Times New Roman" w:hAnsi="Times New Roman"/>
              </w:rPr>
            </w:pPr>
          </w:p>
        </w:tc>
        <w:tc>
          <w:tcPr>
            <w:tcW w:w="970" w:type="dxa"/>
            <w:vMerge/>
            <w:shd w:val="clear" w:color="auto" w:fill="auto"/>
          </w:tcPr>
          <w:p w14:paraId="083CCD4B" w14:textId="77777777" w:rsidR="00D1585E" w:rsidRPr="00E26B4D" w:rsidRDefault="00D1585E" w:rsidP="00DC1F2A">
            <w:pPr>
              <w:spacing w:after="0" w:line="240" w:lineRule="auto"/>
              <w:rPr>
                <w:rFonts w:ascii="Times New Roman" w:hAnsi="Times New Roman"/>
              </w:rPr>
            </w:pPr>
          </w:p>
        </w:tc>
        <w:tc>
          <w:tcPr>
            <w:tcW w:w="1135" w:type="dxa"/>
            <w:vMerge/>
            <w:shd w:val="clear" w:color="auto" w:fill="auto"/>
          </w:tcPr>
          <w:p w14:paraId="1F9C7A5C" w14:textId="77777777" w:rsidR="00D1585E" w:rsidRPr="00E26B4D" w:rsidRDefault="00D1585E" w:rsidP="00DC1F2A">
            <w:pPr>
              <w:spacing w:after="0" w:line="240" w:lineRule="auto"/>
              <w:rPr>
                <w:rFonts w:ascii="Times New Roman" w:hAnsi="Times New Roman"/>
              </w:rPr>
            </w:pPr>
          </w:p>
        </w:tc>
        <w:tc>
          <w:tcPr>
            <w:tcW w:w="872" w:type="dxa"/>
            <w:vMerge/>
            <w:shd w:val="clear" w:color="auto" w:fill="auto"/>
          </w:tcPr>
          <w:p w14:paraId="510ED32B" w14:textId="77777777" w:rsidR="00D1585E" w:rsidRPr="00E26B4D" w:rsidRDefault="00D1585E" w:rsidP="00DC1F2A">
            <w:pPr>
              <w:spacing w:after="0" w:line="240" w:lineRule="auto"/>
              <w:rPr>
                <w:rFonts w:ascii="Times New Roman" w:hAnsi="Times New Roman"/>
              </w:rPr>
            </w:pPr>
          </w:p>
        </w:tc>
        <w:tc>
          <w:tcPr>
            <w:tcW w:w="1418" w:type="dxa"/>
            <w:vMerge/>
            <w:shd w:val="clear" w:color="auto" w:fill="auto"/>
          </w:tcPr>
          <w:p w14:paraId="40C7F7DB" w14:textId="77777777" w:rsidR="00D1585E" w:rsidRPr="00E26B4D" w:rsidRDefault="00D1585E" w:rsidP="00DC1F2A">
            <w:pPr>
              <w:spacing w:after="0" w:line="240" w:lineRule="auto"/>
              <w:rPr>
                <w:rFonts w:ascii="Times New Roman" w:hAnsi="Times New Roman"/>
              </w:rPr>
            </w:pPr>
          </w:p>
        </w:tc>
        <w:tc>
          <w:tcPr>
            <w:tcW w:w="1134" w:type="dxa"/>
            <w:shd w:val="clear" w:color="auto" w:fill="auto"/>
          </w:tcPr>
          <w:p w14:paraId="527C613A" w14:textId="77777777" w:rsidR="00D1585E" w:rsidRPr="00E26B4D" w:rsidRDefault="00D1585E" w:rsidP="00DC1F2A">
            <w:pPr>
              <w:spacing w:after="0" w:line="240" w:lineRule="auto"/>
              <w:jc w:val="center"/>
              <w:rPr>
                <w:rFonts w:ascii="Times New Roman" w:hAnsi="Times New Roman"/>
              </w:rPr>
            </w:pPr>
            <w:r w:rsidRPr="00E26B4D">
              <w:rPr>
                <w:rFonts w:ascii="Times New Roman" w:hAnsi="Times New Roman"/>
              </w:rPr>
              <w:t xml:space="preserve">Pytanie </w:t>
            </w:r>
          </w:p>
          <w:p w14:paraId="08AAD1A7" w14:textId="77777777" w:rsidR="00D1585E" w:rsidRPr="00E26B4D" w:rsidRDefault="00D1585E" w:rsidP="00DC1F2A">
            <w:pPr>
              <w:spacing w:after="0" w:line="240" w:lineRule="auto"/>
              <w:jc w:val="center"/>
              <w:rPr>
                <w:rFonts w:ascii="Times New Roman" w:hAnsi="Times New Roman"/>
              </w:rPr>
            </w:pPr>
            <w:r w:rsidRPr="00E26B4D">
              <w:rPr>
                <w:rFonts w:ascii="Times New Roman" w:hAnsi="Times New Roman"/>
              </w:rPr>
              <w:t xml:space="preserve"> nr 1</w:t>
            </w:r>
          </w:p>
        </w:tc>
        <w:tc>
          <w:tcPr>
            <w:tcW w:w="992" w:type="dxa"/>
            <w:shd w:val="clear" w:color="auto" w:fill="auto"/>
          </w:tcPr>
          <w:p w14:paraId="1C39B682" w14:textId="77777777" w:rsidR="00D1585E" w:rsidRPr="00E26B4D" w:rsidRDefault="00D1585E" w:rsidP="00DC1F2A">
            <w:pPr>
              <w:spacing w:after="0" w:line="240" w:lineRule="auto"/>
              <w:jc w:val="center"/>
              <w:rPr>
                <w:rFonts w:ascii="Times New Roman" w:hAnsi="Times New Roman"/>
              </w:rPr>
            </w:pPr>
            <w:r w:rsidRPr="00E26B4D">
              <w:rPr>
                <w:rFonts w:ascii="Times New Roman" w:hAnsi="Times New Roman"/>
              </w:rPr>
              <w:t>Pytanie nr 2</w:t>
            </w:r>
          </w:p>
        </w:tc>
        <w:tc>
          <w:tcPr>
            <w:tcW w:w="1134" w:type="dxa"/>
            <w:shd w:val="clear" w:color="auto" w:fill="auto"/>
          </w:tcPr>
          <w:p w14:paraId="6D1B4D99" w14:textId="77777777" w:rsidR="00D1585E" w:rsidRPr="00E26B4D" w:rsidRDefault="00D1585E" w:rsidP="00DC1F2A">
            <w:pPr>
              <w:spacing w:after="0" w:line="240" w:lineRule="auto"/>
              <w:jc w:val="center"/>
              <w:rPr>
                <w:rFonts w:ascii="Times New Roman" w:hAnsi="Times New Roman"/>
              </w:rPr>
            </w:pPr>
            <w:r w:rsidRPr="00E26B4D">
              <w:rPr>
                <w:rFonts w:ascii="Times New Roman" w:hAnsi="Times New Roman"/>
              </w:rPr>
              <w:t xml:space="preserve">Pytanie </w:t>
            </w:r>
          </w:p>
          <w:p w14:paraId="4B7CE583" w14:textId="77777777" w:rsidR="00D1585E" w:rsidRPr="00E26B4D" w:rsidRDefault="00D1585E" w:rsidP="00DC1F2A">
            <w:pPr>
              <w:spacing w:after="0" w:line="240" w:lineRule="auto"/>
              <w:jc w:val="center"/>
              <w:rPr>
                <w:rFonts w:ascii="Times New Roman" w:hAnsi="Times New Roman"/>
              </w:rPr>
            </w:pPr>
            <w:r w:rsidRPr="00E26B4D">
              <w:rPr>
                <w:rFonts w:ascii="Times New Roman" w:hAnsi="Times New Roman"/>
              </w:rPr>
              <w:t>nr 3</w:t>
            </w:r>
          </w:p>
        </w:tc>
        <w:tc>
          <w:tcPr>
            <w:tcW w:w="1559" w:type="dxa"/>
            <w:shd w:val="clear" w:color="auto" w:fill="auto"/>
          </w:tcPr>
          <w:p w14:paraId="117DA10B" w14:textId="77777777" w:rsidR="00D1585E" w:rsidRPr="00E26B4D" w:rsidRDefault="00D1585E" w:rsidP="00DC1F2A">
            <w:pPr>
              <w:spacing w:after="0" w:line="240" w:lineRule="auto"/>
              <w:jc w:val="center"/>
              <w:rPr>
                <w:rFonts w:ascii="Times New Roman" w:hAnsi="Times New Roman"/>
              </w:rPr>
            </w:pPr>
            <w:r w:rsidRPr="00E26B4D">
              <w:rPr>
                <w:rFonts w:ascii="Times New Roman" w:hAnsi="Times New Roman"/>
              </w:rPr>
              <w:t>Skala punktowa</w:t>
            </w:r>
          </w:p>
        </w:tc>
        <w:tc>
          <w:tcPr>
            <w:tcW w:w="1843" w:type="dxa"/>
            <w:shd w:val="clear" w:color="auto" w:fill="auto"/>
          </w:tcPr>
          <w:p w14:paraId="1B97DD4B" w14:textId="77777777" w:rsidR="00D1585E" w:rsidRPr="00E26B4D" w:rsidRDefault="00D1585E" w:rsidP="00DC1F2A">
            <w:pPr>
              <w:spacing w:after="0" w:line="240" w:lineRule="auto"/>
              <w:jc w:val="center"/>
              <w:rPr>
                <w:rFonts w:ascii="Times New Roman" w:hAnsi="Times New Roman"/>
              </w:rPr>
            </w:pPr>
            <w:r w:rsidRPr="00E26B4D">
              <w:rPr>
                <w:rFonts w:ascii="Times New Roman" w:hAnsi="Times New Roman"/>
              </w:rPr>
              <w:t>Skala</w:t>
            </w:r>
          </w:p>
          <w:p w14:paraId="2C1145DD" w14:textId="77777777" w:rsidR="00D1585E" w:rsidRPr="00E26B4D" w:rsidRDefault="00D1585E" w:rsidP="00DC1F2A">
            <w:pPr>
              <w:spacing w:after="0" w:line="240" w:lineRule="auto"/>
              <w:jc w:val="center"/>
              <w:rPr>
                <w:rFonts w:ascii="Times New Roman" w:hAnsi="Times New Roman"/>
              </w:rPr>
            </w:pPr>
            <w:r w:rsidRPr="00E26B4D">
              <w:rPr>
                <w:rFonts w:ascii="Times New Roman" w:hAnsi="Times New Roman"/>
              </w:rPr>
              <w:t>%</w:t>
            </w:r>
          </w:p>
        </w:tc>
      </w:tr>
      <w:tr w:rsidR="00D1585E" w:rsidRPr="00E26B4D" w14:paraId="3111B205" w14:textId="77777777" w:rsidTr="00DC1F2A">
        <w:tc>
          <w:tcPr>
            <w:tcW w:w="1101" w:type="dxa"/>
            <w:shd w:val="clear" w:color="auto" w:fill="auto"/>
          </w:tcPr>
          <w:p w14:paraId="1D8E766B" w14:textId="77777777" w:rsidR="00D1585E" w:rsidRPr="00E26B4D" w:rsidRDefault="00D1585E" w:rsidP="00DC1F2A">
            <w:pPr>
              <w:spacing w:after="0" w:line="240" w:lineRule="auto"/>
              <w:rPr>
                <w:rFonts w:ascii="Times New Roman" w:hAnsi="Times New Roman"/>
              </w:rPr>
            </w:pPr>
          </w:p>
        </w:tc>
        <w:tc>
          <w:tcPr>
            <w:tcW w:w="1275" w:type="dxa"/>
            <w:shd w:val="clear" w:color="auto" w:fill="auto"/>
          </w:tcPr>
          <w:p w14:paraId="7D61A50F" w14:textId="77777777" w:rsidR="00D1585E" w:rsidRPr="00E26B4D" w:rsidRDefault="00D1585E" w:rsidP="00DC1F2A">
            <w:pPr>
              <w:spacing w:after="0" w:line="240" w:lineRule="auto"/>
              <w:rPr>
                <w:rFonts w:ascii="Times New Roman" w:hAnsi="Times New Roman"/>
              </w:rPr>
            </w:pPr>
          </w:p>
        </w:tc>
        <w:tc>
          <w:tcPr>
            <w:tcW w:w="970" w:type="dxa"/>
            <w:shd w:val="clear" w:color="auto" w:fill="auto"/>
          </w:tcPr>
          <w:p w14:paraId="26062783" w14:textId="77777777" w:rsidR="00D1585E" w:rsidRPr="00E26B4D" w:rsidRDefault="00D1585E" w:rsidP="00DC1F2A">
            <w:pPr>
              <w:spacing w:after="0" w:line="240" w:lineRule="auto"/>
              <w:rPr>
                <w:rFonts w:ascii="Times New Roman" w:hAnsi="Times New Roman"/>
              </w:rPr>
            </w:pPr>
          </w:p>
        </w:tc>
        <w:tc>
          <w:tcPr>
            <w:tcW w:w="1135" w:type="dxa"/>
            <w:shd w:val="clear" w:color="auto" w:fill="auto"/>
          </w:tcPr>
          <w:p w14:paraId="55269831" w14:textId="77777777" w:rsidR="00D1585E" w:rsidRPr="00E26B4D" w:rsidRDefault="00D1585E" w:rsidP="00DC1F2A">
            <w:pPr>
              <w:spacing w:after="0" w:line="240" w:lineRule="auto"/>
              <w:rPr>
                <w:rFonts w:ascii="Times New Roman" w:hAnsi="Times New Roman"/>
              </w:rPr>
            </w:pPr>
          </w:p>
        </w:tc>
        <w:tc>
          <w:tcPr>
            <w:tcW w:w="872" w:type="dxa"/>
            <w:shd w:val="clear" w:color="auto" w:fill="auto"/>
          </w:tcPr>
          <w:p w14:paraId="44A97434" w14:textId="77777777" w:rsidR="00D1585E" w:rsidRPr="00E26B4D" w:rsidRDefault="00D1585E" w:rsidP="00DC1F2A">
            <w:pPr>
              <w:spacing w:after="0" w:line="240" w:lineRule="auto"/>
              <w:rPr>
                <w:rFonts w:ascii="Times New Roman" w:hAnsi="Times New Roman"/>
              </w:rPr>
            </w:pPr>
          </w:p>
        </w:tc>
        <w:tc>
          <w:tcPr>
            <w:tcW w:w="1418" w:type="dxa"/>
            <w:shd w:val="clear" w:color="auto" w:fill="auto"/>
          </w:tcPr>
          <w:p w14:paraId="33DBD804" w14:textId="77777777" w:rsidR="00D1585E" w:rsidRPr="00E26B4D" w:rsidRDefault="00D1585E" w:rsidP="00DC1F2A">
            <w:pPr>
              <w:spacing w:after="0" w:line="240" w:lineRule="auto"/>
              <w:rPr>
                <w:rFonts w:ascii="Times New Roman" w:hAnsi="Times New Roman"/>
              </w:rPr>
            </w:pPr>
          </w:p>
        </w:tc>
        <w:tc>
          <w:tcPr>
            <w:tcW w:w="1134" w:type="dxa"/>
            <w:shd w:val="clear" w:color="auto" w:fill="auto"/>
          </w:tcPr>
          <w:p w14:paraId="13FAE53A" w14:textId="77777777" w:rsidR="00D1585E" w:rsidRPr="00E26B4D" w:rsidRDefault="00D1585E" w:rsidP="00DC1F2A">
            <w:pPr>
              <w:spacing w:after="0" w:line="240" w:lineRule="auto"/>
              <w:rPr>
                <w:rFonts w:ascii="Times New Roman" w:hAnsi="Times New Roman"/>
              </w:rPr>
            </w:pPr>
          </w:p>
        </w:tc>
        <w:tc>
          <w:tcPr>
            <w:tcW w:w="992" w:type="dxa"/>
            <w:shd w:val="clear" w:color="auto" w:fill="auto"/>
          </w:tcPr>
          <w:p w14:paraId="1B389865" w14:textId="77777777" w:rsidR="00D1585E" w:rsidRPr="00E26B4D" w:rsidRDefault="00D1585E" w:rsidP="00DC1F2A">
            <w:pPr>
              <w:spacing w:after="0" w:line="240" w:lineRule="auto"/>
              <w:rPr>
                <w:rFonts w:ascii="Times New Roman" w:hAnsi="Times New Roman"/>
              </w:rPr>
            </w:pPr>
          </w:p>
        </w:tc>
        <w:tc>
          <w:tcPr>
            <w:tcW w:w="1134" w:type="dxa"/>
            <w:shd w:val="clear" w:color="auto" w:fill="auto"/>
          </w:tcPr>
          <w:p w14:paraId="653B289D" w14:textId="77777777" w:rsidR="00D1585E" w:rsidRPr="00E26B4D" w:rsidRDefault="00D1585E" w:rsidP="00DC1F2A">
            <w:pPr>
              <w:spacing w:after="0" w:line="240" w:lineRule="auto"/>
              <w:rPr>
                <w:rFonts w:ascii="Times New Roman" w:hAnsi="Times New Roman"/>
              </w:rPr>
            </w:pPr>
          </w:p>
        </w:tc>
        <w:tc>
          <w:tcPr>
            <w:tcW w:w="1559" w:type="dxa"/>
            <w:shd w:val="clear" w:color="auto" w:fill="auto"/>
          </w:tcPr>
          <w:p w14:paraId="29920BA5" w14:textId="77777777" w:rsidR="00D1585E" w:rsidRPr="00E26B4D" w:rsidRDefault="00D1585E" w:rsidP="00DC1F2A">
            <w:pPr>
              <w:spacing w:after="0" w:line="240" w:lineRule="auto"/>
              <w:rPr>
                <w:rFonts w:ascii="Times New Roman" w:hAnsi="Times New Roman"/>
              </w:rPr>
            </w:pPr>
          </w:p>
        </w:tc>
        <w:tc>
          <w:tcPr>
            <w:tcW w:w="1843" w:type="dxa"/>
            <w:shd w:val="clear" w:color="auto" w:fill="auto"/>
          </w:tcPr>
          <w:p w14:paraId="62D56F0A" w14:textId="77777777" w:rsidR="00D1585E" w:rsidRPr="00E26B4D" w:rsidRDefault="00D1585E" w:rsidP="00DC1F2A">
            <w:pPr>
              <w:spacing w:after="0" w:line="240" w:lineRule="auto"/>
              <w:rPr>
                <w:rFonts w:ascii="Times New Roman" w:hAnsi="Times New Roman"/>
              </w:rPr>
            </w:pPr>
          </w:p>
        </w:tc>
      </w:tr>
      <w:tr w:rsidR="00D1585E" w:rsidRPr="00E26B4D" w14:paraId="1AE5090D" w14:textId="77777777" w:rsidTr="00DC1F2A">
        <w:tc>
          <w:tcPr>
            <w:tcW w:w="1101" w:type="dxa"/>
            <w:shd w:val="clear" w:color="auto" w:fill="auto"/>
          </w:tcPr>
          <w:p w14:paraId="0EE72610" w14:textId="77777777" w:rsidR="00D1585E" w:rsidRPr="00E26B4D" w:rsidRDefault="00D1585E" w:rsidP="00DC1F2A">
            <w:pPr>
              <w:spacing w:after="0" w:line="240" w:lineRule="auto"/>
              <w:rPr>
                <w:rFonts w:ascii="Times New Roman" w:hAnsi="Times New Roman"/>
              </w:rPr>
            </w:pPr>
          </w:p>
        </w:tc>
        <w:tc>
          <w:tcPr>
            <w:tcW w:w="1275" w:type="dxa"/>
            <w:shd w:val="clear" w:color="auto" w:fill="auto"/>
          </w:tcPr>
          <w:p w14:paraId="54ABE8C9" w14:textId="77777777" w:rsidR="00D1585E" w:rsidRPr="00E26B4D" w:rsidRDefault="00D1585E" w:rsidP="00DC1F2A">
            <w:pPr>
              <w:spacing w:after="0" w:line="240" w:lineRule="auto"/>
              <w:rPr>
                <w:rFonts w:ascii="Times New Roman" w:hAnsi="Times New Roman"/>
              </w:rPr>
            </w:pPr>
          </w:p>
        </w:tc>
        <w:tc>
          <w:tcPr>
            <w:tcW w:w="970" w:type="dxa"/>
            <w:shd w:val="clear" w:color="auto" w:fill="auto"/>
          </w:tcPr>
          <w:p w14:paraId="620E50F7" w14:textId="77777777" w:rsidR="00D1585E" w:rsidRPr="00E26B4D" w:rsidRDefault="00D1585E" w:rsidP="00DC1F2A">
            <w:pPr>
              <w:spacing w:after="0" w:line="240" w:lineRule="auto"/>
              <w:rPr>
                <w:rFonts w:ascii="Times New Roman" w:hAnsi="Times New Roman"/>
              </w:rPr>
            </w:pPr>
          </w:p>
        </w:tc>
        <w:tc>
          <w:tcPr>
            <w:tcW w:w="1135" w:type="dxa"/>
            <w:shd w:val="clear" w:color="auto" w:fill="auto"/>
          </w:tcPr>
          <w:p w14:paraId="5A450DCA" w14:textId="77777777" w:rsidR="00D1585E" w:rsidRPr="00E26B4D" w:rsidRDefault="00D1585E" w:rsidP="00DC1F2A">
            <w:pPr>
              <w:spacing w:after="0" w:line="240" w:lineRule="auto"/>
              <w:rPr>
                <w:rFonts w:ascii="Times New Roman" w:hAnsi="Times New Roman"/>
              </w:rPr>
            </w:pPr>
          </w:p>
        </w:tc>
        <w:tc>
          <w:tcPr>
            <w:tcW w:w="872" w:type="dxa"/>
            <w:shd w:val="clear" w:color="auto" w:fill="auto"/>
          </w:tcPr>
          <w:p w14:paraId="262ED41A" w14:textId="77777777" w:rsidR="00D1585E" w:rsidRPr="00E26B4D" w:rsidRDefault="00D1585E" w:rsidP="00DC1F2A">
            <w:pPr>
              <w:spacing w:after="0" w:line="240" w:lineRule="auto"/>
              <w:rPr>
                <w:rFonts w:ascii="Times New Roman" w:hAnsi="Times New Roman"/>
              </w:rPr>
            </w:pPr>
          </w:p>
        </w:tc>
        <w:tc>
          <w:tcPr>
            <w:tcW w:w="1418" w:type="dxa"/>
            <w:shd w:val="clear" w:color="auto" w:fill="auto"/>
          </w:tcPr>
          <w:p w14:paraId="6D8BBB7D" w14:textId="77777777" w:rsidR="00D1585E" w:rsidRPr="00E26B4D" w:rsidRDefault="00D1585E" w:rsidP="00DC1F2A">
            <w:pPr>
              <w:spacing w:after="0" w:line="240" w:lineRule="auto"/>
              <w:rPr>
                <w:rFonts w:ascii="Times New Roman" w:hAnsi="Times New Roman"/>
              </w:rPr>
            </w:pPr>
          </w:p>
        </w:tc>
        <w:tc>
          <w:tcPr>
            <w:tcW w:w="1134" w:type="dxa"/>
            <w:shd w:val="clear" w:color="auto" w:fill="auto"/>
          </w:tcPr>
          <w:p w14:paraId="24A4A6A5" w14:textId="77777777" w:rsidR="00D1585E" w:rsidRPr="00E26B4D" w:rsidRDefault="00D1585E" w:rsidP="00DC1F2A">
            <w:pPr>
              <w:spacing w:after="0" w:line="240" w:lineRule="auto"/>
              <w:rPr>
                <w:rFonts w:ascii="Times New Roman" w:hAnsi="Times New Roman"/>
              </w:rPr>
            </w:pPr>
          </w:p>
        </w:tc>
        <w:tc>
          <w:tcPr>
            <w:tcW w:w="992" w:type="dxa"/>
            <w:shd w:val="clear" w:color="auto" w:fill="auto"/>
          </w:tcPr>
          <w:p w14:paraId="5B99C1B6" w14:textId="77777777" w:rsidR="00D1585E" w:rsidRPr="00E26B4D" w:rsidRDefault="00D1585E" w:rsidP="00DC1F2A">
            <w:pPr>
              <w:spacing w:after="0" w:line="240" w:lineRule="auto"/>
              <w:rPr>
                <w:rFonts w:ascii="Times New Roman" w:hAnsi="Times New Roman"/>
              </w:rPr>
            </w:pPr>
          </w:p>
        </w:tc>
        <w:tc>
          <w:tcPr>
            <w:tcW w:w="1134" w:type="dxa"/>
            <w:shd w:val="clear" w:color="auto" w:fill="auto"/>
          </w:tcPr>
          <w:p w14:paraId="34A93EAE" w14:textId="77777777" w:rsidR="00D1585E" w:rsidRPr="00E26B4D" w:rsidRDefault="00D1585E" w:rsidP="00DC1F2A">
            <w:pPr>
              <w:spacing w:after="0" w:line="240" w:lineRule="auto"/>
              <w:rPr>
                <w:rFonts w:ascii="Times New Roman" w:hAnsi="Times New Roman"/>
              </w:rPr>
            </w:pPr>
          </w:p>
        </w:tc>
        <w:tc>
          <w:tcPr>
            <w:tcW w:w="1559" w:type="dxa"/>
            <w:shd w:val="clear" w:color="auto" w:fill="auto"/>
          </w:tcPr>
          <w:p w14:paraId="5BD671B3" w14:textId="77777777" w:rsidR="00D1585E" w:rsidRPr="00E26B4D" w:rsidRDefault="00D1585E" w:rsidP="00DC1F2A">
            <w:pPr>
              <w:spacing w:after="0" w:line="240" w:lineRule="auto"/>
              <w:rPr>
                <w:rFonts w:ascii="Times New Roman" w:hAnsi="Times New Roman"/>
              </w:rPr>
            </w:pPr>
          </w:p>
        </w:tc>
        <w:tc>
          <w:tcPr>
            <w:tcW w:w="1843" w:type="dxa"/>
            <w:shd w:val="clear" w:color="auto" w:fill="auto"/>
          </w:tcPr>
          <w:p w14:paraId="4CD4CDB9" w14:textId="77777777" w:rsidR="00D1585E" w:rsidRPr="00E26B4D" w:rsidRDefault="00D1585E" w:rsidP="00DC1F2A">
            <w:pPr>
              <w:spacing w:after="0" w:line="240" w:lineRule="auto"/>
              <w:rPr>
                <w:rFonts w:ascii="Times New Roman" w:hAnsi="Times New Roman"/>
              </w:rPr>
            </w:pPr>
          </w:p>
        </w:tc>
      </w:tr>
      <w:tr w:rsidR="00D1585E" w:rsidRPr="00E26B4D" w14:paraId="43789466" w14:textId="77777777" w:rsidTr="00DC1F2A">
        <w:tc>
          <w:tcPr>
            <w:tcW w:w="1101" w:type="dxa"/>
            <w:shd w:val="clear" w:color="auto" w:fill="auto"/>
          </w:tcPr>
          <w:p w14:paraId="5F98FF34" w14:textId="77777777" w:rsidR="00D1585E" w:rsidRPr="00E26B4D" w:rsidRDefault="00D1585E" w:rsidP="00DC1F2A">
            <w:pPr>
              <w:spacing w:after="0" w:line="240" w:lineRule="auto"/>
              <w:rPr>
                <w:rFonts w:ascii="Times New Roman" w:hAnsi="Times New Roman"/>
              </w:rPr>
            </w:pPr>
          </w:p>
        </w:tc>
        <w:tc>
          <w:tcPr>
            <w:tcW w:w="1275" w:type="dxa"/>
            <w:shd w:val="clear" w:color="auto" w:fill="auto"/>
          </w:tcPr>
          <w:p w14:paraId="0B8352AC" w14:textId="77777777" w:rsidR="00D1585E" w:rsidRPr="00E26B4D" w:rsidRDefault="00D1585E" w:rsidP="00DC1F2A">
            <w:pPr>
              <w:spacing w:after="0" w:line="240" w:lineRule="auto"/>
              <w:rPr>
                <w:rFonts w:ascii="Times New Roman" w:hAnsi="Times New Roman"/>
              </w:rPr>
            </w:pPr>
          </w:p>
        </w:tc>
        <w:tc>
          <w:tcPr>
            <w:tcW w:w="970" w:type="dxa"/>
            <w:shd w:val="clear" w:color="auto" w:fill="auto"/>
          </w:tcPr>
          <w:p w14:paraId="48074FB9" w14:textId="77777777" w:rsidR="00D1585E" w:rsidRPr="00E26B4D" w:rsidRDefault="00D1585E" w:rsidP="00DC1F2A">
            <w:pPr>
              <w:spacing w:after="0" w:line="240" w:lineRule="auto"/>
              <w:rPr>
                <w:rFonts w:ascii="Times New Roman" w:hAnsi="Times New Roman"/>
              </w:rPr>
            </w:pPr>
          </w:p>
        </w:tc>
        <w:tc>
          <w:tcPr>
            <w:tcW w:w="1135" w:type="dxa"/>
            <w:shd w:val="clear" w:color="auto" w:fill="auto"/>
          </w:tcPr>
          <w:p w14:paraId="5B8A51BC" w14:textId="77777777" w:rsidR="00D1585E" w:rsidRPr="00E26B4D" w:rsidRDefault="00D1585E" w:rsidP="00DC1F2A">
            <w:pPr>
              <w:spacing w:after="0" w:line="240" w:lineRule="auto"/>
              <w:rPr>
                <w:rFonts w:ascii="Times New Roman" w:hAnsi="Times New Roman"/>
              </w:rPr>
            </w:pPr>
          </w:p>
        </w:tc>
        <w:tc>
          <w:tcPr>
            <w:tcW w:w="872" w:type="dxa"/>
            <w:shd w:val="clear" w:color="auto" w:fill="auto"/>
          </w:tcPr>
          <w:p w14:paraId="646E77DB" w14:textId="77777777" w:rsidR="00D1585E" w:rsidRPr="00E26B4D" w:rsidRDefault="00D1585E" w:rsidP="00DC1F2A">
            <w:pPr>
              <w:spacing w:after="0" w:line="240" w:lineRule="auto"/>
              <w:rPr>
                <w:rFonts w:ascii="Times New Roman" w:hAnsi="Times New Roman"/>
              </w:rPr>
            </w:pPr>
          </w:p>
        </w:tc>
        <w:tc>
          <w:tcPr>
            <w:tcW w:w="1418" w:type="dxa"/>
            <w:shd w:val="clear" w:color="auto" w:fill="auto"/>
          </w:tcPr>
          <w:p w14:paraId="7CF8EF3C" w14:textId="77777777" w:rsidR="00D1585E" w:rsidRPr="00E26B4D" w:rsidRDefault="00D1585E" w:rsidP="00DC1F2A">
            <w:pPr>
              <w:spacing w:after="0" w:line="240" w:lineRule="auto"/>
              <w:rPr>
                <w:rFonts w:ascii="Times New Roman" w:hAnsi="Times New Roman"/>
              </w:rPr>
            </w:pPr>
          </w:p>
        </w:tc>
        <w:tc>
          <w:tcPr>
            <w:tcW w:w="1134" w:type="dxa"/>
            <w:shd w:val="clear" w:color="auto" w:fill="auto"/>
          </w:tcPr>
          <w:p w14:paraId="74FED977" w14:textId="77777777" w:rsidR="00D1585E" w:rsidRPr="00E26B4D" w:rsidRDefault="00D1585E" w:rsidP="00DC1F2A">
            <w:pPr>
              <w:spacing w:after="0" w:line="240" w:lineRule="auto"/>
              <w:rPr>
                <w:rFonts w:ascii="Times New Roman" w:hAnsi="Times New Roman"/>
              </w:rPr>
            </w:pPr>
          </w:p>
        </w:tc>
        <w:tc>
          <w:tcPr>
            <w:tcW w:w="992" w:type="dxa"/>
            <w:shd w:val="clear" w:color="auto" w:fill="auto"/>
          </w:tcPr>
          <w:p w14:paraId="6FE9900E" w14:textId="77777777" w:rsidR="00D1585E" w:rsidRPr="00E26B4D" w:rsidRDefault="00D1585E" w:rsidP="00DC1F2A">
            <w:pPr>
              <w:spacing w:after="0" w:line="240" w:lineRule="auto"/>
              <w:rPr>
                <w:rFonts w:ascii="Times New Roman" w:hAnsi="Times New Roman"/>
              </w:rPr>
            </w:pPr>
          </w:p>
        </w:tc>
        <w:tc>
          <w:tcPr>
            <w:tcW w:w="1134" w:type="dxa"/>
            <w:shd w:val="clear" w:color="auto" w:fill="auto"/>
          </w:tcPr>
          <w:p w14:paraId="6E486397" w14:textId="77777777" w:rsidR="00D1585E" w:rsidRPr="00E26B4D" w:rsidRDefault="00D1585E" w:rsidP="00DC1F2A">
            <w:pPr>
              <w:spacing w:after="0" w:line="240" w:lineRule="auto"/>
              <w:rPr>
                <w:rFonts w:ascii="Times New Roman" w:hAnsi="Times New Roman"/>
              </w:rPr>
            </w:pPr>
          </w:p>
        </w:tc>
        <w:tc>
          <w:tcPr>
            <w:tcW w:w="1559" w:type="dxa"/>
            <w:shd w:val="clear" w:color="auto" w:fill="auto"/>
          </w:tcPr>
          <w:p w14:paraId="6A219775" w14:textId="77777777" w:rsidR="00D1585E" w:rsidRPr="00E26B4D" w:rsidRDefault="00D1585E" w:rsidP="00DC1F2A">
            <w:pPr>
              <w:spacing w:after="0" w:line="240" w:lineRule="auto"/>
              <w:rPr>
                <w:rFonts w:ascii="Times New Roman" w:hAnsi="Times New Roman"/>
              </w:rPr>
            </w:pPr>
          </w:p>
        </w:tc>
        <w:tc>
          <w:tcPr>
            <w:tcW w:w="1843" w:type="dxa"/>
            <w:shd w:val="clear" w:color="auto" w:fill="auto"/>
          </w:tcPr>
          <w:p w14:paraId="25BC4A3C" w14:textId="77777777" w:rsidR="00D1585E" w:rsidRPr="00E26B4D" w:rsidRDefault="00D1585E" w:rsidP="00DC1F2A">
            <w:pPr>
              <w:spacing w:after="0" w:line="240" w:lineRule="auto"/>
              <w:rPr>
                <w:rFonts w:ascii="Times New Roman" w:hAnsi="Times New Roman"/>
              </w:rPr>
            </w:pPr>
          </w:p>
        </w:tc>
      </w:tr>
      <w:tr w:rsidR="00D1585E" w:rsidRPr="00E26B4D" w14:paraId="4DAFF821" w14:textId="77777777" w:rsidTr="00DC1F2A">
        <w:tc>
          <w:tcPr>
            <w:tcW w:w="1101" w:type="dxa"/>
            <w:shd w:val="clear" w:color="auto" w:fill="auto"/>
          </w:tcPr>
          <w:p w14:paraId="03E1D42A" w14:textId="77777777" w:rsidR="00D1585E" w:rsidRPr="00E26B4D" w:rsidRDefault="00D1585E" w:rsidP="00DC1F2A">
            <w:pPr>
              <w:spacing w:after="0" w:line="240" w:lineRule="auto"/>
              <w:rPr>
                <w:rFonts w:ascii="Times New Roman" w:hAnsi="Times New Roman"/>
              </w:rPr>
            </w:pPr>
          </w:p>
        </w:tc>
        <w:tc>
          <w:tcPr>
            <w:tcW w:w="1275" w:type="dxa"/>
            <w:shd w:val="clear" w:color="auto" w:fill="auto"/>
          </w:tcPr>
          <w:p w14:paraId="09951133" w14:textId="77777777" w:rsidR="00D1585E" w:rsidRPr="00E26B4D" w:rsidRDefault="00D1585E" w:rsidP="00DC1F2A">
            <w:pPr>
              <w:spacing w:after="0" w:line="240" w:lineRule="auto"/>
              <w:rPr>
                <w:rFonts w:ascii="Times New Roman" w:hAnsi="Times New Roman"/>
              </w:rPr>
            </w:pPr>
          </w:p>
        </w:tc>
        <w:tc>
          <w:tcPr>
            <w:tcW w:w="970" w:type="dxa"/>
            <w:shd w:val="clear" w:color="auto" w:fill="auto"/>
          </w:tcPr>
          <w:p w14:paraId="36C17F02" w14:textId="77777777" w:rsidR="00D1585E" w:rsidRPr="00E26B4D" w:rsidRDefault="00D1585E" w:rsidP="00DC1F2A">
            <w:pPr>
              <w:spacing w:after="0" w:line="240" w:lineRule="auto"/>
              <w:rPr>
                <w:rFonts w:ascii="Times New Roman" w:hAnsi="Times New Roman"/>
              </w:rPr>
            </w:pPr>
          </w:p>
        </w:tc>
        <w:tc>
          <w:tcPr>
            <w:tcW w:w="1135" w:type="dxa"/>
            <w:shd w:val="clear" w:color="auto" w:fill="auto"/>
          </w:tcPr>
          <w:p w14:paraId="38325362" w14:textId="77777777" w:rsidR="00D1585E" w:rsidRPr="00E26B4D" w:rsidRDefault="00D1585E" w:rsidP="00DC1F2A">
            <w:pPr>
              <w:spacing w:after="0" w:line="240" w:lineRule="auto"/>
              <w:rPr>
                <w:rFonts w:ascii="Times New Roman" w:hAnsi="Times New Roman"/>
              </w:rPr>
            </w:pPr>
          </w:p>
        </w:tc>
        <w:tc>
          <w:tcPr>
            <w:tcW w:w="872" w:type="dxa"/>
            <w:shd w:val="clear" w:color="auto" w:fill="auto"/>
          </w:tcPr>
          <w:p w14:paraId="7DB5A067" w14:textId="77777777" w:rsidR="00D1585E" w:rsidRPr="00E26B4D" w:rsidRDefault="00D1585E" w:rsidP="00DC1F2A">
            <w:pPr>
              <w:spacing w:after="0" w:line="240" w:lineRule="auto"/>
              <w:rPr>
                <w:rFonts w:ascii="Times New Roman" w:hAnsi="Times New Roman"/>
              </w:rPr>
            </w:pPr>
          </w:p>
        </w:tc>
        <w:tc>
          <w:tcPr>
            <w:tcW w:w="1418" w:type="dxa"/>
            <w:shd w:val="clear" w:color="auto" w:fill="auto"/>
          </w:tcPr>
          <w:p w14:paraId="3BD78C66" w14:textId="77777777" w:rsidR="00D1585E" w:rsidRPr="00E26B4D" w:rsidRDefault="00D1585E" w:rsidP="00DC1F2A">
            <w:pPr>
              <w:spacing w:after="0" w:line="240" w:lineRule="auto"/>
              <w:rPr>
                <w:rFonts w:ascii="Times New Roman" w:hAnsi="Times New Roman"/>
              </w:rPr>
            </w:pPr>
          </w:p>
        </w:tc>
        <w:tc>
          <w:tcPr>
            <w:tcW w:w="1134" w:type="dxa"/>
            <w:shd w:val="clear" w:color="auto" w:fill="auto"/>
          </w:tcPr>
          <w:p w14:paraId="5731FDFE" w14:textId="77777777" w:rsidR="00D1585E" w:rsidRPr="00E26B4D" w:rsidRDefault="00D1585E" w:rsidP="00DC1F2A">
            <w:pPr>
              <w:spacing w:after="0" w:line="240" w:lineRule="auto"/>
              <w:rPr>
                <w:rFonts w:ascii="Times New Roman" w:hAnsi="Times New Roman"/>
              </w:rPr>
            </w:pPr>
          </w:p>
        </w:tc>
        <w:tc>
          <w:tcPr>
            <w:tcW w:w="992" w:type="dxa"/>
            <w:shd w:val="clear" w:color="auto" w:fill="auto"/>
          </w:tcPr>
          <w:p w14:paraId="33E9EA6B" w14:textId="77777777" w:rsidR="00D1585E" w:rsidRPr="00E26B4D" w:rsidRDefault="00D1585E" w:rsidP="00DC1F2A">
            <w:pPr>
              <w:spacing w:after="0" w:line="240" w:lineRule="auto"/>
              <w:rPr>
                <w:rFonts w:ascii="Times New Roman" w:hAnsi="Times New Roman"/>
              </w:rPr>
            </w:pPr>
          </w:p>
        </w:tc>
        <w:tc>
          <w:tcPr>
            <w:tcW w:w="1134" w:type="dxa"/>
            <w:shd w:val="clear" w:color="auto" w:fill="auto"/>
          </w:tcPr>
          <w:p w14:paraId="2FD2C8FD" w14:textId="77777777" w:rsidR="00D1585E" w:rsidRPr="00E26B4D" w:rsidRDefault="00D1585E" w:rsidP="00DC1F2A">
            <w:pPr>
              <w:spacing w:after="0" w:line="240" w:lineRule="auto"/>
              <w:rPr>
                <w:rFonts w:ascii="Times New Roman" w:hAnsi="Times New Roman"/>
              </w:rPr>
            </w:pPr>
          </w:p>
        </w:tc>
        <w:tc>
          <w:tcPr>
            <w:tcW w:w="1559" w:type="dxa"/>
            <w:shd w:val="clear" w:color="auto" w:fill="auto"/>
          </w:tcPr>
          <w:p w14:paraId="44755BA4" w14:textId="77777777" w:rsidR="00D1585E" w:rsidRPr="00E26B4D" w:rsidRDefault="00D1585E" w:rsidP="00DC1F2A">
            <w:pPr>
              <w:spacing w:after="0" w:line="240" w:lineRule="auto"/>
              <w:rPr>
                <w:rFonts w:ascii="Times New Roman" w:hAnsi="Times New Roman"/>
              </w:rPr>
            </w:pPr>
          </w:p>
        </w:tc>
        <w:tc>
          <w:tcPr>
            <w:tcW w:w="1843" w:type="dxa"/>
            <w:shd w:val="clear" w:color="auto" w:fill="auto"/>
          </w:tcPr>
          <w:p w14:paraId="6549723A" w14:textId="77777777" w:rsidR="00D1585E" w:rsidRPr="00E26B4D" w:rsidRDefault="00D1585E" w:rsidP="00DC1F2A">
            <w:pPr>
              <w:spacing w:after="0" w:line="240" w:lineRule="auto"/>
              <w:rPr>
                <w:rFonts w:ascii="Times New Roman" w:hAnsi="Times New Roman"/>
              </w:rPr>
            </w:pPr>
          </w:p>
        </w:tc>
      </w:tr>
      <w:tr w:rsidR="00D1585E" w:rsidRPr="00E26B4D" w14:paraId="664CF013" w14:textId="77777777" w:rsidTr="00DC1F2A">
        <w:tc>
          <w:tcPr>
            <w:tcW w:w="1101" w:type="dxa"/>
            <w:shd w:val="clear" w:color="auto" w:fill="auto"/>
          </w:tcPr>
          <w:p w14:paraId="72CEFAC1" w14:textId="77777777" w:rsidR="00D1585E" w:rsidRPr="00E26B4D" w:rsidRDefault="00D1585E" w:rsidP="00DC1F2A">
            <w:pPr>
              <w:spacing w:after="0" w:line="240" w:lineRule="auto"/>
              <w:rPr>
                <w:rFonts w:ascii="Times New Roman" w:hAnsi="Times New Roman"/>
              </w:rPr>
            </w:pPr>
          </w:p>
        </w:tc>
        <w:tc>
          <w:tcPr>
            <w:tcW w:w="1275" w:type="dxa"/>
            <w:shd w:val="clear" w:color="auto" w:fill="auto"/>
          </w:tcPr>
          <w:p w14:paraId="0976A61E" w14:textId="77777777" w:rsidR="00D1585E" w:rsidRPr="00E26B4D" w:rsidRDefault="00D1585E" w:rsidP="00DC1F2A">
            <w:pPr>
              <w:spacing w:after="0" w:line="240" w:lineRule="auto"/>
              <w:rPr>
                <w:rFonts w:ascii="Times New Roman" w:hAnsi="Times New Roman"/>
              </w:rPr>
            </w:pPr>
          </w:p>
        </w:tc>
        <w:tc>
          <w:tcPr>
            <w:tcW w:w="970" w:type="dxa"/>
            <w:shd w:val="clear" w:color="auto" w:fill="auto"/>
          </w:tcPr>
          <w:p w14:paraId="27CF84DF" w14:textId="77777777" w:rsidR="00D1585E" w:rsidRPr="00E26B4D" w:rsidRDefault="00D1585E" w:rsidP="00DC1F2A">
            <w:pPr>
              <w:spacing w:after="0" w:line="240" w:lineRule="auto"/>
              <w:rPr>
                <w:rFonts w:ascii="Times New Roman" w:hAnsi="Times New Roman"/>
              </w:rPr>
            </w:pPr>
          </w:p>
        </w:tc>
        <w:tc>
          <w:tcPr>
            <w:tcW w:w="1135" w:type="dxa"/>
            <w:shd w:val="clear" w:color="auto" w:fill="auto"/>
          </w:tcPr>
          <w:p w14:paraId="5F292CC9" w14:textId="77777777" w:rsidR="00D1585E" w:rsidRPr="00E26B4D" w:rsidRDefault="00D1585E" w:rsidP="00DC1F2A">
            <w:pPr>
              <w:spacing w:after="0" w:line="240" w:lineRule="auto"/>
              <w:rPr>
                <w:rFonts w:ascii="Times New Roman" w:hAnsi="Times New Roman"/>
              </w:rPr>
            </w:pPr>
          </w:p>
        </w:tc>
        <w:tc>
          <w:tcPr>
            <w:tcW w:w="872" w:type="dxa"/>
            <w:shd w:val="clear" w:color="auto" w:fill="auto"/>
          </w:tcPr>
          <w:p w14:paraId="49A809B0" w14:textId="77777777" w:rsidR="00D1585E" w:rsidRPr="00E26B4D" w:rsidRDefault="00D1585E" w:rsidP="00DC1F2A">
            <w:pPr>
              <w:spacing w:after="0" w:line="240" w:lineRule="auto"/>
              <w:rPr>
                <w:rFonts w:ascii="Times New Roman" w:hAnsi="Times New Roman"/>
              </w:rPr>
            </w:pPr>
          </w:p>
        </w:tc>
        <w:tc>
          <w:tcPr>
            <w:tcW w:w="1418" w:type="dxa"/>
            <w:shd w:val="clear" w:color="auto" w:fill="auto"/>
          </w:tcPr>
          <w:p w14:paraId="4E8889A4" w14:textId="77777777" w:rsidR="00D1585E" w:rsidRPr="00E26B4D" w:rsidRDefault="00D1585E" w:rsidP="00DC1F2A">
            <w:pPr>
              <w:spacing w:after="0" w:line="240" w:lineRule="auto"/>
              <w:rPr>
                <w:rFonts w:ascii="Times New Roman" w:hAnsi="Times New Roman"/>
              </w:rPr>
            </w:pPr>
          </w:p>
        </w:tc>
        <w:tc>
          <w:tcPr>
            <w:tcW w:w="1134" w:type="dxa"/>
            <w:shd w:val="clear" w:color="auto" w:fill="auto"/>
          </w:tcPr>
          <w:p w14:paraId="67153736" w14:textId="77777777" w:rsidR="00D1585E" w:rsidRPr="00E26B4D" w:rsidRDefault="00D1585E" w:rsidP="00DC1F2A">
            <w:pPr>
              <w:spacing w:after="0" w:line="240" w:lineRule="auto"/>
              <w:rPr>
                <w:rFonts w:ascii="Times New Roman" w:hAnsi="Times New Roman"/>
              </w:rPr>
            </w:pPr>
          </w:p>
        </w:tc>
        <w:tc>
          <w:tcPr>
            <w:tcW w:w="992" w:type="dxa"/>
            <w:shd w:val="clear" w:color="auto" w:fill="auto"/>
          </w:tcPr>
          <w:p w14:paraId="33F3FC44" w14:textId="77777777" w:rsidR="00D1585E" w:rsidRPr="00E26B4D" w:rsidRDefault="00D1585E" w:rsidP="00DC1F2A">
            <w:pPr>
              <w:spacing w:after="0" w:line="240" w:lineRule="auto"/>
              <w:rPr>
                <w:rFonts w:ascii="Times New Roman" w:hAnsi="Times New Roman"/>
              </w:rPr>
            </w:pPr>
          </w:p>
        </w:tc>
        <w:tc>
          <w:tcPr>
            <w:tcW w:w="1134" w:type="dxa"/>
            <w:shd w:val="clear" w:color="auto" w:fill="auto"/>
          </w:tcPr>
          <w:p w14:paraId="32219AE4" w14:textId="77777777" w:rsidR="00D1585E" w:rsidRPr="00E26B4D" w:rsidRDefault="00D1585E" w:rsidP="00DC1F2A">
            <w:pPr>
              <w:spacing w:after="0" w:line="240" w:lineRule="auto"/>
              <w:rPr>
                <w:rFonts w:ascii="Times New Roman" w:hAnsi="Times New Roman"/>
              </w:rPr>
            </w:pPr>
          </w:p>
        </w:tc>
        <w:tc>
          <w:tcPr>
            <w:tcW w:w="1559" w:type="dxa"/>
            <w:shd w:val="clear" w:color="auto" w:fill="auto"/>
          </w:tcPr>
          <w:p w14:paraId="4E3FDCAB" w14:textId="77777777" w:rsidR="00D1585E" w:rsidRPr="00E26B4D" w:rsidRDefault="00D1585E" w:rsidP="00DC1F2A">
            <w:pPr>
              <w:spacing w:after="0" w:line="240" w:lineRule="auto"/>
              <w:rPr>
                <w:rFonts w:ascii="Times New Roman" w:hAnsi="Times New Roman"/>
              </w:rPr>
            </w:pPr>
          </w:p>
        </w:tc>
        <w:tc>
          <w:tcPr>
            <w:tcW w:w="1843" w:type="dxa"/>
            <w:shd w:val="clear" w:color="auto" w:fill="auto"/>
          </w:tcPr>
          <w:p w14:paraId="03015CAC" w14:textId="77777777" w:rsidR="00D1585E" w:rsidRPr="00E26B4D" w:rsidRDefault="00D1585E" w:rsidP="00DC1F2A">
            <w:pPr>
              <w:spacing w:after="0" w:line="240" w:lineRule="auto"/>
              <w:rPr>
                <w:rFonts w:ascii="Times New Roman" w:hAnsi="Times New Roman"/>
              </w:rPr>
            </w:pPr>
          </w:p>
        </w:tc>
      </w:tr>
      <w:tr w:rsidR="00D1585E" w:rsidRPr="00E26B4D" w14:paraId="183D4E55" w14:textId="77777777" w:rsidTr="00DC1F2A">
        <w:tc>
          <w:tcPr>
            <w:tcW w:w="1101" w:type="dxa"/>
            <w:shd w:val="clear" w:color="auto" w:fill="auto"/>
          </w:tcPr>
          <w:p w14:paraId="30A2EE95" w14:textId="77777777" w:rsidR="00D1585E" w:rsidRPr="00E26B4D" w:rsidRDefault="00D1585E" w:rsidP="00DC1F2A">
            <w:pPr>
              <w:spacing w:after="0" w:line="240" w:lineRule="auto"/>
              <w:rPr>
                <w:rFonts w:ascii="Times New Roman" w:hAnsi="Times New Roman"/>
              </w:rPr>
            </w:pPr>
          </w:p>
        </w:tc>
        <w:tc>
          <w:tcPr>
            <w:tcW w:w="1275" w:type="dxa"/>
            <w:shd w:val="clear" w:color="auto" w:fill="auto"/>
          </w:tcPr>
          <w:p w14:paraId="75A7A743" w14:textId="77777777" w:rsidR="00D1585E" w:rsidRPr="00E26B4D" w:rsidRDefault="00D1585E" w:rsidP="00DC1F2A">
            <w:pPr>
              <w:spacing w:after="0" w:line="240" w:lineRule="auto"/>
              <w:rPr>
                <w:rFonts w:ascii="Times New Roman" w:hAnsi="Times New Roman"/>
              </w:rPr>
            </w:pPr>
          </w:p>
        </w:tc>
        <w:tc>
          <w:tcPr>
            <w:tcW w:w="970" w:type="dxa"/>
            <w:shd w:val="clear" w:color="auto" w:fill="auto"/>
          </w:tcPr>
          <w:p w14:paraId="3BC8AD13" w14:textId="77777777" w:rsidR="00D1585E" w:rsidRPr="00E26B4D" w:rsidRDefault="00D1585E" w:rsidP="00DC1F2A">
            <w:pPr>
              <w:spacing w:after="0" w:line="240" w:lineRule="auto"/>
              <w:rPr>
                <w:rFonts w:ascii="Times New Roman" w:hAnsi="Times New Roman"/>
              </w:rPr>
            </w:pPr>
          </w:p>
        </w:tc>
        <w:tc>
          <w:tcPr>
            <w:tcW w:w="1135" w:type="dxa"/>
            <w:shd w:val="clear" w:color="auto" w:fill="auto"/>
          </w:tcPr>
          <w:p w14:paraId="1CA495EF" w14:textId="77777777" w:rsidR="00D1585E" w:rsidRPr="00E26B4D" w:rsidRDefault="00D1585E" w:rsidP="00DC1F2A">
            <w:pPr>
              <w:spacing w:after="0" w:line="240" w:lineRule="auto"/>
              <w:rPr>
                <w:rFonts w:ascii="Times New Roman" w:hAnsi="Times New Roman"/>
              </w:rPr>
            </w:pPr>
          </w:p>
        </w:tc>
        <w:tc>
          <w:tcPr>
            <w:tcW w:w="872" w:type="dxa"/>
            <w:shd w:val="clear" w:color="auto" w:fill="auto"/>
          </w:tcPr>
          <w:p w14:paraId="7118B81B" w14:textId="77777777" w:rsidR="00D1585E" w:rsidRPr="00E26B4D" w:rsidRDefault="00D1585E" w:rsidP="00DC1F2A">
            <w:pPr>
              <w:spacing w:after="0" w:line="240" w:lineRule="auto"/>
              <w:rPr>
                <w:rFonts w:ascii="Times New Roman" w:hAnsi="Times New Roman"/>
              </w:rPr>
            </w:pPr>
          </w:p>
        </w:tc>
        <w:tc>
          <w:tcPr>
            <w:tcW w:w="1418" w:type="dxa"/>
            <w:shd w:val="clear" w:color="auto" w:fill="auto"/>
          </w:tcPr>
          <w:p w14:paraId="5C5BCC2F" w14:textId="77777777" w:rsidR="00D1585E" w:rsidRPr="00E26B4D" w:rsidRDefault="00D1585E" w:rsidP="00DC1F2A">
            <w:pPr>
              <w:spacing w:after="0" w:line="240" w:lineRule="auto"/>
              <w:rPr>
                <w:rFonts w:ascii="Times New Roman" w:hAnsi="Times New Roman"/>
              </w:rPr>
            </w:pPr>
          </w:p>
        </w:tc>
        <w:tc>
          <w:tcPr>
            <w:tcW w:w="1134" w:type="dxa"/>
            <w:shd w:val="clear" w:color="auto" w:fill="auto"/>
          </w:tcPr>
          <w:p w14:paraId="48B501F6" w14:textId="77777777" w:rsidR="00D1585E" w:rsidRPr="00E26B4D" w:rsidRDefault="00D1585E" w:rsidP="00DC1F2A">
            <w:pPr>
              <w:spacing w:after="0" w:line="240" w:lineRule="auto"/>
              <w:rPr>
                <w:rFonts w:ascii="Times New Roman" w:hAnsi="Times New Roman"/>
              </w:rPr>
            </w:pPr>
          </w:p>
        </w:tc>
        <w:tc>
          <w:tcPr>
            <w:tcW w:w="992" w:type="dxa"/>
            <w:shd w:val="clear" w:color="auto" w:fill="auto"/>
          </w:tcPr>
          <w:p w14:paraId="631920DE" w14:textId="77777777" w:rsidR="00D1585E" w:rsidRPr="00E26B4D" w:rsidRDefault="00D1585E" w:rsidP="00DC1F2A">
            <w:pPr>
              <w:spacing w:after="0" w:line="240" w:lineRule="auto"/>
              <w:rPr>
                <w:rFonts w:ascii="Times New Roman" w:hAnsi="Times New Roman"/>
              </w:rPr>
            </w:pPr>
          </w:p>
        </w:tc>
        <w:tc>
          <w:tcPr>
            <w:tcW w:w="1134" w:type="dxa"/>
            <w:shd w:val="clear" w:color="auto" w:fill="auto"/>
          </w:tcPr>
          <w:p w14:paraId="560ED112" w14:textId="77777777" w:rsidR="00D1585E" w:rsidRPr="00E26B4D" w:rsidRDefault="00D1585E" w:rsidP="00DC1F2A">
            <w:pPr>
              <w:spacing w:after="0" w:line="240" w:lineRule="auto"/>
              <w:rPr>
                <w:rFonts w:ascii="Times New Roman" w:hAnsi="Times New Roman"/>
              </w:rPr>
            </w:pPr>
          </w:p>
        </w:tc>
        <w:tc>
          <w:tcPr>
            <w:tcW w:w="1559" w:type="dxa"/>
            <w:shd w:val="clear" w:color="auto" w:fill="auto"/>
          </w:tcPr>
          <w:p w14:paraId="11777303" w14:textId="77777777" w:rsidR="00D1585E" w:rsidRPr="00E26B4D" w:rsidRDefault="00D1585E" w:rsidP="00DC1F2A">
            <w:pPr>
              <w:spacing w:after="0" w:line="240" w:lineRule="auto"/>
              <w:rPr>
                <w:rFonts w:ascii="Times New Roman" w:hAnsi="Times New Roman"/>
              </w:rPr>
            </w:pPr>
          </w:p>
        </w:tc>
        <w:tc>
          <w:tcPr>
            <w:tcW w:w="1843" w:type="dxa"/>
            <w:shd w:val="clear" w:color="auto" w:fill="auto"/>
          </w:tcPr>
          <w:p w14:paraId="2E83FAE7" w14:textId="77777777" w:rsidR="00D1585E" w:rsidRPr="00E26B4D" w:rsidRDefault="00D1585E" w:rsidP="00DC1F2A">
            <w:pPr>
              <w:spacing w:after="0" w:line="240" w:lineRule="auto"/>
              <w:rPr>
                <w:rFonts w:ascii="Times New Roman" w:hAnsi="Times New Roman"/>
              </w:rPr>
            </w:pPr>
          </w:p>
        </w:tc>
      </w:tr>
      <w:tr w:rsidR="00D1585E" w:rsidRPr="00E26B4D" w14:paraId="3D474D27" w14:textId="77777777" w:rsidTr="00DC1F2A">
        <w:tc>
          <w:tcPr>
            <w:tcW w:w="1101" w:type="dxa"/>
            <w:shd w:val="clear" w:color="auto" w:fill="auto"/>
          </w:tcPr>
          <w:p w14:paraId="02F2C143" w14:textId="77777777" w:rsidR="00D1585E" w:rsidRPr="00E26B4D" w:rsidRDefault="00D1585E" w:rsidP="00DC1F2A">
            <w:pPr>
              <w:spacing w:after="0" w:line="240" w:lineRule="auto"/>
              <w:rPr>
                <w:rFonts w:ascii="Times New Roman" w:hAnsi="Times New Roman"/>
              </w:rPr>
            </w:pPr>
          </w:p>
        </w:tc>
        <w:tc>
          <w:tcPr>
            <w:tcW w:w="1275" w:type="dxa"/>
            <w:shd w:val="clear" w:color="auto" w:fill="auto"/>
          </w:tcPr>
          <w:p w14:paraId="35ECEB87" w14:textId="77777777" w:rsidR="00D1585E" w:rsidRPr="00E26B4D" w:rsidRDefault="00D1585E" w:rsidP="00DC1F2A">
            <w:pPr>
              <w:spacing w:after="0" w:line="240" w:lineRule="auto"/>
              <w:rPr>
                <w:rFonts w:ascii="Times New Roman" w:hAnsi="Times New Roman"/>
              </w:rPr>
            </w:pPr>
          </w:p>
        </w:tc>
        <w:tc>
          <w:tcPr>
            <w:tcW w:w="970" w:type="dxa"/>
            <w:shd w:val="clear" w:color="auto" w:fill="auto"/>
          </w:tcPr>
          <w:p w14:paraId="5D1458C2" w14:textId="77777777" w:rsidR="00D1585E" w:rsidRPr="00E26B4D" w:rsidRDefault="00D1585E" w:rsidP="00DC1F2A">
            <w:pPr>
              <w:spacing w:after="0" w:line="240" w:lineRule="auto"/>
              <w:rPr>
                <w:rFonts w:ascii="Times New Roman" w:hAnsi="Times New Roman"/>
              </w:rPr>
            </w:pPr>
          </w:p>
        </w:tc>
        <w:tc>
          <w:tcPr>
            <w:tcW w:w="1135" w:type="dxa"/>
            <w:shd w:val="clear" w:color="auto" w:fill="auto"/>
          </w:tcPr>
          <w:p w14:paraId="709DFC97" w14:textId="77777777" w:rsidR="00D1585E" w:rsidRPr="00E26B4D" w:rsidRDefault="00D1585E" w:rsidP="00DC1F2A">
            <w:pPr>
              <w:spacing w:after="0" w:line="240" w:lineRule="auto"/>
              <w:rPr>
                <w:rFonts w:ascii="Times New Roman" w:hAnsi="Times New Roman"/>
              </w:rPr>
            </w:pPr>
          </w:p>
        </w:tc>
        <w:tc>
          <w:tcPr>
            <w:tcW w:w="872" w:type="dxa"/>
            <w:shd w:val="clear" w:color="auto" w:fill="auto"/>
          </w:tcPr>
          <w:p w14:paraId="77F01F31" w14:textId="77777777" w:rsidR="00D1585E" w:rsidRPr="00E26B4D" w:rsidRDefault="00D1585E" w:rsidP="00DC1F2A">
            <w:pPr>
              <w:spacing w:after="0" w:line="240" w:lineRule="auto"/>
              <w:rPr>
                <w:rFonts w:ascii="Times New Roman" w:hAnsi="Times New Roman"/>
              </w:rPr>
            </w:pPr>
          </w:p>
        </w:tc>
        <w:tc>
          <w:tcPr>
            <w:tcW w:w="1418" w:type="dxa"/>
            <w:shd w:val="clear" w:color="auto" w:fill="auto"/>
          </w:tcPr>
          <w:p w14:paraId="51E9A232" w14:textId="77777777" w:rsidR="00D1585E" w:rsidRPr="00E26B4D" w:rsidRDefault="00D1585E" w:rsidP="00DC1F2A">
            <w:pPr>
              <w:spacing w:after="0" w:line="240" w:lineRule="auto"/>
              <w:rPr>
                <w:rFonts w:ascii="Times New Roman" w:hAnsi="Times New Roman"/>
              </w:rPr>
            </w:pPr>
          </w:p>
        </w:tc>
        <w:tc>
          <w:tcPr>
            <w:tcW w:w="1134" w:type="dxa"/>
            <w:shd w:val="clear" w:color="auto" w:fill="auto"/>
          </w:tcPr>
          <w:p w14:paraId="0B003AB3" w14:textId="77777777" w:rsidR="00D1585E" w:rsidRPr="00E26B4D" w:rsidRDefault="00D1585E" w:rsidP="00DC1F2A">
            <w:pPr>
              <w:spacing w:after="0" w:line="240" w:lineRule="auto"/>
              <w:rPr>
                <w:rFonts w:ascii="Times New Roman" w:hAnsi="Times New Roman"/>
              </w:rPr>
            </w:pPr>
          </w:p>
        </w:tc>
        <w:tc>
          <w:tcPr>
            <w:tcW w:w="992" w:type="dxa"/>
            <w:shd w:val="clear" w:color="auto" w:fill="auto"/>
          </w:tcPr>
          <w:p w14:paraId="22D89309" w14:textId="77777777" w:rsidR="00D1585E" w:rsidRPr="00E26B4D" w:rsidRDefault="00D1585E" w:rsidP="00DC1F2A">
            <w:pPr>
              <w:spacing w:after="0" w:line="240" w:lineRule="auto"/>
              <w:rPr>
                <w:rFonts w:ascii="Times New Roman" w:hAnsi="Times New Roman"/>
              </w:rPr>
            </w:pPr>
          </w:p>
        </w:tc>
        <w:tc>
          <w:tcPr>
            <w:tcW w:w="1134" w:type="dxa"/>
            <w:shd w:val="clear" w:color="auto" w:fill="auto"/>
          </w:tcPr>
          <w:p w14:paraId="698D87F9" w14:textId="77777777" w:rsidR="00D1585E" w:rsidRPr="00E26B4D" w:rsidRDefault="00D1585E" w:rsidP="00DC1F2A">
            <w:pPr>
              <w:spacing w:after="0" w:line="240" w:lineRule="auto"/>
              <w:rPr>
                <w:rFonts w:ascii="Times New Roman" w:hAnsi="Times New Roman"/>
              </w:rPr>
            </w:pPr>
          </w:p>
        </w:tc>
        <w:tc>
          <w:tcPr>
            <w:tcW w:w="1559" w:type="dxa"/>
            <w:shd w:val="clear" w:color="auto" w:fill="auto"/>
          </w:tcPr>
          <w:p w14:paraId="75A65523" w14:textId="77777777" w:rsidR="00D1585E" w:rsidRPr="00E26B4D" w:rsidRDefault="00D1585E" w:rsidP="00DC1F2A">
            <w:pPr>
              <w:spacing w:after="0" w:line="240" w:lineRule="auto"/>
              <w:rPr>
                <w:rFonts w:ascii="Times New Roman" w:hAnsi="Times New Roman"/>
              </w:rPr>
            </w:pPr>
          </w:p>
        </w:tc>
        <w:tc>
          <w:tcPr>
            <w:tcW w:w="1843" w:type="dxa"/>
            <w:shd w:val="clear" w:color="auto" w:fill="auto"/>
          </w:tcPr>
          <w:p w14:paraId="091D1F52" w14:textId="77777777" w:rsidR="00D1585E" w:rsidRPr="00E26B4D" w:rsidRDefault="00D1585E" w:rsidP="00DC1F2A">
            <w:pPr>
              <w:spacing w:after="0" w:line="240" w:lineRule="auto"/>
              <w:rPr>
                <w:rFonts w:ascii="Times New Roman" w:hAnsi="Times New Roman"/>
              </w:rPr>
            </w:pPr>
          </w:p>
        </w:tc>
      </w:tr>
      <w:tr w:rsidR="00D1585E" w:rsidRPr="00E26B4D" w14:paraId="0D760995" w14:textId="77777777" w:rsidTr="00DC1F2A">
        <w:tc>
          <w:tcPr>
            <w:tcW w:w="1101" w:type="dxa"/>
            <w:shd w:val="clear" w:color="auto" w:fill="auto"/>
          </w:tcPr>
          <w:p w14:paraId="7367AC21" w14:textId="77777777" w:rsidR="00D1585E" w:rsidRPr="00E26B4D" w:rsidRDefault="00D1585E" w:rsidP="00DC1F2A">
            <w:pPr>
              <w:spacing w:after="0" w:line="240" w:lineRule="auto"/>
              <w:rPr>
                <w:rFonts w:ascii="Times New Roman" w:hAnsi="Times New Roman"/>
              </w:rPr>
            </w:pPr>
          </w:p>
        </w:tc>
        <w:tc>
          <w:tcPr>
            <w:tcW w:w="1275" w:type="dxa"/>
            <w:shd w:val="clear" w:color="auto" w:fill="auto"/>
          </w:tcPr>
          <w:p w14:paraId="6B435B75" w14:textId="77777777" w:rsidR="00D1585E" w:rsidRPr="00E26B4D" w:rsidRDefault="00D1585E" w:rsidP="00DC1F2A">
            <w:pPr>
              <w:spacing w:after="0" w:line="240" w:lineRule="auto"/>
              <w:rPr>
                <w:rFonts w:ascii="Times New Roman" w:hAnsi="Times New Roman"/>
              </w:rPr>
            </w:pPr>
          </w:p>
        </w:tc>
        <w:tc>
          <w:tcPr>
            <w:tcW w:w="970" w:type="dxa"/>
            <w:shd w:val="clear" w:color="auto" w:fill="auto"/>
          </w:tcPr>
          <w:p w14:paraId="12187FE2" w14:textId="77777777" w:rsidR="00D1585E" w:rsidRPr="00E26B4D" w:rsidRDefault="00D1585E" w:rsidP="00DC1F2A">
            <w:pPr>
              <w:spacing w:after="0" w:line="240" w:lineRule="auto"/>
              <w:rPr>
                <w:rFonts w:ascii="Times New Roman" w:hAnsi="Times New Roman"/>
              </w:rPr>
            </w:pPr>
          </w:p>
        </w:tc>
        <w:tc>
          <w:tcPr>
            <w:tcW w:w="1135" w:type="dxa"/>
            <w:shd w:val="clear" w:color="auto" w:fill="auto"/>
          </w:tcPr>
          <w:p w14:paraId="50EEB5A0" w14:textId="77777777" w:rsidR="00D1585E" w:rsidRPr="00E26B4D" w:rsidRDefault="00D1585E" w:rsidP="00DC1F2A">
            <w:pPr>
              <w:spacing w:after="0" w:line="240" w:lineRule="auto"/>
              <w:rPr>
                <w:rFonts w:ascii="Times New Roman" w:hAnsi="Times New Roman"/>
              </w:rPr>
            </w:pPr>
          </w:p>
        </w:tc>
        <w:tc>
          <w:tcPr>
            <w:tcW w:w="872" w:type="dxa"/>
            <w:shd w:val="clear" w:color="auto" w:fill="auto"/>
          </w:tcPr>
          <w:p w14:paraId="70BAA1A0" w14:textId="77777777" w:rsidR="00D1585E" w:rsidRPr="00E26B4D" w:rsidRDefault="00D1585E" w:rsidP="00DC1F2A">
            <w:pPr>
              <w:spacing w:after="0" w:line="240" w:lineRule="auto"/>
              <w:rPr>
                <w:rFonts w:ascii="Times New Roman" w:hAnsi="Times New Roman"/>
              </w:rPr>
            </w:pPr>
          </w:p>
        </w:tc>
        <w:tc>
          <w:tcPr>
            <w:tcW w:w="1418" w:type="dxa"/>
            <w:shd w:val="clear" w:color="auto" w:fill="auto"/>
          </w:tcPr>
          <w:p w14:paraId="42D7638C" w14:textId="77777777" w:rsidR="00D1585E" w:rsidRPr="00E26B4D" w:rsidRDefault="00D1585E" w:rsidP="00DC1F2A">
            <w:pPr>
              <w:spacing w:after="0" w:line="240" w:lineRule="auto"/>
              <w:rPr>
                <w:rFonts w:ascii="Times New Roman" w:hAnsi="Times New Roman"/>
              </w:rPr>
            </w:pPr>
          </w:p>
        </w:tc>
        <w:tc>
          <w:tcPr>
            <w:tcW w:w="1134" w:type="dxa"/>
            <w:shd w:val="clear" w:color="auto" w:fill="auto"/>
          </w:tcPr>
          <w:p w14:paraId="5C12C567" w14:textId="77777777" w:rsidR="00D1585E" w:rsidRPr="00E26B4D" w:rsidRDefault="00D1585E" w:rsidP="00DC1F2A">
            <w:pPr>
              <w:spacing w:after="0" w:line="240" w:lineRule="auto"/>
              <w:rPr>
                <w:rFonts w:ascii="Times New Roman" w:hAnsi="Times New Roman"/>
              </w:rPr>
            </w:pPr>
          </w:p>
        </w:tc>
        <w:tc>
          <w:tcPr>
            <w:tcW w:w="992" w:type="dxa"/>
            <w:shd w:val="clear" w:color="auto" w:fill="auto"/>
          </w:tcPr>
          <w:p w14:paraId="572BEE90" w14:textId="77777777" w:rsidR="00D1585E" w:rsidRPr="00E26B4D" w:rsidRDefault="00D1585E" w:rsidP="00DC1F2A">
            <w:pPr>
              <w:spacing w:after="0" w:line="240" w:lineRule="auto"/>
              <w:rPr>
                <w:rFonts w:ascii="Times New Roman" w:hAnsi="Times New Roman"/>
              </w:rPr>
            </w:pPr>
          </w:p>
        </w:tc>
        <w:tc>
          <w:tcPr>
            <w:tcW w:w="1134" w:type="dxa"/>
            <w:shd w:val="clear" w:color="auto" w:fill="auto"/>
          </w:tcPr>
          <w:p w14:paraId="4B6BE49A" w14:textId="77777777" w:rsidR="00D1585E" w:rsidRPr="00E26B4D" w:rsidRDefault="00D1585E" w:rsidP="00DC1F2A">
            <w:pPr>
              <w:spacing w:after="0" w:line="240" w:lineRule="auto"/>
              <w:rPr>
                <w:rFonts w:ascii="Times New Roman" w:hAnsi="Times New Roman"/>
              </w:rPr>
            </w:pPr>
          </w:p>
        </w:tc>
        <w:tc>
          <w:tcPr>
            <w:tcW w:w="1559" w:type="dxa"/>
            <w:shd w:val="clear" w:color="auto" w:fill="auto"/>
          </w:tcPr>
          <w:p w14:paraId="052DBD11" w14:textId="77777777" w:rsidR="00D1585E" w:rsidRPr="00E26B4D" w:rsidRDefault="00D1585E" w:rsidP="00DC1F2A">
            <w:pPr>
              <w:spacing w:after="0" w:line="240" w:lineRule="auto"/>
              <w:rPr>
                <w:rFonts w:ascii="Times New Roman" w:hAnsi="Times New Roman"/>
              </w:rPr>
            </w:pPr>
          </w:p>
        </w:tc>
        <w:tc>
          <w:tcPr>
            <w:tcW w:w="1843" w:type="dxa"/>
            <w:shd w:val="clear" w:color="auto" w:fill="auto"/>
          </w:tcPr>
          <w:p w14:paraId="46BAF5D7" w14:textId="77777777" w:rsidR="00D1585E" w:rsidRPr="00E26B4D" w:rsidRDefault="00D1585E" w:rsidP="00DC1F2A">
            <w:pPr>
              <w:spacing w:after="0" w:line="240" w:lineRule="auto"/>
              <w:rPr>
                <w:rFonts w:ascii="Times New Roman" w:hAnsi="Times New Roman"/>
              </w:rPr>
            </w:pPr>
          </w:p>
        </w:tc>
      </w:tr>
      <w:tr w:rsidR="00D1585E" w:rsidRPr="00E26B4D" w14:paraId="7EB3C810" w14:textId="77777777" w:rsidTr="00DC1F2A">
        <w:tc>
          <w:tcPr>
            <w:tcW w:w="1101" w:type="dxa"/>
            <w:shd w:val="clear" w:color="auto" w:fill="auto"/>
          </w:tcPr>
          <w:p w14:paraId="045A4FC1" w14:textId="77777777" w:rsidR="00D1585E" w:rsidRPr="00E26B4D" w:rsidRDefault="00D1585E" w:rsidP="00DC1F2A">
            <w:pPr>
              <w:spacing w:after="0" w:line="240" w:lineRule="auto"/>
              <w:rPr>
                <w:rFonts w:ascii="Times New Roman" w:hAnsi="Times New Roman"/>
              </w:rPr>
            </w:pPr>
          </w:p>
        </w:tc>
        <w:tc>
          <w:tcPr>
            <w:tcW w:w="1275" w:type="dxa"/>
            <w:shd w:val="clear" w:color="auto" w:fill="auto"/>
          </w:tcPr>
          <w:p w14:paraId="17B2628D" w14:textId="77777777" w:rsidR="00D1585E" w:rsidRPr="00E26B4D" w:rsidRDefault="00D1585E" w:rsidP="00DC1F2A">
            <w:pPr>
              <w:spacing w:after="0" w:line="240" w:lineRule="auto"/>
              <w:rPr>
                <w:rFonts w:ascii="Times New Roman" w:hAnsi="Times New Roman"/>
              </w:rPr>
            </w:pPr>
          </w:p>
        </w:tc>
        <w:tc>
          <w:tcPr>
            <w:tcW w:w="970" w:type="dxa"/>
            <w:shd w:val="clear" w:color="auto" w:fill="auto"/>
          </w:tcPr>
          <w:p w14:paraId="317B80FB" w14:textId="77777777" w:rsidR="00D1585E" w:rsidRPr="00E26B4D" w:rsidRDefault="00D1585E" w:rsidP="00DC1F2A">
            <w:pPr>
              <w:spacing w:after="0" w:line="240" w:lineRule="auto"/>
              <w:rPr>
                <w:rFonts w:ascii="Times New Roman" w:hAnsi="Times New Roman"/>
              </w:rPr>
            </w:pPr>
          </w:p>
        </w:tc>
        <w:tc>
          <w:tcPr>
            <w:tcW w:w="1135" w:type="dxa"/>
            <w:shd w:val="clear" w:color="auto" w:fill="auto"/>
          </w:tcPr>
          <w:p w14:paraId="6A0FFB24" w14:textId="77777777" w:rsidR="00D1585E" w:rsidRPr="00E26B4D" w:rsidRDefault="00D1585E" w:rsidP="00DC1F2A">
            <w:pPr>
              <w:spacing w:after="0" w:line="240" w:lineRule="auto"/>
              <w:rPr>
                <w:rFonts w:ascii="Times New Roman" w:hAnsi="Times New Roman"/>
              </w:rPr>
            </w:pPr>
          </w:p>
        </w:tc>
        <w:tc>
          <w:tcPr>
            <w:tcW w:w="872" w:type="dxa"/>
            <w:shd w:val="clear" w:color="auto" w:fill="auto"/>
          </w:tcPr>
          <w:p w14:paraId="02228BBE" w14:textId="77777777" w:rsidR="00D1585E" w:rsidRPr="00E26B4D" w:rsidRDefault="00D1585E" w:rsidP="00DC1F2A">
            <w:pPr>
              <w:spacing w:after="0" w:line="240" w:lineRule="auto"/>
              <w:rPr>
                <w:rFonts w:ascii="Times New Roman" w:hAnsi="Times New Roman"/>
              </w:rPr>
            </w:pPr>
          </w:p>
        </w:tc>
        <w:tc>
          <w:tcPr>
            <w:tcW w:w="1418" w:type="dxa"/>
            <w:shd w:val="clear" w:color="auto" w:fill="auto"/>
          </w:tcPr>
          <w:p w14:paraId="0257AE93" w14:textId="77777777" w:rsidR="00D1585E" w:rsidRPr="00E26B4D" w:rsidRDefault="00D1585E" w:rsidP="00DC1F2A">
            <w:pPr>
              <w:spacing w:after="0" w:line="240" w:lineRule="auto"/>
              <w:rPr>
                <w:rFonts w:ascii="Times New Roman" w:hAnsi="Times New Roman"/>
              </w:rPr>
            </w:pPr>
          </w:p>
        </w:tc>
        <w:tc>
          <w:tcPr>
            <w:tcW w:w="1134" w:type="dxa"/>
            <w:shd w:val="clear" w:color="auto" w:fill="auto"/>
          </w:tcPr>
          <w:p w14:paraId="78D0F9DE" w14:textId="77777777" w:rsidR="00D1585E" w:rsidRPr="00E26B4D" w:rsidRDefault="00D1585E" w:rsidP="00DC1F2A">
            <w:pPr>
              <w:spacing w:after="0" w:line="240" w:lineRule="auto"/>
              <w:rPr>
                <w:rFonts w:ascii="Times New Roman" w:hAnsi="Times New Roman"/>
              </w:rPr>
            </w:pPr>
          </w:p>
        </w:tc>
        <w:tc>
          <w:tcPr>
            <w:tcW w:w="992" w:type="dxa"/>
            <w:shd w:val="clear" w:color="auto" w:fill="auto"/>
          </w:tcPr>
          <w:p w14:paraId="040EC0E5" w14:textId="77777777" w:rsidR="00D1585E" w:rsidRPr="00E26B4D" w:rsidRDefault="00D1585E" w:rsidP="00DC1F2A">
            <w:pPr>
              <w:spacing w:after="0" w:line="240" w:lineRule="auto"/>
              <w:rPr>
                <w:rFonts w:ascii="Times New Roman" w:hAnsi="Times New Roman"/>
              </w:rPr>
            </w:pPr>
          </w:p>
        </w:tc>
        <w:tc>
          <w:tcPr>
            <w:tcW w:w="1134" w:type="dxa"/>
            <w:shd w:val="clear" w:color="auto" w:fill="auto"/>
          </w:tcPr>
          <w:p w14:paraId="450AB7C8" w14:textId="77777777" w:rsidR="00D1585E" w:rsidRPr="00E26B4D" w:rsidRDefault="00D1585E" w:rsidP="00DC1F2A">
            <w:pPr>
              <w:spacing w:after="0" w:line="240" w:lineRule="auto"/>
              <w:rPr>
                <w:rFonts w:ascii="Times New Roman" w:hAnsi="Times New Roman"/>
              </w:rPr>
            </w:pPr>
          </w:p>
        </w:tc>
        <w:tc>
          <w:tcPr>
            <w:tcW w:w="1559" w:type="dxa"/>
            <w:shd w:val="clear" w:color="auto" w:fill="auto"/>
          </w:tcPr>
          <w:p w14:paraId="47393C09" w14:textId="77777777" w:rsidR="00D1585E" w:rsidRPr="00E26B4D" w:rsidRDefault="00D1585E" w:rsidP="00DC1F2A">
            <w:pPr>
              <w:spacing w:after="0" w:line="240" w:lineRule="auto"/>
              <w:rPr>
                <w:rFonts w:ascii="Times New Roman" w:hAnsi="Times New Roman"/>
              </w:rPr>
            </w:pPr>
          </w:p>
        </w:tc>
        <w:tc>
          <w:tcPr>
            <w:tcW w:w="1843" w:type="dxa"/>
            <w:shd w:val="clear" w:color="auto" w:fill="auto"/>
          </w:tcPr>
          <w:p w14:paraId="79C110F0" w14:textId="77777777" w:rsidR="00D1585E" w:rsidRPr="00E26B4D" w:rsidRDefault="00D1585E" w:rsidP="00DC1F2A">
            <w:pPr>
              <w:spacing w:after="0" w:line="240" w:lineRule="auto"/>
              <w:rPr>
                <w:rFonts w:ascii="Times New Roman" w:hAnsi="Times New Roman"/>
              </w:rPr>
            </w:pPr>
          </w:p>
        </w:tc>
      </w:tr>
    </w:tbl>
    <w:p w14:paraId="520EF7D6" w14:textId="77777777" w:rsidR="00D1585E" w:rsidRPr="00252D63" w:rsidRDefault="00D1585E" w:rsidP="00D1585E"/>
    <w:p w14:paraId="2346A77C" w14:textId="77777777" w:rsidR="00D1585E" w:rsidRPr="00252D63" w:rsidRDefault="00D1585E" w:rsidP="00D1585E">
      <w:pPr>
        <w:spacing w:after="0" w:line="240" w:lineRule="auto"/>
        <w:jc w:val="right"/>
        <w:rPr>
          <w:rFonts w:ascii="Times New Roman" w:hAnsi="Times New Roman"/>
          <w:b/>
          <w:sz w:val="16"/>
          <w:szCs w:val="16"/>
        </w:rPr>
      </w:pPr>
    </w:p>
    <w:p w14:paraId="6893F23F" w14:textId="77777777" w:rsidR="00D1585E" w:rsidRPr="00252D63" w:rsidRDefault="00D1585E" w:rsidP="00D1585E">
      <w:pPr>
        <w:spacing w:after="0" w:line="240" w:lineRule="auto"/>
        <w:rPr>
          <w:rFonts w:ascii="Times New Roman" w:hAnsi="Times New Roman"/>
          <w:b/>
          <w:sz w:val="16"/>
          <w:szCs w:val="16"/>
        </w:rPr>
      </w:pPr>
    </w:p>
    <w:p w14:paraId="0EC14F8E" w14:textId="77777777" w:rsidR="00D1585E" w:rsidRPr="00252D63" w:rsidRDefault="00D1585E" w:rsidP="00D1585E">
      <w:pPr>
        <w:spacing w:after="0" w:line="240" w:lineRule="auto"/>
        <w:jc w:val="right"/>
        <w:rPr>
          <w:rFonts w:ascii="Times New Roman" w:hAnsi="Times New Roman"/>
          <w:b/>
          <w:sz w:val="16"/>
          <w:szCs w:val="16"/>
        </w:rPr>
      </w:pPr>
    </w:p>
    <w:p w14:paraId="2915A6F2" w14:textId="77777777" w:rsidR="00D1585E" w:rsidRPr="00252D63" w:rsidRDefault="00D1585E" w:rsidP="00D1585E">
      <w:pPr>
        <w:spacing w:after="0" w:line="240" w:lineRule="auto"/>
        <w:rPr>
          <w:rFonts w:ascii="Times New Roman" w:hAnsi="Times New Roman"/>
          <w:b/>
          <w:sz w:val="16"/>
          <w:szCs w:val="16"/>
        </w:rPr>
      </w:pPr>
    </w:p>
    <w:p w14:paraId="3EB259C5" w14:textId="77777777" w:rsidR="00D1585E" w:rsidRPr="00252D63" w:rsidRDefault="00D1585E" w:rsidP="00D1585E">
      <w:pPr>
        <w:spacing w:after="0" w:line="240" w:lineRule="auto"/>
        <w:rPr>
          <w:rFonts w:ascii="Times New Roman" w:hAnsi="Times New Roman"/>
          <w:b/>
          <w:sz w:val="16"/>
          <w:szCs w:val="16"/>
        </w:rPr>
        <w:sectPr w:rsidR="00D1585E" w:rsidRPr="00252D63" w:rsidSect="001551F6">
          <w:pgSz w:w="16838" w:h="11906" w:orient="landscape"/>
          <w:pgMar w:top="1418" w:right="1418" w:bottom="1418" w:left="1276" w:header="709" w:footer="709" w:gutter="0"/>
          <w:cols w:space="708"/>
          <w:docGrid w:linePitch="360"/>
        </w:sectPr>
      </w:pPr>
    </w:p>
    <w:p w14:paraId="5B2ABBD2" w14:textId="77777777" w:rsidR="00D1585E" w:rsidRPr="00252D63" w:rsidRDefault="00D1585E" w:rsidP="00D1585E">
      <w:pPr>
        <w:spacing w:after="0" w:line="240" w:lineRule="auto"/>
        <w:jc w:val="right"/>
        <w:rPr>
          <w:rFonts w:ascii="Times New Roman" w:hAnsi="Times New Roman"/>
          <w:sz w:val="16"/>
          <w:szCs w:val="16"/>
        </w:rPr>
      </w:pPr>
      <w:r w:rsidRPr="002C0882">
        <w:rPr>
          <w:rFonts w:ascii="Times New Roman" w:hAnsi="Times New Roman"/>
          <w:sz w:val="16"/>
          <w:szCs w:val="16"/>
        </w:rPr>
        <w:t xml:space="preserve">Załącznik nr 17 do Regulaminu Działania Systemu </w:t>
      </w:r>
      <w:r w:rsidRPr="00252D63">
        <w:rPr>
          <w:rFonts w:ascii="Times New Roman" w:hAnsi="Times New Roman"/>
          <w:sz w:val="16"/>
          <w:szCs w:val="16"/>
        </w:rPr>
        <w:t>Zapewnienia i Doskonalenia Jakości  Kształcenia UMB</w:t>
      </w:r>
    </w:p>
    <w:p w14:paraId="11745EA7" w14:textId="77777777" w:rsidR="00D1585E" w:rsidRPr="00252D63" w:rsidRDefault="00D1585E" w:rsidP="00D1585E">
      <w:pPr>
        <w:spacing w:after="0" w:line="360" w:lineRule="auto"/>
        <w:jc w:val="center"/>
        <w:rPr>
          <w:rFonts w:ascii="Times New Roman" w:hAnsi="Times New Roman"/>
          <w:b/>
          <w:sz w:val="16"/>
          <w:szCs w:val="16"/>
        </w:rPr>
      </w:pPr>
    </w:p>
    <w:p w14:paraId="385FEDB5" w14:textId="77777777" w:rsidR="00D1585E" w:rsidRPr="00252D63" w:rsidRDefault="00D1585E" w:rsidP="00D1585E">
      <w:pPr>
        <w:spacing w:after="0" w:line="360" w:lineRule="auto"/>
        <w:jc w:val="center"/>
        <w:rPr>
          <w:rFonts w:ascii="Times New Roman" w:hAnsi="Times New Roman"/>
          <w:b/>
          <w:sz w:val="16"/>
          <w:szCs w:val="16"/>
        </w:rPr>
      </w:pPr>
      <w:r w:rsidRPr="00252D63">
        <w:rPr>
          <w:rFonts w:ascii="Times New Roman" w:hAnsi="Times New Roman"/>
          <w:b/>
          <w:sz w:val="16"/>
          <w:szCs w:val="16"/>
        </w:rPr>
        <w:t>Polityka Zapewnienia i Doskonalenia Jakości Kształcenia Uniwersytetu Medycznego w Białymstoku</w:t>
      </w:r>
    </w:p>
    <w:p w14:paraId="532F05B4" w14:textId="77777777" w:rsidR="00D1585E" w:rsidRPr="00252D63" w:rsidRDefault="00D1585E" w:rsidP="00D1585E">
      <w:pPr>
        <w:spacing w:after="0" w:line="360" w:lineRule="auto"/>
        <w:jc w:val="both"/>
        <w:rPr>
          <w:rFonts w:ascii="Times New Roman" w:hAnsi="Times New Roman"/>
          <w:sz w:val="16"/>
          <w:szCs w:val="16"/>
        </w:rPr>
      </w:pPr>
    </w:p>
    <w:p w14:paraId="4DFAB922" w14:textId="77777777" w:rsidR="00D1585E" w:rsidRPr="00252D63" w:rsidRDefault="00D1585E" w:rsidP="00D1585E">
      <w:pPr>
        <w:spacing w:after="0" w:line="360" w:lineRule="auto"/>
        <w:ind w:firstLine="708"/>
        <w:jc w:val="both"/>
        <w:rPr>
          <w:rFonts w:ascii="Times New Roman" w:hAnsi="Times New Roman"/>
          <w:sz w:val="16"/>
          <w:szCs w:val="16"/>
        </w:rPr>
      </w:pPr>
      <w:r w:rsidRPr="00252D63">
        <w:rPr>
          <w:rFonts w:ascii="Times New Roman" w:hAnsi="Times New Roman"/>
          <w:sz w:val="16"/>
          <w:szCs w:val="16"/>
        </w:rPr>
        <w:t xml:space="preserve">Głównym celem Polityki Zapewnienia i Doskonalenia Jakości Kształcenia Uniwersytetu Medycznego w Białymstoku jest </w:t>
      </w:r>
      <w:r w:rsidRPr="00252D63">
        <w:rPr>
          <w:rFonts w:ascii="Times New Roman" w:hAnsi="Times New Roman"/>
          <w:color w:val="000000"/>
          <w:sz w:val="16"/>
          <w:szCs w:val="16"/>
        </w:rPr>
        <w:t>uzyskanie jak najwyższej jakości kształcenia i zapewnienie konkurencyjnej oferty dydaktycznej na arenie krajowej</w:t>
      </w:r>
      <w:r w:rsidRPr="00252D63">
        <w:rPr>
          <w:rFonts w:ascii="Times New Roman" w:hAnsi="Times New Roman"/>
          <w:sz w:val="16"/>
          <w:szCs w:val="16"/>
        </w:rPr>
        <w:t xml:space="preserve">, jak i międzynarodowej, ocenianej według obiektywnych kryteriów. </w:t>
      </w:r>
    </w:p>
    <w:p w14:paraId="269D3907" w14:textId="77777777" w:rsidR="00D1585E" w:rsidRPr="00252D63" w:rsidRDefault="00D1585E" w:rsidP="00D1585E">
      <w:pPr>
        <w:spacing w:after="0" w:line="360" w:lineRule="auto"/>
        <w:ind w:firstLine="708"/>
        <w:jc w:val="both"/>
        <w:rPr>
          <w:rFonts w:ascii="Times New Roman" w:hAnsi="Times New Roman"/>
          <w:sz w:val="16"/>
          <w:szCs w:val="16"/>
        </w:rPr>
      </w:pPr>
      <w:r w:rsidRPr="00252D63">
        <w:rPr>
          <w:rFonts w:ascii="Times New Roman" w:hAnsi="Times New Roman"/>
          <w:sz w:val="16"/>
          <w:szCs w:val="16"/>
        </w:rPr>
        <w:t xml:space="preserve"> Polityka Zapewnienia i Doskonalenia Jakości Kształcenia Uniwersytetu Medycznego w Białymstoku będzie realizowana w szczególności poprzez:</w:t>
      </w:r>
    </w:p>
    <w:p w14:paraId="78A175B1" w14:textId="77777777" w:rsidR="00D1585E" w:rsidRPr="00252D63" w:rsidRDefault="00D1585E" w:rsidP="00D1585E">
      <w:pPr>
        <w:numPr>
          <w:ilvl w:val="0"/>
          <w:numId w:val="60"/>
        </w:numPr>
        <w:spacing w:after="0" w:line="360" w:lineRule="auto"/>
        <w:contextualSpacing/>
        <w:jc w:val="both"/>
        <w:rPr>
          <w:rFonts w:ascii="Times New Roman" w:hAnsi="Times New Roman"/>
          <w:sz w:val="16"/>
          <w:szCs w:val="16"/>
        </w:rPr>
      </w:pPr>
      <w:r w:rsidRPr="00252D63">
        <w:rPr>
          <w:rFonts w:ascii="Times New Roman" w:hAnsi="Times New Roman"/>
          <w:sz w:val="16"/>
          <w:szCs w:val="16"/>
        </w:rPr>
        <w:t xml:space="preserve">Wyposażenie studentów w umiejętności zawodowe, wiedzę i kompetencje społeczne w zakresie prowadzonych na Uczelni kierunków zgodnie z Krajowymi Ramami Kwalifikacji oraz ze strategią międzynarodowej kooperacji dydaktyczno-naukowej przy współudziale interesariuszy wewnętrznych i zewnętrznych, </w:t>
      </w:r>
    </w:p>
    <w:p w14:paraId="652CF153" w14:textId="77777777" w:rsidR="00D1585E" w:rsidRPr="00252D63" w:rsidRDefault="00D1585E" w:rsidP="00D1585E">
      <w:pPr>
        <w:numPr>
          <w:ilvl w:val="0"/>
          <w:numId w:val="60"/>
        </w:numPr>
        <w:spacing w:after="0" w:line="360" w:lineRule="auto"/>
        <w:contextualSpacing/>
        <w:jc w:val="both"/>
        <w:rPr>
          <w:rFonts w:ascii="Times New Roman" w:hAnsi="Times New Roman"/>
          <w:sz w:val="16"/>
          <w:szCs w:val="16"/>
        </w:rPr>
      </w:pPr>
      <w:r w:rsidRPr="00252D63">
        <w:rPr>
          <w:rFonts w:ascii="Times New Roman" w:hAnsi="Times New Roman"/>
          <w:sz w:val="16"/>
          <w:szCs w:val="16"/>
        </w:rPr>
        <w:t>Stałe podnoszenie wiedzy medycznej, farmaceutycznej oraz w zakresie nauk o zdrowiu na trzech poziomach kształcenia (w celu świadczenia jak najlepszej opieki prozdrowotnej),</w:t>
      </w:r>
    </w:p>
    <w:p w14:paraId="0832D7E5" w14:textId="77777777" w:rsidR="00D1585E" w:rsidRPr="00252D63" w:rsidRDefault="00D1585E" w:rsidP="00D1585E">
      <w:pPr>
        <w:numPr>
          <w:ilvl w:val="0"/>
          <w:numId w:val="60"/>
        </w:numPr>
        <w:spacing w:after="0" w:line="360" w:lineRule="auto"/>
        <w:contextualSpacing/>
        <w:jc w:val="both"/>
        <w:rPr>
          <w:rFonts w:ascii="Times New Roman" w:hAnsi="Times New Roman"/>
          <w:sz w:val="16"/>
          <w:szCs w:val="16"/>
        </w:rPr>
      </w:pPr>
      <w:r w:rsidRPr="00942D3F">
        <w:rPr>
          <w:rFonts w:ascii="Times New Roman" w:hAnsi="Times New Roman"/>
          <w:sz w:val="16"/>
          <w:szCs w:val="16"/>
        </w:rPr>
        <w:t>Prowadzenie studiów podyplomowych,</w:t>
      </w:r>
      <w:r w:rsidRPr="00252D63">
        <w:rPr>
          <w:rFonts w:ascii="Times New Roman" w:hAnsi="Times New Roman"/>
          <w:sz w:val="16"/>
          <w:szCs w:val="16"/>
        </w:rPr>
        <w:t xml:space="preserve"> kursów i szkoleń w celu kształcenia nowych umiejętności, niezbędnych na rynku pracy w systemie kształcenia ustawicznego,</w:t>
      </w:r>
    </w:p>
    <w:p w14:paraId="21911E65" w14:textId="77777777" w:rsidR="00D1585E" w:rsidRPr="00252D63" w:rsidRDefault="00D1585E" w:rsidP="00D1585E">
      <w:pPr>
        <w:numPr>
          <w:ilvl w:val="0"/>
          <w:numId w:val="60"/>
        </w:numPr>
        <w:spacing w:after="0" w:line="360" w:lineRule="auto"/>
        <w:contextualSpacing/>
        <w:jc w:val="both"/>
        <w:rPr>
          <w:rFonts w:ascii="Times New Roman" w:hAnsi="Times New Roman"/>
          <w:sz w:val="16"/>
          <w:szCs w:val="16"/>
        </w:rPr>
      </w:pPr>
      <w:r w:rsidRPr="00252D63">
        <w:rPr>
          <w:rFonts w:ascii="Times New Roman" w:hAnsi="Times New Roman"/>
          <w:sz w:val="16"/>
          <w:szCs w:val="16"/>
        </w:rPr>
        <w:t>Rozbudowę bazy dydaktycznej na terenie szpitali klinicznych, aptek i innych placówek związanych ze specyfiką kierunków prowadzonych na Uczelni.</w:t>
      </w:r>
    </w:p>
    <w:p w14:paraId="5747D6FE" w14:textId="77777777" w:rsidR="00D1585E" w:rsidRPr="00252D63" w:rsidRDefault="00D1585E" w:rsidP="00D1585E">
      <w:pPr>
        <w:numPr>
          <w:ilvl w:val="0"/>
          <w:numId w:val="60"/>
        </w:numPr>
        <w:spacing w:after="0" w:line="360" w:lineRule="auto"/>
        <w:contextualSpacing/>
        <w:jc w:val="both"/>
        <w:rPr>
          <w:rFonts w:ascii="Times New Roman" w:hAnsi="Times New Roman"/>
          <w:sz w:val="16"/>
          <w:szCs w:val="16"/>
        </w:rPr>
      </w:pPr>
      <w:r w:rsidRPr="00252D63">
        <w:rPr>
          <w:rFonts w:ascii="Times New Roman" w:hAnsi="Times New Roman"/>
          <w:sz w:val="16"/>
          <w:szCs w:val="16"/>
        </w:rPr>
        <w:t>Prowadzenie badań naukowych oraz kształcenie pracowników naukowo-dydaktycznych we współpracy z krajowymi i zagranicznymi ośrodkami naukowymi i dydaktycznymi,</w:t>
      </w:r>
    </w:p>
    <w:p w14:paraId="7A0FA0FE" w14:textId="77777777" w:rsidR="00D1585E" w:rsidRPr="00252D63" w:rsidRDefault="00D1585E" w:rsidP="00D1585E">
      <w:pPr>
        <w:numPr>
          <w:ilvl w:val="0"/>
          <w:numId w:val="60"/>
        </w:numPr>
        <w:spacing w:after="0" w:line="360" w:lineRule="auto"/>
        <w:contextualSpacing/>
        <w:jc w:val="both"/>
        <w:rPr>
          <w:rFonts w:ascii="Times New Roman" w:hAnsi="Times New Roman"/>
          <w:sz w:val="16"/>
          <w:szCs w:val="16"/>
        </w:rPr>
      </w:pPr>
      <w:r w:rsidRPr="00252D63">
        <w:rPr>
          <w:rFonts w:ascii="Times New Roman" w:hAnsi="Times New Roman"/>
          <w:sz w:val="16"/>
          <w:szCs w:val="16"/>
        </w:rPr>
        <w:t>Wprowadzenie i utrzymanie standardów obowiązujących w Zjednoczonej Europie w zakresie działalności dydaktycznej, naukowej i opieki zdrowotnej.</w:t>
      </w:r>
    </w:p>
    <w:p w14:paraId="44A01E7E" w14:textId="77777777" w:rsidR="00D1585E" w:rsidRPr="00252D63" w:rsidRDefault="00D1585E" w:rsidP="00D1585E">
      <w:pPr>
        <w:spacing w:after="0" w:line="360" w:lineRule="auto"/>
        <w:ind w:firstLine="360"/>
        <w:jc w:val="both"/>
        <w:rPr>
          <w:rFonts w:ascii="Times New Roman" w:hAnsi="Times New Roman"/>
          <w:sz w:val="16"/>
          <w:szCs w:val="16"/>
        </w:rPr>
      </w:pPr>
      <w:r w:rsidRPr="00252D63">
        <w:rPr>
          <w:rFonts w:ascii="Times New Roman" w:hAnsi="Times New Roman"/>
          <w:sz w:val="16"/>
          <w:szCs w:val="16"/>
        </w:rPr>
        <w:t>Polityka Zapewnienia i Doskonalenia Jakości Kształcenia zakłada, że za jakość kształcenia na Uniwersytecie Medycznym w Białymstoku odpowiedzialni są wszyscy członkowie społeczności akademickiej: władze uczelni i wydziałów, nauczyciele akademiccy, pracownicy administracji, studenci, doktoranci</w:t>
      </w:r>
      <w:r>
        <w:rPr>
          <w:rFonts w:ascii="Times New Roman" w:hAnsi="Times New Roman"/>
          <w:sz w:val="16"/>
          <w:szCs w:val="16"/>
        </w:rPr>
        <w:t xml:space="preserve"> </w:t>
      </w:r>
      <w:r w:rsidRPr="00252D63">
        <w:rPr>
          <w:rFonts w:ascii="Times New Roman" w:hAnsi="Times New Roman"/>
          <w:sz w:val="16"/>
          <w:szCs w:val="16"/>
        </w:rPr>
        <w:t xml:space="preserve">oraz pozostający w ścisłych relacjach interesariusze zewnętrzni. </w:t>
      </w:r>
    </w:p>
    <w:p w14:paraId="4DBEA91B" w14:textId="77777777" w:rsidR="00D1585E" w:rsidRPr="00333130" w:rsidRDefault="00D1585E" w:rsidP="00D1585E">
      <w:pPr>
        <w:spacing w:after="0" w:line="360" w:lineRule="auto"/>
        <w:jc w:val="both"/>
        <w:rPr>
          <w:rFonts w:ascii="Times New Roman" w:hAnsi="Times New Roman"/>
          <w:strike/>
          <w:sz w:val="16"/>
          <w:szCs w:val="16"/>
        </w:rPr>
      </w:pPr>
      <w:r w:rsidRPr="00252D63">
        <w:rPr>
          <w:rFonts w:ascii="Times New Roman" w:hAnsi="Times New Roman"/>
          <w:sz w:val="16"/>
          <w:szCs w:val="16"/>
        </w:rPr>
        <w:t>Organizacją, rozwojem oraz promowaniem kultury jakości kształcenia na Uczelni zajmuje się Uczelniany Zespół ds. Zapewnienia i</w:t>
      </w:r>
      <w:r w:rsidRPr="00252D63">
        <w:rPr>
          <w:rFonts w:ascii="Times New Roman" w:hAnsi="Times New Roman"/>
          <w:strike/>
          <w:sz w:val="16"/>
          <w:szCs w:val="16"/>
        </w:rPr>
        <w:t xml:space="preserve"> </w:t>
      </w:r>
      <w:r w:rsidRPr="00252D63">
        <w:rPr>
          <w:rFonts w:ascii="Times New Roman" w:hAnsi="Times New Roman"/>
          <w:sz w:val="16"/>
          <w:szCs w:val="16"/>
        </w:rPr>
        <w:t xml:space="preserve">Doskonalenia Jakości Kształcenia przy współpracy z Wydziałowymi Zespołami i Komisjami ds. Zapewnienia i Doskonalenia Jakości Kształcenia, </w:t>
      </w:r>
      <w:r w:rsidRPr="00DE1A18">
        <w:rPr>
          <w:rFonts w:ascii="Times New Roman" w:hAnsi="Times New Roman"/>
          <w:sz w:val="16"/>
          <w:szCs w:val="16"/>
        </w:rPr>
        <w:t>Sekcją ds. Planowania i Rozliczania Obciążeń Dydaktycznych</w:t>
      </w:r>
    </w:p>
    <w:p w14:paraId="266A48C7" w14:textId="77777777" w:rsidR="00D1585E" w:rsidRPr="00252D63" w:rsidRDefault="00D1585E" w:rsidP="00D1585E">
      <w:pPr>
        <w:spacing w:after="0" w:line="360" w:lineRule="auto"/>
        <w:ind w:firstLine="360"/>
        <w:jc w:val="both"/>
        <w:rPr>
          <w:rFonts w:ascii="Times New Roman" w:hAnsi="Times New Roman"/>
          <w:sz w:val="16"/>
          <w:szCs w:val="16"/>
        </w:rPr>
      </w:pPr>
      <w:r w:rsidRPr="00252D63">
        <w:rPr>
          <w:rFonts w:ascii="Times New Roman" w:hAnsi="Times New Roman"/>
          <w:sz w:val="16"/>
          <w:szCs w:val="16"/>
        </w:rPr>
        <w:t>oraz Uczelnianym Biurem Karier. W tym celu Uczelniany Zespół opracował formalną strategię oraz procedury na rzecz ciągłej poprawy jakości kształcenia, które są powszechnie dostępne dla wszystkich członków społeczności akademickiej na stronie internetowej Uczelnianego Systemu Zapewnienia i Doskonalenia Jakości Kształcenia.</w:t>
      </w:r>
    </w:p>
    <w:p w14:paraId="5676B735" w14:textId="77777777" w:rsidR="00D1585E" w:rsidRPr="00942D3F" w:rsidRDefault="00D1585E" w:rsidP="00D1585E">
      <w:pPr>
        <w:spacing w:after="0" w:line="360" w:lineRule="auto"/>
        <w:ind w:firstLine="360"/>
        <w:jc w:val="both"/>
        <w:rPr>
          <w:rFonts w:ascii="Times New Roman" w:hAnsi="Times New Roman"/>
          <w:sz w:val="16"/>
          <w:szCs w:val="16"/>
        </w:rPr>
      </w:pPr>
      <w:r w:rsidRPr="00252D63">
        <w:rPr>
          <w:rFonts w:ascii="Times New Roman" w:hAnsi="Times New Roman"/>
          <w:sz w:val="16"/>
          <w:szCs w:val="16"/>
        </w:rPr>
        <w:t xml:space="preserve">Uniwersytet Medyczny w Białymstoku dąży do wypełnienia społecznej misji Uczelni jako wiodącej w regionie placówki w zakresie szeroko rozumianej edukacji medycznej, a także rozwoju międzynarodowej współpracy naukowej. W dbałości o jak najwyższy poziom jakości kształcenia na prowadzonych kierunkach studiów, studiach doktoranckich </w:t>
      </w:r>
      <w:r w:rsidRPr="00942D3F">
        <w:rPr>
          <w:rFonts w:ascii="Times New Roman" w:hAnsi="Times New Roman"/>
          <w:sz w:val="16"/>
          <w:szCs w:val="16"/>
        </w:rPr>
        <w:t xml:space="preserve">oraz podyplomowych pracownicy Uniwersytetu Medycznego w Białymstoku dążą do doskonalenia procesu dydaktycznego, a także budują uczciwe, życzliwe i oparte na wzajemnym szacunku relacje pomiędzy członkami społeczności akademickiej, a także interesariuszami zewnętrznymi. </w:t>
      </w:r>
    </w:p>
    <w:p w14:paraId="235F5FF2" w14:textId="77777777" w:rsidR="00D1585E" w:rsidRPr="00252D63" w:rsidRDefault="00D1585E" w:rsidP="00D1585E">
      <w:pPr>
        <w:spacing w:after="0" w:line="360" w:lineRule="auto"/>
        <w:ind w:firstLine="360"/>
        <w:jc w:val="both"/>
        <w:rPr>
          <w:rFonts w:ascii="Times New Roman" w:hAnsi="Times New Roman"/>
          <w:sz w:val="16"/>
          <w:szCs w:val="16"/>
        </w:rPr>
      </w:pPr>
      <w:r w:rsidRPr="00942D3F">
        <w:rPr>
          <w:rFonts w:ascii="Times New Roman" w:hAnsi="Times New Roman"/>
          <w:sz w:val="16"/>
          <w:szCs w:val="16"/>
        </w:rPr>
        <w:t>Realizacja polityki zapewnienia i doskonalenia jakości kształcenia wzmocni potencjał i konkurencyjność Uczelni, a przede wszystkim stworzy optymalne warunki do rozwoju intelektualnego, naukowego i osobowego studentów, doktorantów i uczestników studiów podyplomowych oraz kadry akademickiej.</w:t>
      </w:r>
    </w:p>
    <w:p w14:paraId="1CF08BC7" w14:textId="77777777" w:rsidR="00D1585E" w:rsidRPr="00252D63" w:rsidRDefault="00D1585E" w:rsidP="00D1585E">
      <w:pPr>
        <w:spacing w:after="0" w:line="360" w:lineRule="auto"/>
        <w:ind w:firstLine="360"/>
        <w:jc w:val="both"/>
        <w:rPr>
          <w:rFonts w:ascii="Times New Roman" w:hAnsi="Times New Roman"/>
          <w:sz w:val="16"/>
          <w:szCs w:val="16"/>
        </w:rPr>
        <w:sectPr w:rsidR="00D1585E" w:rsidRPr="00252D63" w:rsidSect="001551F6">
          <w:pgSz w:w="11906" w:h="16838"/>
          <w:pgMar w:top="1418" w:right="1418" w:bottom="1276" w:left="1418" w:header="709" w:footer="709" w:gutter="0"/>
          <w:cols w:space="708"/>
          <w:docGrid w:linePitch="360"/>
        </w:sectPr>
      </w:pPr>
    </w:p>
    <w:p w14:paraId="532F01FF" w14:textId="77777777" w:rsidR="00D1585E" w:rsidRPr="00252D63" w:rsidRDefault="00D1585E" w:rsidP="00D1585E">
      <w:pPr>
        <w:spacing w:after="0" w:line="240" w:lineRule="auto"/>
        <w:jc w:val="right"/>
        <w:rPr>
          <w:rFonts w:ascii="Times New Roman" w:hAnsi="Times New Roman"/>
          <w:sz w:val="16"/>
          <w:szCs w:val="16"/>
        </w:rPr>
      </w:pPr>
      <w:r w:rsidRPr="002C0882">
        <w:rPr>
          <w:rFonts w:ascii="Times New Roman" w:hAnsi="Times New Roman"/>
          <w:sz w:val="16"/>
          <w:szCs w:val="16"/>
        </w:rPr>
        <w:t>Załącznik nr 1</w:t>
      </w:r>
      <w:r>
        <w:rPr>
          <w:rFonts w:ascii="Times New Roman" w:hAnsi="Times New Roman"/>
          <w:sz w:val="16"/>
          <w:szCs w:val="16"/>
        </w:rPr>
        <w:t>8</w:t>
      </w:r>
      <w:r w:rsidRPr="002C0882">
        <w:rPr>
          <w:rFonts w:ascii="Times New Roman" w:hAnsi="Times New Roman"/>
          <w:sz w:val="16"/>
          <w:szCs w:val="16"/>
        </w:rPr>
        <w:t xml:space="preserve"> do Regulaminu Działania Systemu </w:t>
      </w:r>
      <w:r w:rsidRPr="00252D63">
        <w:rPr>
          <w:rFonts w:ascii="Times New Roman" w:hAnsi="Times New Roman"/>
          <w:sz w:val="16"/>
          <w:szCs w:val="16"/>
        </w:rPr>
        <w:t>Zapewnienia i Doskonalenia Jakości  Kształcenia UMB</w:t>
      </w:r>
    </w:p>
    <w:p w14:paraId="4D6C7006" w14:textId="77777777" w:rsidR="00D1585E" w:rsidRPr="00252D63" w:rsidRDefault="00D1585E" w:rsidP="00D1585E">
      <w:pPr>
        <w:spacing w:after="0" w:line="240" w:lineRule="auto"/>
        <w:jc w:val="right"/>
        <w:rPr>
          <w:rFonts w:ascii="Times New Roman" w:hAnsi="Times New Roman"/>
          <w:sz w:val="16"/>
          <w:szCs w:val="16"/>
        </w:rPr>
      </w:pPr>
    </w:p>
    <w:p w14:paraId="54126E98" w14:textId="77777777" w:rsidR="00D1585E" w:rsidRPr="00252D63" w:rsidRDefault="00D1585E" w:rsidP="00D1585E">
      <w:pPr>
        <w:spacing w:after="0" w:line="240" w:lineRule="auto"/>
        <w:jc w:val="right"/>
        <w:rPr>
          <w:color w:val="7030A0"/>
        </w:rPr>
      </w:pPr>
    </w:p>
    <w:p w14:paraId="6229A3F2" w14:textId="77777777" w:rsidR="00D1585E" w:rsidRPr="00252D63" w:rsidRDefault="00D1585E" w:rsidP="00D1585E">
      <w:pPr>
        <w:tabs>
          <w:tab w:val="left" w:pos="5103"/>
        </w:tabs>
        <w:spacing w:after="0" w:line="360" w:lineRule="auto"/>
        <w:jc w:val="center"/>
        <w:rPr>
          <w:rFonts w:ascii="Times New Roman" w:hAnsi="Times New Roman"/>
          <w:b/>
          <w:sz w:val="16"/>
          <w:szCs w:val="16"/>
        </w:rPr>
      </w:pPr>
      <w:r w:rsidRPr="00252D63">
        <w:rPr>
          <w:rFonts w:ascii="Times New Roman" w:hAnsi="Times New Roman"/>
          <w:b/>
          <w:sz w:val="16"/>
          <w:szCs w:val="16"/>
        </w:rPr>
        <w:t xml:space="preserve">Regulamin Pracy Uczelnianego Zespołu ds. Zapewnienia i Doskonalenia Jakości Kształcenia </w:t>
      </w:r>
      <w:r>
        <w:rPr>
          <w:rFonts w:ascii="Times New Roman" w:hAnsi="Times New Roman"/>
          <w:b/>
          <w:sz w:val="16"/>
          <w:szCs w:val="16"/>
        </w:rPr>
        <w:br/>
      </w:r>
      <w:r w:rsidRPr="00252D63">
        <w:rPr>
          <w:rFonts w:ascii="Times New Roman" w:hAnsi="Times New Roman"/>
          <w:b/>
          <w:sz w:val="16"/>
          <w:szCs w:val="16"/>
        </w:rPr>
        <w:t xml:space="preserve">Uniwersytetu Medycznego w Białymstoku </w:t>
      </w:r>
    </w:p>
    <w:p w14:paraId="728355E0" w14:textId="77777777" w:rsidR="00D1585E" w:rsidRPr="00252D63" w:rsidRDefault="00D1585E" w:rsidP="00D1585E">
      <w:pPr>
        <w:spacing w:after="0" w:line="360" w:lineRule="auto"/>
        <w:jc w:val="center"/>
        <w:rPr>
          <w:rFonts w:ascii="Times New Roman" w:hAnsi="Times New Roman"/>
          <w:b/>
          <w:sz w:val="16"/>
          <w:szCs w:val="16"/>
        </w:rPr>
      </w:pPr>
    </w:p>
    <w:p w14:paraId="33825FD9" w14:textId="77777777" w:rsidR="00D1585E" w:rsidRPr="00252D63" w:rsidRDefault="00D1585E" w:rsidP="00D1585E">
      <w:pPr>
        <w:spacing w:after="0" w:line="360" w:lineRule="auto"/>
        <w:jc w:val="center"/>
        <w:rPr>
          <w:rFonts w:ascii="Times New Roman" w:hAnsi="Times New Roman"/>
          <w:sz w:val="16"/>
          <w:szCs w:val="16"/>
        </w:rPr>
      </w:pPr>
      <w:r w:rsidRPr="00252D63">
        <w:rPr>
          <w:rFonts w:ascii="Times New Roman" w:hAnsi="Times New Roman"/>
          <w:sz w:val="16"/>
          <w:szCs w:val="16"/>
        </w:rPr>
        <w:t>§ 1</w:t>
      </w:r>
    </w:p>
    <w:p w14:paraId="2BA3C9D8" w14:textId="77777777" w:rsidR="00D1585E" w:rsidRPr="00252D63" w:rsidRDefault="00D1585E" w:rsidP="00D1585E">
      <w:pPr>
        <w:spacing w:after="0" w:line="360" w:lineRule="auto"/>
        <w:jc w:val="center"/>
        <w:rPr>
          <w:rFonts w:ascii="Times New Roman" w:hAnsi="Times New Roman"/>
          <w:sz w:val="16"/>
          <w:szCs w:val="16"/>
        </w:rPr>
      </w:pPr>
      <w:r w:rsidRPr="00252D63">
        <w:rPr>
          <w:rFonts w:ascii="Times New Roman" w:hAnsi="Times New Roman"/>
          <w:sz w:val="16"/>
          <w:szCs w:val="16"/>
        </w:rPr>
        <w:t>Postanowienia ogólne</w:t>
      </w:r>
    </w:p>
    <w:p w14:paraId="45833E48" w14:textId="77777777" w:rsidR="00D1585E" w:rsidRPr="00252D63" w:rsidRDefault="00D1585E" w:rsidP="00D1585E">
      <w:pPr>
        <w:spacing w:after="0" w:line="360" w:lineRule="auto"/>
        <w:jc w:val="both"/>
        <w:rPr>
          <w:rFonts w:ascii="Times New Roman" w:hAnsi="Times New Roman"/>
          <w:sz w:val="16"/>
          <w:szCs w:val="16"/>
        </w:rPr>
      </w:pPr>
    </w:p>
    <w:p w14:paraId="56F92FB0" w14:textId="77777777" w:rsidR="00D1585E" w:rsidRPr="00252D63" w:rsidRDefault="00D1585E" w:rsidP="00D1585E">
      <w:pPr>
        <w:numPr>
          <w:ilvl w:val="0"/>
          <w:numId w:val="67"/>
        </w:numPr>
        <w:spacing w:after="0" w:line="360" w:lineRule="auto"/>
        <w:ind w:left="426" w:hanging="426"/>
        <w:contextualSpacing/>
        <w:jc w:val="both"/>
        <w:rPr>
          <w:rFonts w:ascii="Times New Roman" w:hAnsi="Times New Roman"/>
          <w:sz w:val="16"/>
          <w:szCs w:val="16"/>
        </w:rPr>
      </w:pPr>
      <w:r w:rsidRPr="00252D63">
        <w:rPr>
          <w:rFonts w:ascii="Times New Roman" w:hAnsi="Times New Roman"/>
          <w:sz w:val="16"/>
          <w:szCs w:val="16"/>
        </w:rPr>
        <w:t>Uczelniany Zespół ds. Zapewnienia i Doskonalenia Jakości Kształcenia w Uniwersytecie Medycznym w Białymstoku zwany dalej Uczelnianym Zespołem realizuje zadania związane z Systemem Zarządzania Jakością Kształcenia w Uniwersytecie Medycznym w Białymstoku.</w:t>
      </w:r>
    </w:p>
    <w:p w14:paraId="30A7637B" w14:textId="77777777" w:rsidR="00D1585E" w:rsidRPr="00252D63" w:rsidRDefault="00D1585E" w:rsidP="00D1585E">
      <w:pPr>
        <w:numPr>
          <w:ilvl w:val="0"/>
          <w:numId w:val="67"/>
        </w:numPr>
        <w:spacing w:after="0" w:line="360" w:lineRule="auto"/>
        <w:ind w:left="426" w:hanging="426"/>
        <w:contextualSpacing/>
        <w:jc w:val="both"/>
        <w:rPr>
          <w:rFonts w:ascii="Times New Roman" w:hAnsi="Times New Roman"/>
          <w:sz w:val="16"/>
          <w:szCs w:val="16"/>
        </w:rPr>
      </w:pPr>
      <w:r w:rsidRPr="00252D63">
        <w:rPr>
          <w:rFonts w:ascii="Times New Roman" w:hAnsi="Times New Roman"/>
          <w:sz w:val="16"/>
          <w:szCs w:val="16"/>
        </w:rPr>
        <w:t>Przedmiot, zakres działania oraz zadania Uczelnianego Zespołu ustala Senat UMB.</w:t>
      </w:r>
    </w:p>
    <w:p w14:paraId="20A038C8" w14:textId="77777777" w:rsidR="00D1585E" w:rsidRPr="00252D63" w:rsidRDefault="00D1585E" w:rsidP="00D1585E">
      <w:pPr>
        <w:numPr>
          <w:ilvl w:val="0"/>
          <w:numId w:val="67"/>
        </w:numPr>
        <w:spacing w:after="0" w:line="360" w:lineRule="auto"/>
        <w:ind w:left="426" w:hanging="426"/>
        <w:contextualSpacing/>
        <w:jc w:val="both"/>
        <w:rPr>
          <w:rFonts w:ascii="Times New Roman" w:hAnsi="Times New Roman"/>
          <w:sz w:val="16"/>
          <w:szCs w:val="16"/>
        </w:rPr>
      </w:pPr>
      <w:r w:rsidRPr="00252D63">
        <w:rPr>
          <w:rFonts w:ascii="Times New Roman" w:hAnsi="Times New Roman"/>
          <w:sz w:val="16"/>
          <w:szCs w:val="16"/>
        </w:rPr>
        <w:t xml:space="preserve">Członkowie Uczelnianego Zespołu powoływani są przez Rektora na okres kadencji władz Uczelni. </w:t>
      </w:r>
    </w:p>
    <w:p w14:paraId="3DAF14FE" w14:textId="77777777" w:rsidR="00D1585E" w:rsidRPr="00252D63" w:rsidRDefault="00D1585E" w:rsidP="00D1585E">
      <w:pPr>
        <w:spacing w:after="0" w:line="360" w:lineRule="auto"/>
        <w:contextualSpacing/>
        <w:jc w:val="center"/>
        <w:rPr>
          <w:rFonts w:ascii="Times New Roman" w:hAnsi="Times New Roman"/>
          <w:sz w:val="16"/>
          <w:szCs w:val="16"/>
        </w:rPr>
      </w:pPr>
      <w:r w:rsidRPr="00252D63">
        <w:rPr>
          <w:rFonts w:ascii="Times New Roman" w:hAnsi="Times New Roman"/>
          <w:sz w:val="16"/>
          <w:szCs w:val="16"/>
        </w:rPr>
        <w:t>§ 2</w:t>
      </w:r>
    </w:p>
    <w:p w14:paraId="00C520EE" w14:textId="77777777" w:rsidR="00D1585E" w:rsidRPr="00252D63" w:rsidRDefault="00D1585E" w:rsidP="00D1585E">
      <w:pPr>
        <w:spacing w:after="0" w:line="360" w:lineRule="auto"/>
        <w:contextualSpacing/>
        <w:jc w:val="center"/>
        <w:rPr>
          <w:rFonts w:ascii="Times New Roman" w:hAnsi="Times New Roman"/>
          <w:sz w:val="16"/>
          <w:szCs w:val="16"/>
        </w:rPr>
      </w:pPr>
      <w:r w:rsidRPr="00252D63">
        <w:rPr>
          <w:rFonts w:ascii="Times New Roman" w:hAnsi="Times New Roman"/>
          <w:sz w:val="16"/>
          <w:szCs w:val="16"/>
        </w:rPr>
        <w:t>Przewodniczący</w:t>
      </w:r>
    </w:p>
    <w:p w14:paraId="258CF6F8" w14:textId="77777777" w:rsidR="00D1585E" w:rsidRPr="00252D63" w:rsidRDefault="00D1585E" w:rsidP="00D1585E">
      <w:pPr>
        <w:numPr>
          <w:ilvl w:val="0"/>
          <w:numId w:val="68"/>
        </w:numPr>
        <w:spacing w:after="0" w:line="360" w:lineRule="auto"/>
        <w:ind w:left="426" w:hanging="426"/>
        <w:contextualSpacing/>
        <w:jc w:val="both"/>
        <w:rPr>
          <w:rFonts w:ascii="Times New Roman" w:hAnsi="Times New Roman"/>
          <w:sz w:val="16"/>
          <w:szCs w:val="16"/>
        </w:rPr>
      </w:pPr>
      <w:r w:rsidRPr="00252D63">
        <w:rPr>
          <w:rFonts w:ascii="Times New Roman" w:hAnsi="Times New Roman"/>
          <w:sz w:val="16"/>
          <w:szCs w:val="16"/>
        </w:rPr>
        <w:t>Przewodniczącym Uczelnianego Zespołu jest Rektor lub osoba przez niego upoważniona.</w:t>
      </w:r>
    </w:p>
    <w:p w14:paraId="2BEB5DE4" w14:textId="77777777" w:rsidR="00D1585E" w:rsidRPr="00252D63" w:rsidRDefault="00D1585E" w:rsidP="00D1585E">
      <w:pPr>
        <w:numPr>
          <w:ilvl w:val="0"/>
          <w:numId w:val="68"/>
        </w:numPr>
        <w:spacing w:after="0" w:line="360" w:lineRule="auto"/>
        <w:ind w:left="426" w:hanging="426"/>
        <w:contextualSpacing/>
        <w:jc w:val="both"/>
        <w:rPr>
          <w:rFonts w:ascii="Times New Roman" w:hAnsi="Times New Roman"/>
          <w:sz w:val="16"/>
          <w:szCs w:val="16"/>
        </w:rPr>
      </w:pPr>
      <w:r w:rsidRPr="00252D63">
        <w:rPr>
          <w:rFonts w:ascii="Times New Roman" w:hAnsi="Times New Roman"/>
          <w:sz w:val="16"/>
          <w:szCs w:val="16"/>
        </w:rPr>
        <w:t>Przewodniczący Uczelnianego Zespołu:</w:t>
      </w:r>
    </w:p>
    <w:p w14:paraId="7F7DB1FA" w14:textId="77777777" w:rsidR="00D1585E" w:rsidRPr="00252D63" w:rsidRDefault="00D1585E" w:rsidP="00D1585E">
      <w:pPr>
        <w:numPr>
          <w:ilvl w:val="0"/>
          <w:numId w:val="69"/>
        </w:numPr>
        <w:spacing w:after="0" w:line="360" w:lineRule="auto"/>
        <w:contextualSpacing/>
        <w:jc w:val="both"/>
        <w:rPr>
          <w:rFonts w:ascii="Times New Roman" w:hAnsi="Times New Roman"/>
          <w:sz w:val="16"/>
          <w:szCs w:val="16"/>
        </w:rPr>
      </w:pPr>
      <w:r w:rsidRPr="00252D63">
        <w:rPr>
          <w:rFonts w:ascii="Times New Roman" w:hAnsi="Times New Roman"/>
          <w:sz w:val="16"/>
          <w:szCs w:val="16"/>
        </w:rPr>
        <w:t>przewodniczy posiedzeniom Zespołu i kieruje jego pracami,</w:t>
      </w:r>
    </w:p>
    <w:p w14:paraId="1421CA95" w14:textId="77777777" w:rsidR="00D1585E" w:rsidRPr="00252D63" w:rsidRDefault="00D1585E" w:rsidP="00D1585E">
      <w:pPr>
        <w:numPr>
          <w:ilvl w:val="0"/>
          <w:numId w:val="69"/>
        </w:numPr>
        <w:spacing w:after="0" w:line="360" w:lineRule="auto"/>
        <w:contextualSpacing/>
        <w:jc w:val="both"/>
        <w:rPr>
          <w:rFonts w:ascii="Times New Roman" w:hAnsi="Times New Roman"/>
          <w:sz w:val="16"/>
          <w:szCs w:val="16"/>
        </w:rPr>
      </w:pPr>
      <w:r w:rsidRPr="00252D63">
        <w:rPr>
          <w:rFonts w:ascii="Times New Roman" w:hAnsi="Times New Roman"/>
          <w:sz w:val="16"/>
          <w:szCs w:val="16"/>
        </w:rPr>
        <w:t>przedstawia Rektorowi oraz Senatowi</w:t>
      </w:r>
      <w:r w:rsidRPr="00252D63">
        <w:rPr>
          <w:sz w:val="16"/>
          <w:szCs w:val="16"/>
        </w:rPr>
        <w:t xml:space="preserve"> </w:t>
      </w:r>
      <w:r w:rsidRPr="00252D63">
        <w:rPr>
          <w:rFonts w:ascii="Times New Roman" w:hAnsi="Times New Roman"/>
          <w:sz w:val="16"/>
          <w:szCs w:val="16"/>
        </w:rPr>
        <w:t>raport podsumowujący z przeglądu jakości kształcenia, obejmujący w szczególności analizę działalności Wydziałowych Zespołów i Wydziałowych Komisji ds. Zapewnienia i Doskonalenia Jakości Kształcenia oraz zadań własnych Uczelnianego Zespołu.</w:t>
      </w:r>
    </w:p>
    <w:p w14:paraId="6F6570A5" w14:textId="77777777" w:rsidR="00D1585E" w:rsidRPr="00252D63" w:rsidRDefault="00D1585E" w:rsidP="00D1585E">
      <w:pPr>
        <w:numPr>
          <w:ilvl w:val="0"/>
          <w:numId w:val="68"/>
        </w:numPr>
        <w:spacing w:after="0" w:line="360" w:lineRule="auto"/>
        <w:ind w:left="426" w:hanging="426"/>
        <w:contextualSpacing/>
        <w:jc w:val="both"/>
        <w:rPr>
          <w:rFonts w:ascii="Times New Roman" w:hAnsi="Times New Roman"/>
          <w:sz w:val="16"/>
          <w:szCs w:val="16"/>
        </w:rPr>
      </w:pPr>
      <w:r w:rsidRPr="00252D63">
        <w:rPr>
          <w:rFonts w:ascii="Times New Roman" w:hAnsi="Times New Roman"/>
          <w:sz w:val="16"/>
          <w:szCs w:val="16"/>
        </w:rPr>
        <w:t>Przewodniczący Uczelnianego Zespołu ma prawo zwracać się do wszystkich jednostek organizacyjnych Uczelni, jej pracowników oraz studentów/doktorantów o udzielenie informacji, wyjaśnień w sprawach dotyczących jakości kształcenia w UMB.</w:t>
      </w:r>
    </w:p>
    <w:p w14:paraId="219F64D3" w14:textId="77777777" w:rsidR="00D1585E" w:rsidRPr="00252D63" w:rsidRDefault="00D1585E" w:rsidP="00D1585E">
      <w:pPr>
        <w:spacing w:after="0" w:line="360" w:lineRule="auto"/>
        <w:contextualSpacing/>
        <w:jc w:val="center"/>
        <w:rPr>
          <w:rFonts w:ascii="Times New Roman" w:hAnsi="Times New Roman"/>
          <w:sz w:val="16"/>
          <w:szCs w:val="16"/>
        </w:rPr>
      </w:pPr>
      <w:r w:rsidRPr="00252D63">
        <w:rPr>
          <w:rFonts w:ascii="Times New Roman" w:hAnsi="Times New Roman"/>
          <w:sz w:val="16"/>
          <w:szCs w:val="16"/>
        </w:rPr>
        <w:t>§ 3</w:t>
      </w:r>
    </w:p>
    <w:p w14:paraId="7AEBC84B" w14:textId="77777777" w:rsidR="00D1585E" w:rsidRPr="00252D63" w:rsidRDefault="00D1585E" w:rsidP="00D1585E">
      <w:pPr>
        <w:spacing w:after="0" w:line="360" w:lineRule="auto"/>
        <w:contextualSpacing/>
        <w:jc w:val="center"/>
        <w:rPr>
          <w:rFonts w:ascii="Times New Roman" w:hAnsi="Times New Roman"/>
          <w:sz w:val="16"/>
          <w:szCs w:val="16"/>
        </w:rPr>
      </w:pPr>
      <w:r w:rsidRPr="00252D63">
        <w:rPr>
          <w:rFonts w:ascii="Times New Roman" w:hAnsi="Times New Roman"/>
          <w:sz w:val="16"/>
          <w:szCs w:val="16"/>
        </w:rPr>
        <w:t>Obrady</w:t>
      </w:r>
    </w:p>
    <w:p w14:paraId="426FD6B0" w14:textId="77777777" w:rsidR="00D1585E" w:rsidRPr="00252D63" w:rsidRDefault="00D1585E" w:rsidP="00D1585E">
      <w:pPr>
        <w:numPr>
          <w:ilvl w:val="0"/>
          <w:numId w:val="70"/>
        </w:numPr>
        <w:spacing w:after="0" w:line="360" w:lineRule="auto"/>
        <w:ind w:left="426" w:hanging="426"/>
        <w:contextualSpacing/>
        <w:jc w:val="both"/>
        <w:rPr>
          <w:rFonts w:ascii="Times New Roman" w:hAnsi="Times New Roman"/>
          <w:sz w:val="16"/>
          <w:szCs w:val="16"/>
        </w:rPr>
      </w:pPr>
      <w:r w:rsidRPr="00252D63">
        <w:rPr>
          <w:rFonts w:ascii="Times New Roman" w:hAnsi="Times New Roman"/>
          <w:sz w:val="16"/>
          <w:szCs w:val="16"/>
        </w:rPr>
        <w:t>Uczelniany Zespół obraduje na posiedzeniach.</w:t>
      </w:r>
    </w:p>
    <w:p w14:paraId="578BF813" w14:textId="77777777" w:rsidR="00D1585E" w:rsidRPr="00252D63" w:rsidRDefault="00D1585E" w:rsidP="00D1585E">
      <w:pPr>
        <w:numPr>
          <w:ilvl w:val="0"/>
          <w:numId w:val="70"/>
        </w:numPr>
        <w:spacing w:after="0" w:line="360" w:lineRule="auto"/>
        <w:ind w:left="426" w:hanging="426"/>
        <w:contextualSpacing/>
        <w:jc w:val="both"/>
        <w:rPr>
          <w:rFonts w:ascii="Times New Roman" w:hAnsi="Times New Roman"/>
          <w:sz w:val="16"/>
          <w:szCs w:val="16"/>
        </w:rPr>
      </w:pPr>
      <w:r w:rsidRPr="00252D63">
        <w:rPr>
          <w:rFonts w:ascii="Times New Roman" w:hAnsi="Times New Roman"/>
          <w:sz w:val="16"/>
          <w:szCs w:val="16"/>
        </w:rPr>
        <w:t>Posiedzenia Uczelnianego Zespołu odbywają się nie rzadziej niż raz w semestrze.</w:t>
      </w:r>
    </w:p>
    <w:p w14:paraId="2FB8DE73" w14:textId="77777777" w:rsidR="00D1585E" w:rsidRPr="00252D63" w:rsidRDefault="00D1585E" w:rsidP="00D1585E">
      <w:pPr>
        <w:numPr>
          <w:ilvl w:val="0"/>
          <w:numId w:val="70"/>
        </w:numPr>
        <w:spacing w:after="0" w:line="360" w:lineRule="auto"/>
        <w:ind w:left="426" w:hanging="426"/>
        <w:contextualSpacing/>
        <w:jc w:val="both"/>
        <w:rPr>
          <w:rFonts w:ascii="Times New Roman" w:hAnsi="Times New Roman"/>
          <w:sz w:val="16"/>
          <w:szCs w:val="16"/>
        </w:rPr>
      </w:pPr>
      <w:r w:rsidRPr="00252D63">
        <w:rPr>
          <w:rFonts w:ascii="Times New Roman" w:hAnsi="Times New Roman"/>
          <w:sz w:val="16"/>
          <w:szCs w:val="16"/>
        </w:rPr>
        <w:t>Posiedzeni</w:t>
      </w:r>
      <w:r>
        <w:rPr>
          <w:rFonts w:ascii="Times New Roman" w:hAnsi="Times New Roman"/>
          <w:sz w:val="16"/>
          <w:szCs w:val="16"/>
        </w:rPr>
        <w:t xml:space="preserve">a Uczelnianego Zespołu zwołuje </w:t>
      </w:r>
      <w:r w:rsidRPr="00252D63">
        <w:rPr>
          <w:rFonts w:ascii="Times New Roman" w:hAnsi="Times New Roman"/>
          <w:sz w:val="16"/>
          <w:szCs w:val="16"/>
        </w:rPr>
        <w:t>jego Przewodniczący z własnej inicjatywy lub na wniosek Rektora, Senatu lub 1/3 składu członków Uczelnianego Zespołu.</w:t>
      </w:r>
    </w:p>
    <w:p w14:paraId="623AAAAE" w14:textId="77777777" w:rsidR="00D1585E" w:rsidRPr="00252D63" w:rsidRDefault="00D1585E" w:rsidP="00D1585E">
      <w:pPr>
        <w:numPr>
          <w:ilvl w:val="0"/>
          <w:numId w:val="70"/>
        </w:numPr>
        <w:spacing w:after="0" w:line="360" w:lineRule="auto"/>
        <w:ind w:left="426" w:hanging="426"/>
        <w:contextualSpacing/>
        <w:jc w:val="both"/>
        <w:rPr>
          <w:rFonts w:ascii="Times New Roman" w:hAnsi="Times New Roman"/>
          <w:sz w:val="16"/>
          <w:szCs w:val="16"/>
        </w:rPr>
      </w:pPr>
      <w:r w:rsidRPr="00252D63">
        <w:rPr>
          <w:rFonts w:ascii="Times New Roman" w:hAnsi="Times New Roman"/>
          <w:sz w:val="16"/>
          <w:szCs w:val="16"/>
        </w:rPr>
        <w:t xml:space="preserve">Przewodniczący Uczelnianego Zespołu zawiadamia o dacie posiedzenia. </w:t>
      </w:r>
    </w:p>
    <w:p w14:paraId="7FB2CB4B" w14:textId="77777777" w:rsidR="00D1585E" w:rsidRPr="00252D63" w:rsidRDefault="00D1585E" w:rsidP="00D1585E">
      <w:pPr>
        <w:numPr>
          <w:ilvl w:val="0"/>
          <w:numId w:val="70"/>
        </w:numPr>
        <w:spacing w:after="0" w:line="360" w:lineRule="auto"/>
        <w:ind w:left="426" w:hanging="426"/>
        <w:contextualSpacing/>
        <w:jc w:val="both"/>
        <w:rPr>
          <w:rFonts w:ascii="Times New Roman" w:hAnsi="Times New Roman"/>
          <w:sz w:val="16"/>
          <w:szCs w:val="16"/>
        </w:rPr>
      </w:pPr>
      <w:r w:rsidRPr="00252D63">
        <w:rPr>
          <w:rFonts w:ascii="Times New Roman" w:hAnsi="Times New Roman"/>
          <w:sz w:val="16"/>
          <w:szCs w:val="16"/>
        </w:rPr>
        <w:t>Na posiedzeniach Uczelnianego Zespołu:</w:t>
      </w:r>
    </w:p>
    <w:p w14:paraId="092E06A4" w14:textId="77777777" w:rsidR="00D1585E" w:rsidRPr="00252D63" w:rsidRDefault="00D1585E" w:rsidP="00D1585E">
      <w:pPr>
        <w:numPr>
          <w:ilvl w:val="0"/>
          <w:numId w:val="71"/>
        </w:numPr>
        <w:spacing w:after="0" w:line="360" w:lineRule="auto"/>
        <w:contextualSpacing/>
        <w:jc w:val="both"/>
        <w:rPr>
          <w:rFonts w:ascii="Times New Roman" w:hAnsi="Times New Roman"/>
          <w:sz w:val="16"/>
          <w:szCs w:val="16"/>
        </w:rPr>
      </w:pPr>
      <w:r w:rsidRPr="00252D63">
        <w:rPr>
          <w:rFonts w:ascii="Times New Roman" w:hAnsi="Times New Roman"/>
          <w:sz w:val="16"/>
          <w:szCs w:val="16"/>
        </w:rPr>
        <w:t xml:space="preserve">omawiana jest realizacja zadań określona w Uchwale Senatu UMB nr 34/14 w sprawie „Uczelnianego Systemu Zapewnienia i Doskonalenia Jakości Kształcenia w Uniwersytecie Medycznym w Białymstoku” z dnia 27.03.2014 r., Zarządzeniu Rektora w sprawie wprowadzenia Regulaminu Działania Systemu Zapewnienia i Doskonalenia Jakości Kształcenia w UMB oraz spraw wniesionych przez członków społeczności akademickiej, </w:t>
      </w:r>
    </w:p>
    <w:p w14:paraId="45C187F0" w14:textId="77777777" w:rsidR="00D1585E" w:rsidRPr="00252D63" w:rsidRDefault="00D1585E" w:rsidP="00D1585E">
      <w:pPr>
        <w:numPr>
          <w:ilvl w:val="0"/>
          <w:numId w:val="71"/>
        </w:numPr>
        <w:spacing w:after="0" w:line="360" w:lineRule="auto"/>
        <w:contextualSpacing/>
        <w:jc w:val="both"/>
        <w:rPr>
          <w:rFonts w:ascii="Times New Roman" w:hAnsi="Times New Roman"/>
          <w:sz w:val="16"/>
          <w:szCs w:val="16"/>
        </w:rPr>
      </w:pPr>
      <w:r w:rsidRPr="00252D63">
        <w:rPr>
          <w:rFonts w:ascii="Times New Roman" w:hAnsi="Times New Roman"/>
          <w:sz w:val="16"/>
          <w:szCs w:val="16"/>
        </w:rPr>
        <w:t xml:space="preserve"> przedstawiane są wyniki </w:t>
      </w:r>
      <w:r w:rsidRPr="000C40C9">
        <w:rPr>
          <w:rFonts w:ascii="Times New Roman" w:hAnsi="Times New Roman"/>
          <w:sz w:val="16"/>
          <w:szCs w:val="16"/>
        </w:rPr>
        <w:t xml:space="preserve">weryfikacji kandydatur </w:t>
      </w:r>
      <w:r w:rsidRPr="000C40C9">
        <w:rPr>
          <w:rFonts w:ascii="Times New Roman" w:hAnsi="Times New Roman"/>
          <w:sz w:val="16"/>
          <w:szCs w:val="16"/>
          <w:lang w:eastAsia="pl-PL"/>
        </w:rPr>
        <w:t>do nagrody studentów UMB dla najlepszych nauczycieli akademickich, polegającej na sprawdzeniu przez</w:t>
      </w:r>
      <w:r w:rsidRPr="000C40C9">
        <w:rPr>
          <w:rFonts w:ascii="Times New Roman" w:hAnsi="Times New Roman"/>
          <w:sz w:val="16"/>
          <w:szCs w:val="16"/>
        </w:rPr>
        <w:t xml:space="preserve"> </w:t>
      </w:r>
      <w:r w:rsidRPr="00610C32">
        <w:rPr>
          <w:rFonts w:ascii="Times New Roman" w:hAnsi="Times New Roman"/>
          <w:sz w:val="16"/>
          <w:szCs w:val="16"/>
        </w:rPr>
        <w:t>Sekcję ds. Planowania i Rozliczania Obciążeń Dydaktycznych</w:t>
      </w:r>
      <w:r w:rsidRPr="000C40C9">
        <w:rPr>
          <w:rFonts w:ascii="Times New Roman" w:hAnsi="Times New Roman"/>
          <w:sz w:val="16"/>
          <w:szCs w:val="16"/>
          <w:lang w:eastAsia="pl-PL"/>
        </w:rPr>
        <w:t xml:space="preserve">, </w:t>
      </w:r>
      <w:r w:rsidRPr="00252D63">
        <w:rPr>
          <w:rFonts w:ascii="Times New Roman" w:hAnsi="Times New Roman"/>
          <w:sz w:val="16"/>
          <w:szCs w:val="16"/>
          <w:lang w:eastAsia="pl-PL"/>
        </w:rPr>
        <w:t>czy nauczyciel akademicki zgłoszony do nagrody nie otrzymał oceny negatywnej w ponad 50% ankiet, wypełnianych w danym roku akademic</w:t>
      </w:r>
      <w:r>
        <w:rPr>
          <w:rFonts w:ascii="Times New Roman" w:hAnsi="Times New Roman"/>
          <w:sz w:val="16"/>
          <w:szCs w:val="16"/>
          <w:lang w:eastAsia="pl-PL"/>
        </w:rPr>
        <w:t>kim przez studentów/doktorantów</w:t>
      </w:r>
      <w:r w:rsidRPr="00252D63">
        <w:rPr>
          <w:rFonts w:ascii="Times New Roman" w:hAnsi="Times New Roman"/>
          <w:sz w:val="16"/>
          <w:szCs w:val="16"/>
          <w:lang w:eastAsia="pl-PL"/>
        </w:rPr>
        <w:t xml:space="preserve"> po zakończeniu cyklu zajęć z przedmiotu. W przypadku niespełniania powyższego kryterium przez nauczyciela akademickiego zgłoszonego do nagrody, weryfikowana jest kolejna osoba z największą ilością głosów.</w:t>
      </w:r>
    </w:p>
    <w:p w14:paraId="2C88CB2B" w14:textId="77777777" w:rsidR="00D1585E" w:rsidRPr="00252D63" w:rsidRDefault="00D1585E" w:rsidP="00D1585E">
      <w:pPr>
        <w:numPr>
          <w:ilvl w:val="0"/>
          <w:numId w:val="70"/>
        </w:numPr>
        <w:spacing w:after="0" w:line="360" w:lineRule="auto"/>
        <w:ind w:left="426" w:hanging="426"/>
        <w:contextualSpacing/>
        <w:jc w:val="both"/>
        <w:rPr>
          <w:rFonts w:ascii="Times New Roman" w:hAnsi="Times New Roman"/>
          <w:sz w:val="16"/>
          <w:szCs w:val="16"/>
        </w:rPr>
      </w:pPr>
      <w:r w:rsidRPr="00252D63">
        <w:rPr>
          <w:rFonts w:ascii="Times New Roman" w:hAnsi="Times New Roman"/>
          <w:sz w:val="16"/>
          <w:szCs w:val="16"/>
        </w:rPr>
        <w:t>Uczelniany Zespół, w zależności od rodzaju realizowanych zadań, może zostać podzielony na grupy robocze.</w:t>
      </w:r>
    </w:p>
    <w:p w14:paraId="16E70751" w14:textId="77777777" w:rsidR="00D1585E" w:rsidRPr="00252D63" w:rsidRDefault="00D1585E" w:rsidP="00D1585E">
      <w:pPr>
        <w:spacing w:after="0" w:line="360" w:lineRule="auto"/>
        <w:ind w:left="720"/>
        <w:contextualSpacing/>
        <w:jc w:val="center"/>
        <w:rPr>
          <w:rFonts w:ascii="Times New Roman" w:hAnsi="Times New Roman"/>
          <w:sz w:val="16"/>
          <w:szCs w:val="16"/>
          <w:lang w:eastAsia="pl-PL"/>
        </w:rPr>
      </w:pPr>
    </w:p>
    <w:p w14:paraId="381067F9" w14:textId="77777777" w:rsidR="00D1585E" w:rsidRPr="00252D63" w:rsidRDefault="00D1585E" w:rsidP="00D1585E">
      <w:pPr>
        <w:spacing w:after="0" w:line="360" w:lineRule="auto"/>
        <w:contextualSpacing/>
        <w:jc w:val="center"/>
        <w:rPr>
          <w:rFonts w:ascii="Times New Roman" w:hAnsi="Times New Roman"/>
          <w:sz w:val="16"/>
          <w:szCs w:val="16"/>
        </w:rPr>
      </w:pPr>
      <w:r w:rsidRPr="00252D63">
        <w:rPr>
          <w:rFonts w:ascii="Times New Roman" w:hAnsi="Times New Roman"/>
          <w:sz w:val="16"/>
          <w:szCs w:val="16"/>
        </w:rPr>
        <w:t>§ 4</w:t>
      </w:r>
    </w:p>
    <w:p w14:paraId="6871821D" w14:textId="77777777" w:rsidR="00D1585E" w:rsidRPr="00252D63" w:rsidRDefault="00D1585E" w:rsidP="00D1585E">
      <w:pPr>
        <w:spacing w:after="0" w:line="360" w:lineRule="auto"/>
        <w:contextualSpacing/>
        <w:jc w:val="center"/>
        <w:rPr>
          <w:rFonts w:ascii="Times New Roman" w:hAnsi="Times New Roman"/>
          <w:sz w:val="16"/>
          <w:szCs w:val="16"/>
        </w:rPr>
      </w:pPr>
      <w:r w:rsidRPr="00252D63">
        <w:rPr>
          <w:rFonts w:ascii="Times New Roman" w:hAnsi="Times New Roman"/>
          <w:sz w:val="16"/>
          <w:szCs w:val="16"/>
        </w:rPr>
        <w:t>Uchwały</w:t>
      </w:r>
    </w:p>
    <w:p w14:paraId="65997763" w14:textId="77777777" w:rsidR="00D1585E" w:rsidRPr="00252D63" w:rsidRDefault="00D1585E" w:rsidP="00D1585E">
      <w:pPr>
        <w:numPr>
          <w:ilvl w:val="0"/>
          <w:numId w:val="72"/>
        </w:numPr>
        <w:spacing w:after="0" w:line="360" w:lineRule="auto"/>
        <w:ind w:left="426" w:hanging="426"/>
        <w:contextualSpacing/>
        <w:jc w:val="both"/>
        <w:rPr>
          <w:rFonts w:ascii="Times New Roman" w:hAnsi="Times New Roman"/>
          <w:sz w:val="16"/>
          <w:szCs w:val="16"/>
        </w:rPr>
      </w:pPr>
      <w:r w:rsidRPr="00252D63">
        <w:rPr>
          <w:rFonts w:ascii="Times New Roman" w:hAnsi="Times New Roman"/>
          <w:sz w:val="16"/>
          <w:szCs w:val="16"/>
        </w:rPr>
        <w:t>Głosowanie odbywa się jawnie.</w:t>
      </w:r>
    </w:p>
    <w:p w14:paraId="4B85FD89" w14:textId="77777777" w:rsidR="00D1585E" w:rsidRPr="00252D63" w:rsidRDefault="00D1585E" w:rsidP="00D1585E">
      <w:pPr>
        <w:numPr>
          <w:ilvl w:val="0"/>
          <w:numId w:val="72"/>
        </w:numPr>
        <w:spacing w:after="0" w:line="360" w:lineRule="auto"/>
        <w:ind w:left="426" w:hanging="426"/>
        <w:contextualSpacing/>
        <w:jc w:val="both"/>
        <w:rPr>
          <w:rFonts w:ascii="Times New Roman" w:hAnsi="Times New Roman"/>
          <w:sz w:val="16"/>
          <w:szCs w:val="16"/>
        </w:rPr>
      </w:pPr>
      <w:r w:rsidRPr="00252D63">
        <w:rPr>
          <w:rFonts w:ascii="Times New Roman" w:hAnsi="Times New Roman"/>
          <w:sz w:val="16"/>
          <w:szCs w:val="16"/>
        </w:rPr>
        <w:t>Uchwały Uczelnianego Zespołu zapadają większością głosów przy obecności co najmniej połowy ogólnej liczby członków.</w:t>
      </w:r>
    </w:p>
    <w:p w14:paraId="6E5C522C" w14:textId="77777777" w:rsidR="00D1585E" w:rsidRPr="00252D63" w:rsidRDefault="00D1585E" w:rsidP="00D1585E">
      <w:pPr>
        <w:numPr>
          <w:ilvl w:val="0"/>
          <w:numId w:val="72"/>
        </w:numPr>
        <w:spacing w:after="0" w:line="360" w:lineRule="auto"/>
        <w:ind w:left="426" w:hanging="426"/>
        <w:contextualSpacing/>
        <w:jc w:val="both"/>
        <w:rPr>
          <w:rFonts w:ascii="Times New Roman" w:hAnsi="Times New Roman"/>
          <w:sz w:val="16"/>
          <w:szCs w:val="16"/>
        </w:rPr>
      </w:pPr>
      <w:r w:rsidRPr="00252D63">
        <w:rPr>
          <w:rFonts w:ascii="Times New Roman" w:hAnsi="Times New Roman"/>
          <w:sz w:val="16"/>
          <w:szCs w:val="16"/>
        </w:rPr>
        <w:t>Przy równoważności głosów decyzję podejmuje Przewodniczący Uczelnianego Zespołu.</w:t>
      </w:r>
    </w:p>
    <w:p w14:paraId="66C96748" w14:textId="77777777" w:rsidR="00D1585E" w:rsidRDefault="00D1585E" w:rsidP="00D1585E"/>
    <w:p w14:paraId="25505DA0" w14:textId="77777777" w:rsidR="00ED7FB4" w:rsidRDefault="00ED7FB4" w:rsidP="00D1585E">
      <w:pPr>
        <w:spacing w:after="0" w:line="240" w:lineRule="auto"/>
        <w:ind w:left="7080"/>
        <w:jc w:val="right"/>
        <w:outlineLvl w:val="1"/>
      </w:pPr>
    </w:p>
    <w:sectPr w:rsidR="00ED7FB4" w:rsidSect="00D1585E">
      <w:pgSz w:w="11906" w:h="16838"/>
      <w:pgMar w:top="709"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8D281" w14:textId="77777777" w:rsidR="00BD64A2" w:rsidRDefault="00BD64A2">
      <w:pPr>
        <w:spacing w:after="0" w:line="240" w:lineRule="auto"/>
      </w:pPr>
      <w:r>
        <w:separator/>
      </w:r>
    </w:p>
  </w:endnote>
  <w:endnote w:type="continuationSeparator" w:id="0">
    <w:p w14:paraId="176A7CFD" w14:textId="77777777" w:rsidR="00BD64A2" w:rsidRDefault="00BD6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BDA66" w14:textId="77777777" w:rsidR="00DC1F2A" w:rsidRDefault="00DC1F2A">
    <w:pPr>
      <w:pStyle w:val="Stopka"/>
      <w:jc w:val="center"/>
    </w:pPr>
  </w:p>
  <w:p w14:paraId="4F262025" w14:textId="3C8D69EF" w:rsidR="00DC1F2A" w:rsidRDefault="00DC1F2A">
    <w:pPr>
      <w:pStyle w:val="Stopka"/>
      <w:jc w:val="center"/>
    </w:pPr>
    <w:r>
      <w:fldChar w:fldCharType="begin"/>
    </w:r>
    <w:r>
      <w:instrText xml:space="preserve"> PAGE   \* MERGEFORMAT </w:instrText>
    </w:r>
    <w:r>
      <w:fldChar w:fldCharType="separate"/>
    </w:r>
    <w:r w:rsidR="00BD64A2">
      <w:rPr>
        <w:noProof/>
      </w:rPr>
      <w:t>1</w:t>
    </w:r>
    <w:r>
      <w:fldChar w:fldCharType="end"/>
    </w:r>
  </w:p>
  <w:p w14:paraId="04AC01EA" w14:textId="77777777" w:rsidR="00DC1F2A" w:rsidRDefault="00DC1F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6F848" w14:textId="77777777" w:rsidR="00BD64A2" w:rsidRDefault="00BD64A2">
      <w:pPr>
        <w:spacing w:after="0" w:line="240" w:lineRule="auto"/>
      </w:pPr>
      <w:r>
        <w:separator/>
      </w:r>
    </w:p>
  </w:footnote>
  <w:footnote w:type="continuationSeparator" w:id="0">
    <w:p w14:paraId="690CF464" w14:textId="77777777" w:rsidR="00BD64A2" w:rsidRDefault="00BD64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4DC"/>
    <w:multiLevelType w:val="hybridMultilevel"/>
    <w:tmpl w:val="12165C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7D1A54"/>
    <w:multiLevelType w:val="hybridMultilevel"/>
    <w:tmpl w:val="4496C32A"/>
    <w:lvl w:ilvl="0" w:tplc="868ADD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6495C3B"/>
    <w:multiLevelType w:val="hybridMultilevel"/>
    <w:tmpl w:val="530434B8"/>
    <w:lvl w:ilvl="0" w:tplc="0415000F">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6E6CD5"/>
    <w:multiLevelType w:val="hybridMultilevel"/>
    <w:tmpl w:val="85EAD94A"/>
    <w:lvl w:ilvl="0" w:tplc="7950651A">
      <w:start w:val="1"/>
      <w:numFmt w:val="upperRoman"/>
      <w:lvlText w:val="%1."/>
      <w:lvlJc w:val="right"/>
      <w:pPr>
        <w:ind w:left="3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6923D3A"/>
    <w:multiLevelType w:val="hybridMultilevel"/>
    <w:tmpl w:val="DB2260CA"/>
    <w:lvl w:ilvl="0" w:tplc="9D485046">
      <w:start w:val="1"/>
      <w:numFmt w:val="lowerLetter"/>
      <w:lvlText w:val="%1)"/>
      <w:lvlJc w:val="left"/>
      <w:pPr>
        <w:ind w:left="644" w:hanging="360"/>
      </w:pPr>
      <w:rPr>
        <w:rFonts w:ascii="Times New Roman" w:eastAsia="Calibri" w:hAnsi="Times New Roman" w:cs="Times New Roman"/>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8777936"/>
    <w:multiLevelType w:val="hybridMultilevel"/>
    <w:tmpl w:val="1B5CF8B0"/>
    <w:lvl w:ilvl="0" w:tplc="0415000F">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9A83512"/>
    <w:multiLevelType w:val="hybridMultilevel"/>
    <w:tmpl w:val="B546E07E"/>
    <w:lvl w:ilvl="0" w:tplc="F8E638D6">
      <w:start w:val="2"/>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A8C3C35"/>
    <w:multiLevelType w:val="hybridMultilevel"/>
    <w:tmpl w:val="B8B47E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F04C67"/>
    <w:multiLevelType w:val="hybridMultilevel"/>
    <w:tmpl w:val="761A6878"/>
    <w:lvl w:ilvl="0" w:tplc="5E460CD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2026F4"/>
    <w:multiLevelType w:val="hybridMultilevel"/>
    <w:tmpl w:val="38D6F4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F91622D"/>
    <w:multiLevelType w:val="hybridMultilevel"/>
    <w:tmpl w:val="34342504"/>
    <w:lvl w:ilvl="0" w:tplc="72BC1576">
      <w:start w:val="1"/>
      <w:numFmt w:val="decimal"/>
      <w:lvlText w:val="%1)"/>
      <w:lvlJc w:val="left"/>
      <w:pPr>
        <w:ind w:left="502" w:hanging="360"/>
      </w:pPr>
      <w:rPr>
        <w:b w:val="0"/>
        <w:i w:val="0"/>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2C66466"/>
    <w:multiLevelType w:val="hybridMultilevel"/>
    <w:tmpl w:val="132AAAE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3C35DAA"/>
    <w:multiLevelType w:val="multilevel"/>
    <w:tmpl w:val="B268B430"/>
    <w:lvl w:ilvl="0">
      <w:start w:val="1"/>
      <w:numFmt w:val="decimal"/>
      <w:lvlText w:val="%1)"/>
      <w:lvlJc w:val="left"/>
      <w:pPr>
        <w:ind w:left="644" w:hanging="360"/>
      </w:pPr>
      <w:rPr>
        <w:rFonts w:ascii="Times New Roman" w:eastAsia="Calibri" w:hAnsi="Times New Roman" w:cs="Times New Roman"/>
      </w:r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84154E"/>
    <w:multiLevelType w:val="multilevel"/>
    <w:tmpl w:val="A6EEA68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9D64DA"/>
    <w:multiLevelType w:val="hybridMultilevel"/>
    <w:tmpl w:val="261E98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F02D99"/>
    <w:multiLevelType w:val="hybridMultilevel"/>
    <w:tmpl w:val="1D4AE4EA"/>
    <w:lvl w:ilvl="0" w:tplc="04150013">
      <w:start w:val="1"/>
      <w:numFmt w:val="upperRoman"/>
      <w:lvlText w:val="%1."/>
      <w:lvlJc w:val="righ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D86DE8"/>
    <w:multiLevelType w:val="hybridMultilevel"/>
    <w:tmpl w:val="5B58D10C"/>
    <w:lvl w:ilvl="0" w:tplc="6344A550">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18454F73"/>
    <w:multiLevelType w:val="hybridMultilevel"/>
    <w:tmpl w:val="0C5A360A"/>
    <w:lvl w:ilvl="0" w:tplc="72C441AE">
      <w:start w:val="1"/>
      <w:numFmt w:val="decimal"/>
      <w:lvlText w:val="%1)"/>
      <w:lvlJc w:val="left"/>
      <w:pPr>
        <w:ind w:left="360" w:hanging="360"/>
      </w:pPr>
      <w:rPr>
        <w:rFonts w:ascii="Times New Roman" w:eastAsia="Calibri"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8C56D46"/>
    <w:multiLevelType w:val="hybridMultilevel"/>
    <w:tmpl w:val="57C8E4CE"/>
    <w:lvl w:ilvl="0" w:tplc="F2E4BA2A">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2454D9"/>
    <w:multiLevelType w:val="hybridMultilevel"/>
    <w:tmpl w:val="8A34507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C38372F"/>
    <w:multiLevelType w:val="hybridMultilevel"/>
    <w:tmpl w:val="D61A65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C17C14"/>
    <w:multiLevelType w:val="hybridMultilevel"/>
    <w:tmpl w:val="E27EA9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EFB437D"/>
    <w:multiLevelType w:val="hybridMultilevel"/>
    <w:tmpl w:val="949C89E0"/>
    <w:lvl w:ilvl="0" w:tplc="0C2693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FD13C11"/>
    <w:multiLevelType w:val="hybridMultilevel"/>
    <w:tmpl w:val="3AD207B8"/>
    <w:lvl w:ilvl="0" w:tplc="D2662C9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54C7F2B"/>
    <w:multiLevelType w:val="hybridMultilevel"/>
    <w:tmpl w:val="022C9A00"/>
    <w:lvl w:ilvl="0" w:tplc="2946D88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27D60779"/>
    <w:multiLevelType w:val="hybridMultilevel"/>
    <w:tmpl w:val="2C6C8164"/>
    <w:lvl w:ilvl="0" w:tplc="CCCADB9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D33A44"/>
    <w:multiLevelType w:val="hybridMultilevel"/>
    <w:tmpl w:val="19064314"/>
    <w:lvl w:ilvl="0" w:tplc="CD141EBC">
      <w:start w:val="1"/>
      <w:numFmt w:val="upperRoman"/>
      <w:lvlText w:val="%1."/>
      <w:lvlJc w:val="righ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3CA14F6"/>
    <w:multiLevelType w:val="hybridMultilevel"/>
    <w:tmpl w:val="C520DD26"/>
    <w:lvl w:ilvl="0" w:tplc="9968BB74">
      <w:start w:val="1"/>
      <w:numFmt w:val="bullet"/>
      <w:lvlText w:val=""/>
      <w:lvlJc w:val="left"/>
      <w:pPr>
        <w:ind w:left="360" w:hanging="360"/>
      </w:pPr>
      <w:rPr>
        <w:rFonts w:ascii="Symbol" w:hAnsi="Symbol" w:hint="default"/>
        <w:color w:val="00000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355A698F"/>
    <w:multiLevelType w:val="hybridMultilevel"/>
    <w:tmpl w:val="5AD07546"/>
    <w:lvl w:ilvl="0" w:tplc="95F0B4CA">
      <w:start w:val="1"/>
      <w:numFmt w:val="upperLetter"/>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B238B0"/>
    <w:multiLevelType w:val="hybridMultilevel"/>
    <w:tmpl w:val="664CDD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71E2CBB"/>
    <w:multiLevelType w:val="hybridMultilevel"/>
    <w:tmpl w:val="8E827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7120C3"/>
    <w:multiLevelType w:val="hybridMultilevel"/>
    <w:tmpl w:val="28886346"/>
    <w:lvl w:ilvl="0" w:tplc="169227A6">
      <w:start w:val="1"/>
      <w:numFmt w:val="lowerLetter"/>
      <w:lvlText w:val="%1)"/>
      <w:lvlJc w:val="righ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15:restartNumberingAfterBreak="0">
    <w:nsid w:val="389A2E92"/>
    <w:multiLevelType w:val="hybridMultilevel"/>
    <w:tmpl w:val="48042B9E"/>
    <w:lvl w:ilvl="0" w:tplc="031C8B1C">
      <w:start w:val="1"/>
      <w:numFmt w:val="decimal"/>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33" w15:restartNumberingAfterBreak="0">
    <w:nsid w:val="3A285918"/>
    <w:multiLevelType w:val="hybridMultilevel"/>
    <w:tmpl w:val="21066280"/>
    <w:lvl w:ilvl="0" w:tplc="4DE0EAC6">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D633A20"/>
    <w:multiLevelType w:val="hybridMultilevel"/>
    <w:tmpl w:val="CD4C9842"/>
    <w:lvl w:ilvl="0" w:tplc="A6CECFB4">
      <w:start w:val="1"/>
      <w:numFmt w:val="decimal"/>
      <w:lvlText w:val="%1)"/>
      <w:lvlJc w:val="left"/>
      <w:pPr>
        <w:ind w:left="360" w:hanging="360"/>
      </w:pPr>
      <w:rPr>
        <w:b w:val="0"/>
        <w:strike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F1F4F54"/>
    <w:multiLevelType w:val="hybridMultilevel"/>
    <w:tmpl w:val="F5FEC22C"/>
    <w:lvl w:ilvl="0" w:tplc="C1F0A4A0">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45826B2"/>
    <w:multiLevelType w:val="hybridMultilevel"/>
    <w:tmpl w:val="2F36888C"/>
    <w:lvl w:ilvl="0" w:tplc="F4CCFFB6">
      <w:start w:val="1"/>
      <w:numFmt w:val="decimal"/>
      <w:lvlText w:val="%1)"/>
      <w:lvlJc w:val="left"/>
      <w:pPr>
        <w:ind w:left="360" w:hanging="360"/>
      </w:pPr>
      <w:rPr>
        <w:rFonts w:ascii="Times New Roman" w:eastAsia="Calibri"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4857239"/>
    <w:multiLevelType w:val="hybridMultilevel"/>
    <w:tmpl w:val="101204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9345ED"/>
    <w:multiLevelType w:val="hybridMultilevel"/>
    <w:tmpl w:val="0F6AC168"/>
    <w:lvl w:ilvl="0" w:tplc="323CAB4C">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4A6F3D87"/>
    <w:multiLevelType w:val="hybridMultilevel"/>
    <w:tmpl w:val="8C0E5C32"/>
    <w:lvl w:ilvl="0" w:tplc="DE9A6A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AC473D7"/>
    <w:multiLevelType w:val="hybridMultilevel"/>
    <w:tmpl w:val="3E92BEF2"/>
    <w:lvl w:ilvl="0" w:tplc="023E3E96">
      <w:start w:val="1"/>
      <w:numFmt w:val="decimal"/>
      <w:lvlText w:val="%1)"/>
      <w:lvlJc w:val="left"/>
      <w:pPr>
        <w:ind w:left="360" w:hanging="360"/>
      </w:pPr>
      <w:rPr>
        <w:rFonts w:ascii="Times New Roman" w:eastAsia="Calibri" w:hAnsi="Times New Roman" w:cs="Times New Roman"/>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BB35C95"/>
    <w:multiLevelType w:val="hybridMultilevel"/>
    <w:tmpl w:val="411EAD3C"/>
    <w:lvl w:ilvl="0" w:tplc="419EBA4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D1906C5"/>
    <w:multiLevelType w:val="hybridMultilevel"/>
    <w:tmpl w:val="CF36DD8E"/>
    <w:lvl w:ilvl="0" w:tplc="6344A550">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15:restartNumberingAfterBreak="0">
    <w:nsid w:val="4D684669"/>
    <w:multiLevelType w:val="hybridMultilevel"/>
    <w:tmpl w:val="C250F7CE"/>
    <w:lvl w:ilvl="0" w:tplc="14AED35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D992187"/>
    <w:multiLevelType w:val="hybridMultilevel"/>
    <w:tmpl w:val="D966DF66"/>
    <w:lvl w:ilvl="0" w:tplc="F88EF846">
      <w:start w:val="1"/>
      <w:numFmt w:val="decimal"/>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E5E2478"/>
    <w:multiLevelType w:val="hybridMultilevel"/>
    <w:tmpl w:val="8E1072C6"/>
    <w:lvl w:ilvl="0" w:tplc="B84CEB9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2B36A41"/>
    <w:multiLevelType w:val="hybridMultilevel"/>
    <w:tmpl w:val="761A6878"/>
    <w:lvl w:ilvl="0" w:tplc="5E460CD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4ED4595"/>
    <w:multiLevelType w:val="hybridMultilevel"/>
    <w:tmpl w:val="5CBCF59A"/>
    <w:lvl w:ilvl="0" w:tplc="14AED35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51F580C"/>
    <w:multiLevelType w:val="hybridMultilevel"/>
    <w:tmpl w:val="A47E1042"/>
    <w:lvl w:ilvl="0" w:tplc="E7CAB51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563F75F2"/>
    <w:multiLevelType w:val="hybridMultilevel"/>
    <w:tmpl w:val="6980B170"/>
    <w:lvl w:ilvl="0" w:tplc="AD86895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592C2741"/>
    <w:multiLevelType w:val="hybridMultilevel"/>
    <w:tmpl w:val="3ECEF09E"/>
    <w:lvl w:ilvl="0" w:tplc="8FB48B0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5AD56427"/>
    <w:multiLevelType w:val="hybridMultilevel"/>
    <w:tmpl w:val="1608705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C29652F"/>
    <w:multiLevelType w:val="hybridMultilevel"/>
    <w:tmpl w:val="37D8CF7C"/>
    <w:lvl w:ilvl="0" w:tplc="3DCAEC7A">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213318E"/>
    <w:multiLevelType w:val="hybridMultilevel"/>
    <w:tmpl w:val="FF6677C0"/>
    <w:lvl w:ilvl="0" w:tplc="453696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2FC36A4"/>
    <w:multiLevelType w:val="hybridMultilevel"/>
    <w:tmpl w:val="3F004F72"/>
    <w:lvl w:ilvl="0" w:tplc="21F64D3A">
      <w:start w:val="1"/>
      <w:numFmt w:val="decimal"/>
      <w:lvlText w:val="%1)"/>
      <w:lvlJc w:val="left"/>
      <w:pPr>
        <w:ind w:left="360" w:hanging="360"/>
      </w:pPr>
      <w:rPr>
        <w:rFonts w:ascii="Times New Roman" w:eastAsia="Calibri"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3CC5BD4"/>
    <w:multiLevelType w:val="hybridMultilevel"/>
    <w:tmpl w:val="97AE6F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3F0456C"/>
    <w:multiLevelType w:val="hybridMultilevel"/>
    <w:tmpl w:val="F856946C"/>
    <w:lvl w:ilvl="0" w:tplc="15628F1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5DE3465"/>
    <w:multiLevelType w:val="hybridMultilevel"/>
    <w:tmpl w:val="10FE5292"/>
    <w:lvl w:ilvl="0" w:tplc="9EAA5A8A">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8" w15:restartNumberingAfterBreak="0">
    <w:nsid w:val="665C3266"/>
    <w:multiLevelType w:val="hybridMultilevel"/>
    <w:tmpl w:val="4C4A12CE"/>
    <w:lvl w:ilvl="0" w:tplc="D8B2D746">
      <w:start w:val="1"/>
      <w:numFmt w:val="decimal"/>
      <w:lvlText w:val="%1)"/>
      <w:lvlJc w:val="left"/>
      <w:pPr>
        <w:ind w:left="360" w:hanging="360"/>
      </w:pPr>
      <w:rPr>
        <w:rFonts w:ascii="Times New Roman" w:eastAsia="Calibri"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6883E5A"/>
    <w:multiLevelType w:val="hybridMultilevel"/>
    <w:tmpl w:val="959ACF86"/>
    <w:lvl w:ilvl="0" w:tplc="EB66342A">
      <w:start w:val="1"/>
      <w:numFmt w:val="decimal"/>
      <w:lvlText w:val="%1."/>
      <w:lvlJc w:val="left"/>
      <w:pPr>
        <w:ind w:left="502" w:hanging="360"/>
      </w:pPr>
      <w:rPr>
        <w:rFonts w:hint="default"/>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8EE3D04"/>
    <w:multiLevelType w:val="hybridMultilevel"/>
    <w:tmpl w:val="CFCA019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B4575C8"/>
    <w:multiLevelType w:val="multilevel"/>
    <w:tmpl w:val="A6EEA68E"/>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6B4D380E"/>
    <w:multiLevelType w:val="hybridMultilevel"/>
    <w:tmpl w:val="3CB8E124"/>
    <w:lvl w:ilvl="0" w:tplc="DF08EE2E">
      <w:start w:val="1"/>
      <w:numFmt w:val="decimal"/>
      <w:lvlText w:val="%1)"/>
      <w:lvlJc w:val="left"/>
      <w:pPr>
        <w:ind w:left="644"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C2227D4"/>
    <w:multiLevelType w:val="hybridMultilevel"/>
    <w:tmpl w:val="5A8632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C793135"/>
    <w:multiLevelType w:val="hybridMultilevel"/>
    <w:tmpl w:val="FF18F6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DEF3D20"/>
    <w:multiLevelType w:val="hybridMultilevel"/>
    <w:tmpl w:val="31F613B8"/>
    <w:lvl w:ilvl="0" w:tplc="BC521340">
      <w:start w:val="1"/>
      <w:numFmt w:val="bullet"/>
      <w:lvlText w:val=""/>
      <w:lvlJc w:val="left"/>
      <w:pPr>
        <w:ind w:left="720" w:hanging="360"/>
      </w:pPr>
      <w:rPr>
        <w:rFonts w:ascii="Wingdings" w:hAnsi="Wingdings"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E336ED2"/>
    <w:multiLevelType w:val="hybridMultilevel"/>
    <w:tmpl w:val="FF6C5C90"/>
    <w:lvl w:ilvl="0" w:tplc="562C2E16">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EA74712"/>
    <w:multiLevelType w:val="hybridMultilevel"/>
    <w:tmpl w:val="4C84F9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28366EF"/>
    <w:multiLevelType w:val="hybridMultilevel"/>
    <w:tmpl w:val="26028D2C"/>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9" w15:restartNumberingAfterBreak="0">
    <w:nsid w:val="768F2D9A"/>
    <w:multiLevelType w:val="hybridMultilevel"/>
    <w:tmpl w:val="1288305C"/>
    <w:lvl w:ilvl="0" w:tplc="B5A87DBC">
      <w:start w:val="1"/>
      <w:numFmt w:val="decimal"/>
      <w:lvlText w:val="%1)"/>
      <w:lvlJc w:val="left"/>
      <w:pPr>
        <w:ind w:left="360" w:hanging="360"/>
      </w:pPr>
      <w:rPr>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76D23A43"/>
    <w:multiLevelType w:val="hybridMultilevel"/>
    <w:tmpl w:val="005898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8FC3052"/>
    <w:multiLevelType w:val="hybridMultilevel"/>
    <w:tmpl w:val="48042B9E"/>
    <w:lvl w:ilvl="0" w:tplc="031C8B1C">
      <w:start w:val="1"/>
      <w:numFmt w:val="decimal"/>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72" w15:restartNumberingAfterBreak="0">
    <w:nsid w:val="7D422724"/>
    <w:multiLevelType w:val="hybridMultilevel"/>
    <w:tmpl w:val="D13477C4"/>
    <w:lvl w:ilvl="0" w:tplc="35182EEC">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DAA4484"/>
    <w:multiLevelType w:val="hybridMultilevel"/>
    <w:tmpl w:val="32D69078"/>
    <w:lvl w:ilvl="0" w:tplc="B7246D2A">
      <w:start w:val="1"/>
      <w:numFmt w:val="decimal"/>
      <w:lvlText w:val="%1)"/>
      <w:lvlJc w:val="left"/>
      <w:pPr>
        <w:ind w:left="360" w:hanging="360"/>
      </w:pPr>
      <w:rPr>
        <w:rFonts w:ascii="Times New Roman" w:hAnsi="Times New Roman" w:cs="Times New Roman"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7E4911EE"/>
    <w:multiLevelType w:val="multilevel"/>
    <w:tmpl w:val="474A7940"/>
    <w:lvl w:ilvl="0">
      <w:start w:val="1"/>
      <w:numFmt w:val="decimal"/>
      <w:lvlText w:val="%1."/>
      <w:lvlJc w:val="left"/>
      <w:pPr>
        <w:ind w:left="720" w:hanging="720"/>
      </w:pPr>
      <w:rPr>
        <w:rFonts w:hint="default"/>
        <w:b w:val="0"/>
        <w:i w:val="0"/>
        <w:strike w:val="0"/>
        <w:color w:val="auto"/>
      </w:rPr>
    </w:lvl>
    <w:lvl w:ilvl="1">
      <w:start w:val="4"/>
      <w:numFmt w:val="upperRoman"/>
      <w:lvlText w:val="%2."/>
      <w:lvlJc w:val="left"/>
      <w:pPr>
        <w:ind w:left="1800" w:hanging="720"/>
      </w:pPr>
      <w:rPr>
        <w:rFonts w:hint="default"/>
      </w:rPr>
    </w:lvl>
    <w:lvl w:ilvl="2">
      <w:start w:val="1"/>
      <w:numFmt w:val="lowerLetter"/>
      <w:lvlText w:val="%3)"/>
      <w:lvlJc w:val="left"/>
      <w:pPr>
        <w:ind w:left="2340" w:hanging="360"/>
      </w:pPr>
      <w:rPr>
        <w:rFonts w:ascii="Times New Roman" w:eastAsia="Calibri" w:hAnsi="Times New Roman" w:cs="Times New Roman"/>
      </w:rPr>
    </w:lvl>
    <w:lvl w:ilvl="3">
      <w:start w:val="3"/>
      <w:numFmt w:val="upperRoman"/>
      <w:lvlText w:val="%4&gt;"/>
      <w:lvlJc w:val="left"/>
      <w:pPr>
        <w:ind w:left="3240" w:hanging="720"/>
      </w:pPr>
      <w:rPr>
        <w:rFonts w:hint="default"/>
      </w:rPr>
    </w:lvl>
    <w:lvl w:ilvl="4">
      <w:start w:val="1"/>
      <w:numFmt w:val="decimal"/>
      <w:lvlText w:val="%5)"/>
      <w:lvlJc w:val="left"/>
      <w:pPr>
        <w:ind w:left="360" w:hanging="360"/>
      </w:pPr>
      <w:rPr>
        <w:rFonts w:hint="default"/>
        <w:color w:val="auto"/>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15:restartNumberingAfterBreak="0">
    <w:nsid w:val="7F274932"/>
    <w:multiLevelType w:val="hybridMultilevel"/>
    <w:tmpl w:val="C554AE1A"/>
    <w:lvl w:ilvl="0" w:tplc="ACA4B79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9"/>
  </w:num>
  <w:num w:numId="2">
    <w:abstractNumId w:val="5"/>
  </w:num>
  <w:num w:numId="3">
    <w:abstractNumId w:val="2"/>
  </w:num>
  <w:num w:numId="4">
    <w:abstractNumId w:val="52"/>
  </w:num>
  <w:num w:numId="5">
    <w:abstractNumId w:val="68"/>
  </w:num>
  <w:num w:numId="6">
    <w:abstractNumId w:val="33"/>
  </w:num>
  <w:num w:numId="7">
    <w:abstractNumId w:val="61"/>
  </w:num>
  <w:num w:numId="8">
    <w:abstractNumId w:val="63"/>
  </w:num>
  <w:num w:numId="9">
    <w:abstractNumId w:val="18"/>
  </w:num>
  <w:num w:numId="10">
    <w:abstractNumId w:val="74"/>
  </w:num>
  <w:num w:numId="11">
    <w:abstractNumId w:val="13"/>
  </w:num>
  <w:num w:numId="12">
    <w:abstractNumId w:val="60"/>
  </w:num>
  <w:num w:numId="13">
    <w:abstractNumId w:val="7"/>
  </w:num>
  <w:num w:numId="14">
    <w:abstractNumId w:val="28"/>
  </w:num>
  <w:num w:numId="15">
    <w:abstractNumId w:val="69"/>
  </w:num>
  <w:num w:numId="16">
    <w:abstractNumId w:val="51"/>
  </w:num>
  <w:num w:numId="17">
    <w:abstractNumId w:val="73"/>
  </w:num>
  <w:num w:numId="18">
    <w:abstractNumId w:val="66"/>
  </w:num>
  <w:num w:numId="19">
    <w:abstractNumId w:val="3"/>
  </w:num>
  <w:num w:numId="20">
    <w:abstractNumId w:val="4"/>
  </w:num>
  <w:num w:numId="21">
    <w:abstractNumId w:val="44"/>
  </w:num>
  <w:num w:numId="22">
    <w:abstractNumId w:val="26"/>
  </w:num>
  <w:num w:numId="23">
    <w:abstractNumId w:val="12"/>
  </w:num>
  <w:num w:numId="24">
    <w:abstractNumId w:val="40"/>
  </w:num>
  <w:num w:numId="25">
    <w:abstractNumId w:val="58"/>
  </w:num>
  <w:num w:numId="26">
    <w:abstractNumId w:val="54"/>
  </w:num>
  <w:num w:numId="27">
    <w:abstractNumId w:val="36"/>
  </w:num>
  <w:num w:numId="28">
    <w:abstractNumId w:val="22"/>
  </w:num>
  <w:num w:numId="29">
    <w:abstractNumId w:val="8"/>
  </w:num>
  <w:num w:numId="30">
    <w:abstractNumId w:val="32"/>
  </w:num>
  <w:num w:numId="31">
    <w:abstractNumId w:val="71"/>
  </w:num>
  <w:num w:numId="32">
    <w:abstractNumId w:val="17"/>
  </w:num>
  <w:num w:numId="33">
    <w:abstractNumId w:val="9"/>
  </w:num>
  <w:num w:numId="34">
    <w:abstractNumId w:val="19"/>
  </w:num>
  <w:num w:numId="35">
    <w:abstractNumId w:val="21"/>
  </w:num>
  <w:num w:numId="36">
    <w:abstractNumId w:val="41"/>
  </w:num>
  <w:num w:numId="37">
    <w:abstractNumId w:val="23"/>
  </w:num>
  <w:num w:numId="38">
    <w:abstractNumId w:val="47"/>
  </w:num>
  <w:num w:numId="39">
    <w:abstractNumId w:val="43"/>
  </w:num>
  <w:num w:numId="40">
    <w:abstractNumId w:val="6"/>
  </w:num>
  <w:num w:numId="41">
    <w:abstractNumId w:val="45"/>
  </w:num>
  <w:num w:numId="42">
    <w:abstractNumId w:val="1"/>
  </w:num>
  <w:num w:numId="43">
    <w:abstractNumId w:val="38"/>
  </w:num>
  <w:num w:numId="44">
    <w:abstractNumId w:val="50"/>
  </w:num>
  <w:num w:numId="45">
    <w:abstractNumId w:val="46"/>
  </w:num>
  <w:num w:numId="46">
    <w:abstractNumId w:val="30"/>
  </w:num>
  <w:num w:numId="47">
    <w:abstractNumId w:val="53"/>
  </w:num>
  <w:num w:numId="48">
    <w:abstractNumId w:val="31"/>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num>
  <w:num w:numId="5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9"/>
  </w:num>
  <w:num w:numId="57">
    <w:abstractNumId w:val="25"/>
  </w:num>
  <w:num w:numId="58">
    <w:abstractNumId w:val="42"/>
  </w:num>
  <w:num w:numId="59">
    <w:abstractNumId w:val="16"/>
  </w:num>
  <w:num w:numId="60">
    <w:abstractNumId w:val="27"/>
  </w:num>
  <w:num w:numId="61">
    <w:abstractNumId w:val="11"/>
  </w:num>
  <w:num w:numId="62">
    <w:abstractNumId w:val="57"/>
  </w:num>
  <w:num w:numId="63">
    <w:abstractNumId w:val="65"/>
  </w:num>
  <w:num w:numId="64">
    <w:abstractNumId w:val="0"/>
  </w:num>
  <w:num w:numId="65">
    <w:abstractNumId w:val="70"/>
  </w:num>
  <w:num w:numId="66">
    <w:abstractNumId w:val="14"/>
  </w:num>
  <w:num w:numId="67">
    <w:abstractNumId w:val="64"/>
  </w:num>
  <w:num w:numId="68">
    <w:abstractNumId w:val="20"/>
  </w:num>
  <w:num w:numId="69">
    <w:abstractNumId w:val="48"/>
  </w:num>
  <w:num w:numId="70">
    <w:abstractNumId w:val="29"/>
  </w:num>
  <w:num w:numId="71">
    <w:abstractNumId w:val="49"/>
  </w:num>
  <w:num w:numId="72">
    <w:abstractNumId w:val="67"/>
  </w:num>
  <w:num w:numId="73">
    <w:abstractNumId w:val="55"/>
  </w:num>
  <w:num w:numId="74">
    <w:abstractNumId w:val="72"/>
  </w:num>
  <w:num w:numId="75">
    <w:abstractNumId w:val="37"/>
  </w:num>
  <w:num w:numId="76">
    <w:abstractNumId w:val="62"/>
  </w:num>
  <w:num w:numId="77">
    <w:abstractNumId w:val="5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1F6"/>
    <w:rsid w:val="0004480A"/>
    <w:rsid w:val="00056958"/>
    <w:rsid w:val="000956C6"/>
    <w:rsid w:val="00097713"/>
    <w:rsid w:val="000B302B"/>
    <w:rsid w:val="000D3561"/>
    <w:rsid w:val="0011647A"/>
    <w:rsid w:val="0012531E"/>
    <w:rsid w:val="00134F4F"/>
    <w:rsid w:val="001551F6"/>
    <w:rsid w:val="00185644"/>
    <w:rsid w:val="00232A16"/>
    <w:rsid w:val="00232FDB"/>
    <w:rsid w:val="0032119A"/>
    <w:rsid w:val="00352198"/>
    <w:rsid w:val="0036159C"/>
    <w:rsid w:val="00390FA0"/>
    <w:rsid w:val="003B76B1"/>
    <w:rsid w:val="003E00C7"/>
    <w:rsid w:val="00403643"/>
    <w:rsid w:val="00404D9B"/>
    <w:rsid w:val="004102A7"/>
    <w:rsid w:val="00417396"/>
    <w:rsid w:val="0042316C"/>
    <w:rsid w:val="00425467"/>
    <w:rsid w:val="0045357D"/>
    <w:rsid w:val="004853E3"/>
    <w:rsid w:val="00493BFD"/>
    <w:rsid w:val="004D43A7"/>
    <w:rsid w:val="004D5502"/>
    <w:rsid w:val="004F79CB"/>
    <w:rsid w:val="00501480"/>
    <w:rsid w:val="00510CA9"/>
    <w:rsid w:val="0052600E"/>
    <w:rsid w:val="00527FD5"/>
    <w:rsid w:val="00584D36"/>
    <w:rsid w:val="00585081"/>
    <w:rsid w:val="00587F45"/>
    <w:rsid w:val="005D4133"/>
    <w:rsid w:val="00600A7A"/>
    <w:rsid w:val="00600B12"/>
    <w:rsid w:val="00610C32"/>
    <w:rsid w:val="00652509"/>
    <w:rsid w:val="00664A54"/>
    <w:rsid w:val="00667EB3"/>
    <w:rsid w:val="006B779F"/>
    <w:rsid w:val="006C2B4E"/>
    <w:rsid w:val="00742F46"/>
    <w:rsid w:val="007477E1"/>
    <w:rsid w:val="007A48FB"/>
    <w:rsid w:val="007C1D04"/>
    <w:rsid w:val="007C7170"/>
    <w:rsid w:val="00827411"/>
    <w:rsid w:val="0087323B"/>
    <w:rsid w:val="00881BC8"/>
    <w:rsid w:val="00883BC3"/>
    <w:rsid w:val="00897734"/>
    <w:rsid w:val="008A533E"/>
    <w:rsid w:val="008B1629"/>
    <w:rsid w:val="008E70DF"/>
    <w:rsid w:val="008E7DB8"/>
    <w:rsid w:val="0090058D"/>
    <w:rsid w:val="009008C6"/>
    <w:rsid w:val="00902AB2"/>
    <w:rsid w:val="00912BA9"/>
    <w:rsid w:val="00942D3F"/>
    <w:rsid w:val="009961EB"/>
    <w:rsid w:val="009A60F2"/>
    <w:rsid w:val="009C11A0"/>
    <w:rsid w:val="009D14C1"/>
    <w:rsid w:val="009E0342"/>
    <w:rsid w:val="00A14D8B"/>
    <w:rsid w:val="00A2033A"/>
    <w:rsid w:val="00A21A06"/>
    <w:rsid w:val="00A22703"/>
    <w:rsid w:val="00A57E16"/>
    <w:rsid w:val="00A959C2"/>
    <w:rsid w:val="00AB6CD9"/>
    <w:rsid w:val="00AD498C"/>
    <w:rsid w:val="00AE16AC"/>
    <w:rsid w:val="00AE1F41"/>
    <w:rsid w:val="00AE3888"/>
    <w:rsid w:val="00B11435"/>
    <w:rsid w:val="00B249DF"/>
    <w:rsid w:val="00B42228"/>
    <w:rsid w:val="00B72C42"/>
    <w:rsid w:val="00B8496E"/>
    <w:rsid w:val="00B96A98"/>
    <w:rsid w:val="00BD64A2"/>
    <w:rsid w:val="00C936ED"/>
    <w:rsid w:val="00CB09C7"/>
    <w:rsid w:val="00CB6766"/>
    <w:rsid w:val="00D1585E"/>
    <w:rsid w:val="00D31368"/>
    <w:rsid w:val="00D53CFB"/>
    <w:rsid w:val="00D563AF"/>
    <w:rsid w:val="00D57C6D"/>
    <w:rsid w:val="00D652DB"/>
    <w:rsid w:val="00DC0D7B"/>
    <w:rsid w:val="00DC1F2A"/>
    <w:rsid w:val="00DE1A18"/>
    <w:rsid w:val="00DF203B"/>
    <w:rsid w:val="00E113D5"/>
    <w:rsid w:val="00E16D41"/>
    <w:rsid w:val="00E766F4"/>
    <w:rsid w:val="00EB055A"/>
    <w:rsid w:val="00EC494F"/>
    <w:rsid w:val="00EC7558"/>
    <w:rsid w:val="00ED1C68"/>
    <w:rsid w:val="00ED7FB4"/>
    <w:rsid w:val="00F02028"/>
    <w:rsid w:val="00F20571"/>
    <w:rsid w:val="00F8330D"/>
    <w:rsid w:val="00FB7E4F"/>
    <w:rsid w:val="00FC1F11"/>
    <w:rsid w:val="00FC39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ABDB6"/>
  <w15:docId w15:val="{6ACF42BC-D636-4BDD-BD20-4E1F39636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51F6"/>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1551F6"/>
  </w:style>
  <w:style w:type="paragraph" w:styleId="Tekstdymka">
    <w:name w:val="Balloon Text"/>
    <w:basedOn w:val="Normalny"/>
    <w:link w:val="TekstdymkaZnak"/>
    <w:uiPriority w:val="99"/>
    <w:unhideWhenUsed/>
    <w:rsid w:val="001551F6"/>
    <w:pPr>
      <w:spacing w:after="0" w:line="240" w:lineRule="auto"/>
    </w:pPr>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1551F6"/>
    <w:rPr>
      <w:rFonts w:ascii="Tahoma" w:eastAsia="Calibri" w:hAnsi="Tahoma" w:cs="Times New Roman"/>
      <w:sz w:val="16"/>
      <w:szCs w:val="16"/>
      <w:lang w:val="x-none" w:eastAsia="x-none"/>
    </w:rPr>
  </w:style>
  <w:style w:type="paragraph" w:styleId="Akapitzlist">
    <w:name w:val="List Paragraph"/>
    <w:basedOn w:val="Normalny"/>
    <w:uiPriority w:val="34"/>
    <w:qFormat/>
    <w:rsid w:val="001551F6"/>
    <w:pPr>
      <w:ind w:left="720"/>
      <w:contextualSpacing/>
    </w:pPr>
  </w:style>
  <w:style w:type="paragraph" w:styleId="Nagwek">
    <w:name w:val="header"/>
    <w:basedOn w:val="Normalny"/>
    <w:link w:val="NagwekZnak"/>
    <w:uiPriority w:val="99"/>
    <w:unhideWhenUsed/>
    <w:rsid w:val="001551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551F6"/>
    <w:rPr>
      <w:rFonts w:ascii="Calibri" w:eastAsia="Calibri" w:hAnsi="Calibri" w:cs="Times New Roman"/>
    </w:rPr>
  </w:style>
  <w:style w:type="paragraph" w:styleId="Stopka">
    <w:name w:val="footer"/>
    <w:basedOn w:val="Normalny"/>
    <w:link w:val="StopkaZnak"/>
    <w:uiPriority w:val="99"/>
    <w:unhideWhenUsed/>
    <w:rsid w:val="00155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51F6"/>
    <w:rPr>
      <w:rFonts w:ascii="Calibri" w:eastAsia="Calibri" w:hAnsi="Calibri" w:cs="Times New Roman"/>
    </w:rPr>
  </w:style>
  <w:style w:type="paragraph" w:styleId="Tekstpodstawowy">
    <w:name w:val="Body Text"/>
    <w:aliases w:val=" Znak, Znak Znak,Znak,Znak Znak"/>
    <w:basedOn w:val="Normalny"/>
    <w:link w:val="TekstpodstawowyZnak"/>
    <w:rsid w:val="001551F6"/>
    <w:pPr>
      <w:spacing w:after="0" w:line="360" w:lineRule="auto"/>
      <w:jc w:val="both"/>
    </w:pPr>
    <w:rPr>
      <w:rFonts w:ascii="Times New Roman" w:eastAsia="Times New Roman" w:hAnsi="Times New Roman"/>
      <w:sz w:val="24"/>
      <w:szCs w:val="24"/>
      <w:lang w:val="x-none" w:eastAsia="x-none"/>
    </w:rPr>
  </w:style>
  <w:style w:type="character" w:customStyle="1" w:styleId="TekstpodstawowyZnak">
    <w:name w:val="Tekst podstawowy Znak"/>
    <w:aliases w:val=" Znak Znak1, Znak Znak Znak,Znak Znak1,Znak Znak Znak"/>
    <w:basedOn w:val="Domylnaczcionkaakapitu"/>
    <w:link w:val="Tekstpodstawowy"/>
    <w:rsid w:val="001551F6"/>
    <w:rPr>
      <w:rFonts w:ascii="Times New Roman" w:eastAsia="Times New Roman" w:hAnsi="Times New Roman" w:cs="Times New Roman"/>
      <w:sz w:val="24"/>
      <w:szCs w:val="24"/>
      <w:lang w:val="x-none" w:eastAsia="x-none"/>
    </w:rPr>
  </w:style>
  <w:style w:type="character" w:styleId="Odwoaniedokomentarza">
    <w:name w:val="annotation reference"/>
    <w:uiPriority w:val="99"/>
    <w:semiHidden/>
    <w:unhideWhenUsed/>
    <w:rsid w:val="001551F6"/>
    <w:rPr>
      <w:sz w:val="16"/>
      <w:szCs w:val="16"/>
    </w:rPr>
  </w:style>
  <w:style w:type="paragraph" w:styleId="Tekstkomentarza">
    <w:name w:val="annotation text"/>
    <w:basedOn w:val="Normalny"/>
    <w:link w:val="TekstkomentarzaZnak"/>
    <w:uiPriority w:val="99"/>
    <w:unhideWhenUsed/>
    <w:rsid w:val="001551F6"/>
    <w:rPr>
      <w:sz w:val="20"/>
      <w:szCs w:val="20"/>
      <w:lang w:val="x-none"/>
    </w:rPr>
  </w:style>
  <w:style w:type="character" w:customStyle="1" w:styleId="TekstkomentarzaZnak">
    <w:name w:val="Tekst komentarza Znak"/>
    <w:basedOn w:val="Domylnaczcionkaakapitu"/>
    <w:link w:val="Tekstkomentarza"/>
    <w:uiPriority w:val="99"/>
    <w:rsid w:val="001551F6"/>
    <w:rPr>
      <w:rFonts w:ascii="Calibri" w:eastAsia="Calibri" w:hAnsi="Calibri" w:cs="Times New Roman"/>
      <w:sz w:val="20"/>
      <w:szCs w:val="20"/>
      <w:lang w:val="x-none"/>
    </w:rPr>
  </w:style>
  <w:style w:type="paragraph" w:styleId="Tematkomentarza">
    <w:name w:val="annotation subject"/>
    <w:basedOn w:val="Tekstkomentarza"/>
    <w:next w:val="Tekstkomentarza"/>
    <w:link w:val="TematkomentarzaZnak"/>
    <w:uiPriority w:val="99"/>
    <w:semiHidden/>
    <w:unhideWhenUsed/>
    <w:rsid w:val="001551F6"/>
    <w:rPr>
      <w:b/>
      <w:bCs/>
    </w:rPr>
  </w:style>
  <w:style w:type="character" w:customStyle="1" w:styleId="TematkomentarzaZnak">
    <w:name w:val="Temat komentarza Znak"/>
    <w:basedOn w:val="TekstkomentarzaZnak"/>
    <w:link w:val="Tematkomentarza"/>
    <w:uiPriority w:val="99"/>
    <w:semiHidden/>
    <w:rsid w:val="001551F6"/>
    <w:rPr>
      <w:rFonts w:ascii="Calibri" w:eastAsia="Calibri" w:hAnsi="Calibri" w:cs="Times New Roman"/>
      <w:b/>
      <w:bCs/>
      <w:sz w:val="20"/>
      <w:szCs w:val="20"/>
      <w:lang w:val="x-none"/>
    </w:rPr>
  </w:style>
  <w:style w:type="paragraph" w:customStyle="1" w:styleId="ListParagraph1">
    <w:name w:val="List Paragraph1"/>
    <w:basedOn w:val="Normalny"/>
    <w:rsid w:val="001551F6"/>
    <w:pPr>
      <w:ind w:left="720"/>
    </w:pPr>
    <w:rPr>
      <w:rFonts w:eastAsia="Times New Roman"/>
      <w:lang w:eastAsia="pl-PL"/>
    </w:rPr>
  </w:style>
  <w:style w:type="character" w:styleId="Pogrubienie">
    <w:name w:val="Strong"/>
    <w:uiPriority w:val="22"/>
    <w:qFormat/>
    <w:rsid w:val="001551F6"/>
    <w:rPr>
      <w:b/>
      <w:bCs/>
    </w:rPr>
  </w:style>
  <w:style w:type="paragraph" w:styleId="Tekstprzypisudolnego">
    <w:name w:val="footnote text"/>
    <w:basedOn w:val="Normalny"/>
    <w:link w:val="TekstprzypisudolnegoZnak"/>
    <w:uiPriority w:val="99"/>
    <w:semiHidden/>
    <w:unhideWhenUsed/>
    <w:rsid w:val="001551F6"/>
    <w:rPr>
      <w:sz w:val="20"/>
      <w:szCs w:val="20"/>
      <w:lang w:val="x-none"/>
    </w:rPr>
  </w:style>
  <w:style w:type="character" w:customStyle="1" w:styleId="TekstprzypisudolnegoZnak">
    <w:name w:val="Tekst przypisu dolnego Znak"/>
    <w:basedOn w:val="Domylnaczcionkaakapitu"/>
    <w:link w:val="Tekstprzypisudolnego"/>
    <w:uiPriority w:val="99"/>
    <w:semiHidden/>
    <w:rsid w:val="001551F6"/>
    <w:rPr>
      <w:rFonts w:ascii="Calibri" w:eastAsia="Calibri" w:hAnsi="Calibri" w:cs="Times New Roman"/>
      <w:sz w:val="20"/>
      <w:szCs w:val="20"/>
      <w:lang w:val="x-none"/>
    </w:rPr>
  </w:style>
  <w:style w:type="character" w:styleId="Odwoanieprzypisudolnego">
    <w:name w:val="footnote reference"/>
    <w:uiPriority w:val="99"/>
    <w:semiHidden/>
    <w:unhideWhenUsed/>
    <w:rsid w:val="001551F6"/>
    <w:rPr>
      <w:vertAlign w:val="superscript"/>
    </w:rPr>
  </w:style>
  <w:style w:type="paragraph" w:styleId="Podtytu">
    <w:name w:val="Subtitle"/>
    <w:basedOn w:val="Normalny"/>
    <w:next w:val="Normalny"/>
    <w:link w:val="PodtytuZnak"/>
    <w:qFormat/>
    <w:rsid w:val="001551F6"/>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1551F6"/>
    <w:rPr>
      <w:rFonts w:ascii="Cambria" w:eastAsia="Times New Roman" w:hAnsi="Cambria" w:cs="Times New Roman"/>
      <w:sz w:val="24"/>
      <w:szCs w:val="24"/>
      <w:lang w:val="x-none" w:eastAsia="x-none"/>
    </w:rPr>
  </w:style>
  <w:style w:type="paragraph" w:styleId="Bezodstpw">
    <w:name w:val="No Spacing"/>
    <w:uiPriority w:val="1"/>
    <w:qFormat/>
    <w:rsid w:val="001551F6"/>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1551F6"/>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1551F6"/>
    <w:rPr>
      <w:rFonts w:ascii="Calibri" w:eastAsia="Calibri" w:hAnsi="Calibri" w:cs="Times New Roman"/>
      <w:sz w:val="20"/>
      <w:szCs w:val="20"/>
      <w:lang w:val="x-none"/>
    </w:rPr>
  </w:style>
  <w:style w:type="character" w:styleId="Odwoanieprzypisukocowego">
    <w:name w:val="endnote reference"/>
    <w:uiPriority w:val="99"/>
    <w:semiHidden/>
    <w:unhideWhenUsed/>
    <w:rsid w:val="001551F6"/>
    <w:rPr>
      <w:vertAlign w:val="superscript"/>
    </w:rPr>
  </w:style>
  <w:style w:type="character" w:styleId="Hipercze">
    <w:name w:val="Hyperlink"/>
    <w:uiPriority w:val="99"/>
    <w:semiHidden/>
    <w:unhideWhenUsed/>
    <w:rsid w:val="001551F6"/>
    <w:rPr>
      <w:color w:val="0000FF"/>
      <w:u w:val="single"/>
    </w:rPr>
  </w:style>
  <w:style w:type="table" w:styleId="Tabela-Siatka">
    <w:name w:val="Table Grid"/>
    <w:basedOn w:val="Standardowy"/>
    <w:uiPriority w:val="59"/>
    <w:rsid w:val="001551F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1551F6"/>
    <w:pPr>
      <w:spacing w:after="0" w:line="360" w:lineRule="auto"/>
      <w:ind w:left="720"/>
      <w:jc w:val="both"/>
    </w:pPr>
    <w:rPr>
      <w:rFonts w:ascii="Times New Roman" w:hAnsi="Times New Roman"/>
      <w:sz w:val="16"/>
      <w:szCs w:val="16"/>
    </w:rPr>
  </w:style>
  <w:style w:type="character" w:customStyle="1" w:styleId="TekstpodstawowywcityZnak">
    <w:name w:val="Tekst podstawowy wcięty Znak"/>
    <w:basedOn w:val="Domylnaczcionkaakapitu"/>
    <w:link w:val="Tekstpodstawowywcity"/>
    <w:uiPriority w:val="99"/>
    <w:rsid w:val="001551F6"/>
    <w:rPr>
      <w:rFonts w:ascii="Times New Roman" w:eastAsia="Calibri" w:hAnsi="Times New Roman" w:cs="Times New Roman"/>
      <w:sz w:val="16"/>
      <w:szCs w:val="16"/>
    </w:rPr>
  </w:style>
  <w:style w:type="paragraph" w:customStyle="1" w:styleId="Default">
    <w:name w:val="Default"/>
    <w:rsid w:val="001551F6"/>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62A7C-789B-4D88-A0BB-5B7BB45CE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58</Pages>
  <Words>16581</Words>
  <Characters>99492</Characters>
  <Application>Microsoft Office Word</Application>
  <DocSecurity>0</DocSecurity>
  <Lines>829</Lines>
  <Paragraphs>231</Paragraphs>
  <ScaleCrop>false</ScaleCrop>
  <HeadingPairs>
    <vt:vector size="4" baseType="variant">
      <vt:variant>
        <vt:lpstr>Tytuł</vt:lpstr>
      </vt:variant>
      <vt:variant>
        <vt:i4>1</vt:i4>
      </vt:variant>
      <vt:variant>
        <vt:lpstr>Nagłówki</vt:lpstr>
      </vt:variant>
      <vt:variant>
        <vt:i4>32</vt:i4>
      </vt:variant>
    </vt:vector>
  </HeadingPairs>
  <TitlesOfParts>
    <vt:vector size="33" baseType="lpstr">
      <vt:lpstr/>
      <vt:lpstr>    </vt:lpstr>
      <vt:lpstr>    Załącznik nr 5 do Regulaminu Działania Systemu Zapewnienia i Doskonalenia Jakośc</vt:lpstr>
      <vt:lpstr>    </vt:lpstr>
      <vt:lpstr>    </vt:lpstr>
      <vt:lpstr>    </vt:lpstr>
      <vt:lpstr>    </vt:lpstr>
      <vt:lpstr>    </vt:lpstr>
      <vt:lpstr>    </vt:lpstr>
      <vt:lpstr>    </vt:lpstr>
      <vt:lpstr>    Załącznik nr 6 do Regulaminu Działania Systemu Zapewnienia i Doskonalenia Jakoś</vt:lpstr>
      <vt:lpstr>    </vt:lpstr>
      <vt:lpstr>    </vt:lpstr>
      <vt:lpstr>    </vt:lpstr>
      <vt:lpstr>    Załącznik nr 7 do Regulaminu Działania Systemu Zapewnienia i Doskonalenia Jakośc</vt:lpstr>
      <vt:lpstr>    </vt:lpstr>
      <vt:lpstr>    Załącznik nr 8 do Regulaminu Działania Systemu Zapewnienia i Doskonalenia Jakoś</vt:lpstr>
      <vt:lpstr>    </vt:lpstr>
      <vt:lpstr>    Załącznik nr 9 do Regulaminu Działania Systemu Zapewnienia i Doskonalenia Jakośc</vt:lpstr>
      <vt:lpstr>    Załącznik nr 9a do Regulaminu Działania Systemu Zapewnienia i Doskonalenia Jakoś</vt:lpstr>
      <vt:lpstr>    Załącznik nr 10 do Regulaminu Działania Systemu Zapewnienia i Doskonalenia Jakoś</vt:lpstr>
      <vt:lpstr>    Załącznik nr 11 do Regulaminu Działania Systemu Zapewnienia i Doskonalenia Jakoś</vt:lpstr>
      <vt:lpstr>    </vt:lpstr>
      <vt:lpstr>    Załącznik nr 12 do Regulaminu Działania Systemu Zapewnienia i Doskonalenia Jakoś</vt:lpstr>
      <vt:lpstr>    Załącznik nr 13 do Regulaminu Działania Systemu Zapewnienia i Doskonalenia Jako</vt:lpstr>
      <vt:lpstr>    </vt:lpstr>
      <vt:lpstr>    </vt:lpstr>
      <vt:lpstr>    Załącznik nr 14 do Regulaminu Działania Systemu Zapewnienia i Doskonalenia Jakoś</vt:lpstr>
      <vt:lpstr>    Załącznik nr 15 do Regulaminu Działania Systemu Zapewnienia i Doskonalenia Jako</vt:lpstr>
      <vt:lpstr>    </vt:lpstr>
      <vt:lpstr>    </vt:lpstr>
      <vt:lpstr>    </vt:lpstr>
      <vt:lpstr>    Załącznik nr 16 do Regulaminu Działania Systemu Zapewnienia i Doskonalenia Jakoś</vt:lpstr>
    </vt:vector>
  </TitlesOfParts>
  <Company>UMB</Company>
  <LinksUpToDate>false</LinksUpToDate>
  <CharactersWithSpaces>115842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dorota.bayer</dc:creator>
  <cp:lastModifiedBy>Emilia</cp:lastModifiedBy>
  <cp:revision>12</cp:revision>
  <cp:lastPrinted>2019-12-19T13:08:00Z</cp:lastPrinted>
  <dcterms:created xsi:type="dcterms:W3CDTF">2019-12-23T10:58:00Z</dcterms:created>
  <dcterms:modified xsi:type="dcterms:W3CDTF">2019-12-23T12:55:00Z</dcterms:modified>
</cp:coreProperties>
</file>