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7A4" w:rsidRPr="00B46E55" w:rsidRDefault="000037A4" w:rsidP="000037A4">
      <w:pPr>
        <w:spacing w:line="360" w:lineRule="auto"/>
        <w:jc w:val="center"/>
        <w:rPr>
          <w:b/>
          <w:bCs/>
        </w:rPr>
      </w:pPr>
      <w:bookmarkStart w:id="0" w:name="_GoBack"/>
      <w:bookmarkEnd w:id="0"/>
      <w:r w:rsidRPr="00B46E55">
        <w:rPr>
          <w:b/>
          <w:bCs/>
        </w:rPr>
        <w:t xml:space="preserve">Uchwała nr </w:t>
      </w:r>
      <w:r w:rsidR="00767636" w:rsidRPr="00767636">
        <w:rPr>
          <w:b/>
          <w:bCs/>
        </w:rPr>
        <w:t>129</w:t>
      </w:r>
      <w:r w:rsidRPr="00767636">
        <w:rPr>
          <w:b/>
          <w:bCs/>
        </w:rPr>
        <w:t>/2019</w:t>
      </w:r>
    </w:p>
    <w:p w:rsidR="000037A4" w:rsidRPr="00B46E55" w:rsidRDefault="000037A4" w:rsidP="000037A4">
      <w:pPr>
        <w:spacing w:line="360" w:lineRule="auto"/>
        <w:jc w:val="center"/>
        <w:rPr>
          <w:b/>
          <w:bCs/>
        </w:rPr>
      </w:pPr>
      <w:r w:rsidRPr="00B46E55">
        <w:rPr>
          <w:b/>
          <w:bCs/>
        </w:rPr>
        <w:t>Senatu Uniwersytetu Medycznego w Białymstoku</w:t>
      </w:r>
    </w:p>
    <w:p w:rsidR="000037A4" w:rsidRPr="00B46E55" w:rsidRDefault="000037A4" w:rsidP="000037A4">
      <w:pPr>
        <w:spacing w:line="360" w:lineRule="auto"/>
        <w:jc w:val="center"/>
        <w:rPr>
          <w:b/>
          <w:bCs/>
        </w:rPr>
      </w:pPr>
      <w:r w:rsidRPr="00B46E55">
        <w:rPr>
          <w:b/>
          <w:bCs/>
        </w:rPr>
        <w:t>z dnia 2</w:t>
      </w:r>
      <w:r w:rsidR="007D19AE" w:rsidRPr="00B46E55">
        <w:rPr>
          <w:b/>
          <w:bCs/>
        </w:rPr>
        <w:t>8</w:t>
      </w:r>
      <w:r w:rsidRPr="00B46E55">
        <w:rPr>
          <w:b/>
          <w:bCs/>
        </w:rPr>
        <w:t>.11.2019r.</w:t>
      </w:r>
      <w:r w:rsidRPr="00B46E55">
        <w:rPr>
          <w:b/>
          <w:bCs/>
        </w:rPr>
        <w:br/>
      </w:r>
    </w:p>
    <w:p w:rsidR="000037A4" w:rsidRPr="00B46E55" w:rsidRDefault="000037A4" w:rsidP="002B57A3">
      <w:pPr>
        <w:spacing w:line="360" w:lineRule="auto"/>
        <w:jc w:val="center"/>
        <w:rPr>
          <w:b/>
          <w:bCs/>
        </w:rPr>
      </w:pPr>
      <w:r w:rsidRPr="00B46E55">
        <w:rPr>
          <w:b/>
          <w:bCs/>
        </w:rPr>
        <w:t>w sprawie zmiany Uchwały nr 43/2019 z dnia 2</w:t>
      </w:r>
      <w:r w:rsidR="00B80D10" w:rsidRPr="00B46E55">
        <w:rPr>
          <w:b/>
          <w:bCs/>
        </w:rPr>
        <w:t>9</w:t>
      </w:r>
      <w:r w:rsidRPr="00B46E55">
        <w:rPr>
          <w:b/>
          <w:bCs/>
        </w:rPr>
        <w:t xml:space="preserve">.05.2019r. w sprawie </w:t>
      </w:r>
      <w:r w:rsidRPr="00B46E55">
        <w:rPr>
          <w:b/>
        </w:rPr>
        <w:t>warunków i trybu przyjęć na studia na rok akademicki 2020/2021</w:t>
      </w:r>
      <w:r w:rsidR="00B46E55">
        <w:rPr>
          <w:b/>
        </w:rPr>
        <w:t xml:space="preserve"> </w:t>
      </w:r>
      <w:r w:rsidRPr="00B46E55">
        <w:rPr>
          <w:b/>
        </w:rPr>
        <w:t xml:space="preserve">w Uniwersytecie Medycznym </w:t>
      </w:r>
      <w:r w:rsidR="009E5EF3">
        <w:rPr>
          <w:b/>
        </w:rPr>
        <w:br/>
      </w:r>
      <w:r w:rsidRPr="00B46E55">
        <w:rPr>
          <w:b/>
        </w:rPr>
        <w:t>w Białymstoku</w:t>
      </w:r>
    </w:p>
    <w:p w:rsidR="000037A4" w:rsidRDefault="000037A4" w:rsidP="000037A4">
      <w:pPr>
        <w:pStyle w:val="Tekstpodstawowy3"/>
        <w:spacing w:line="360" w:lineRule="auto"/>
        <w:jc w:val="center"/>
        <w:rPr>
          <w:sz w:val="23"/>
          <w:szCs w:val="23"/>
        </w:rPr>
      </w:pPr>
    </w:p>
    <w:p w:rsidR="00EB361A" w:rsidRPr="00A75624" w:rsidRDefault="00EB361A" w:rsidP="00B46E55">
      <w:pPr>
        <w:pStyle w:val="Tekstpodstawowy3"/>
        <w:spacing w:line="360" w:lineRule="auto"/>
        <w:rPr>
          <w:sz w:val="23"/>
          <w:szCs w:val="23"/>
        </w:rPr>
      </w:pPr>
      <w:r w:rsidRPr="00550507">
        <w:rPr>
          <w:sz w:val="23"/>
          <w:szCs w:val="23"/>
        </w:rPr>
        <w:t xml:space="preserve">Na podstawie art. 69, 70, 72, 79, 323, 324, 327 ustawy z dnia 20 lipca 2018 r. Prawo </w:t>
      </w:r>
      <w:r w:rsidRPr="00550507">
        <w:rPr>
          <w:sz w:val="23"/>
          <w:szCs w:val="23"/>
        </w:rPr>
        <w:br/>
        <w:t>o szkolnictwie wyższym i nauce</w:t>
      </w:r>
      <w:r>
        <w:rPr>
          <w:sz w:val="23"/>
          <w:szCs w:val="23"/>
        </w:rPr>
        <w:t xml:space="preserve"> (Dz. U. </w:t>
      </w:r>
      <w:r w:rsidR="00B46E55">
        <w:rPr>
          <w:sz w:val="23"/>
          <w:szCs w:val="23"/>
        </w:rPr>
        <w:t xml:space="preserve">z 2018 r. </w:t>
      </w:r>
      <w:r>
        <w:rPr>
          <w:sz w:val="23"/>
          <w:szCs w:val="23"/>
        </w:rPr>
        <w:t>poz. 1668 ze zm.)</w:t>
      </w:r>
      <w:r w:rsidRPr="00550507">
        <w:rPr>
          <w:sz w:val="23"/>
          <w:szCs w:val="23"/>
        </w:rPr>
        <w:t>; art. 93 Ustawy z dnia 7 września 1991r. o systemie oświaty</w:t>
      </w:r>
      <w:r>
        <w:rPr>
          <w:sz w:val="23"/>
          <w:szCs w:val="23"/>
        </w:rPr>
        <w:t xml:space="preserve"> (t.j. Dz. U. z 2019r. poz. 1148, z późn. zm.)</w:t>
      </w:r>
      <w:r w:rsidRPr="00550507">
        <w:rPr>
          <w:sz w:val="23"/>
          <w:szCs w:val="23"/>
        </w:rPr>
        <w:t>; uchwala się, co następuje:</w:t>
      </w:r>
    </w:p>
    <w:p w:rsidR="000037A4" w:rsidRPr="00A75624" w:rsidRDefault="000037A4" w:rsidP="000037A4">
      <w:pPr>
        <w:pStyle w:val="Tekstpodstawowy3"/>
        <w:spacing w:line="360" w:lineRule="auto"/>
        <w:jc w:val="center"/>
        <w:rPr>
          <w:sz w:val="23"/>
          <w:szCs w:val="23"/>
        </w:rPr>
      </w:pPr>
    </w:p>
    <w:p w:rsidR="000037A4" w:rsidRPr="00A75624" w:rsidRDefault="000037A4" w:rsidP="000037A4">
      <w:pPr>
        <w:spacing w:line="360" w:lineRule="auto"/>
        <w:jc w:val="center"/>
        <w:rPr>
          <w:bCs/>
          <w:sz w:val="23"/>
          <w:szCs w:val="23"/>
        </w:rPr>
      </w:pPr>
      <w:r w:rsidRPr="00A75624">
        <w:rPr>
          <w:bCs/>
          <w:sz w:val="23"/>
          <w:szCs w:val="23"/>
        </w:rPr>
        <w:t>§ 1</w:t>
      </w:r>
    </w:p>
    <w:p w:rsidR="000037A4" w:rsidRPr="003678AE" w:rsidRDefault="000037A4" w:rsidP="000037A4">
      <w:pPr>
        <w:spacing w:line="360" w:lineRule="auto"/>
        <w:jc w:val="both"/>
        <w:rPr>
          <w:bCs/>
          <w:sz w:val="23"/>
          <w:szCs w:val="23"/>
        </w:rPr>
      </w:pPr>
      <w:r w:rsidRPr="003678AE">
        <w:rPr>
          <w:bCs/>
          <w:sz w:val="23"/>
          <w:szCs w:val="23"/>
        </w:rPr>
        <w:t xml:space="preserve">W Uchwale nr 43/2019 Senatu Uniwersytetu Medycznego w Białymstoku z dnia </w:t>
      </w:r>
      <w:r w:rsidR="00B80D10" w:rsidRPr="003678AE">
        <w:rPr>
          <w:bCs/>
          <w:sz w:val="23"/>
          <w:szCs w:val="23"/>
        </w:rPr>
        <w:t>29</w:t>
      </w:r>
      <w:r w:rsidRPr="003678AE">
        <w:rPr>
          <w:bCs/>
          <w:sz w:val="23"/>
          <w:szCs w:val="23"/>
        </w:rPr>
        <w:t>.05.2019r.  wprowadza się następujące zmiany:</w:t>
      </w:r>
    </w:p>
    <w:p w:rsidR="006959E2" w:rsidRPr="006959E2" w:rsidRDefault="006959E2" w:rsidP="000037A4">
      <w:pPr>
        <w:spacing w:line="360" w:lineRule="auto"/>
        <w:jc w:val="both"/>
        <w:rPr>
          <w:bCs/>
          <w:sz w:val="23"/>
          <w:szCs w:val="23"/>
        </w:rPr>
      </w:pPr>
    </w:p>
    <w:p w:rsidR="000037A4" w:rsidRPr="00A75624" w:rsidRDefault="000037A4" w:rsidP="000037A4">
      <w:pPr>
        <w:numPr>
          <w:ilvl w:val="0"/>
          <w:numId w:val="1"/>
        </w:numPr>
        <w:spacing w:line="360" w:lineRule="auto"/>
        <w:ind w:left="426"/>
        <w:jc w:val="both"/>
        <w:rPr>
          <w:bCs/>
          <w:sz w:val="23"/>
          <w:szCs w:val="23"/>
        </w:rPr>
      </w:pPr>
      <w:r w:rsidRPr="00A75624">
        <w:rPr>
          <w:bCs/>
          <w:sz w:val="23"/>
          <w:szCs w:val="23"/>
        </w:rPr>
        <w:t xml:space="preserve">zmienia się treść § 1 </w:t>
      </w:r>
      <w:r>
        <w:rPr>
          <w:bCs/>
          <w:sz w:val="23"/>
          <w:szCs w:val="23"/>
        </w:rPr>
        <w:t>ustęp 1, pkt 1)</w:t>
      </w:r>
      <w:r w:rsidRPr="00A75624">
        <w:rPr>
          <w:bCs/>
          <w:sz w:val="23"/>
          <w:szCs w:val="23"/>
        </w:rPr>
        <w:t xml:space="preserve"> nadając mu nowe brzmienie:</w:t>
      </w:r>
    </w:p>
    <w:p w:rsidR="000037A4" w:rsidRPr="000037A4" w:rsidRDefault="000037A4" w:rsidP="000037A4">
      <w:pPr>
        <w:pStyle w:val="Tekstpodstawowy3"/>
        <w:spacing w:line="360" w:lineRule="auto"/>
        <w:rPr>
          <w:i/>
          <w:sz w:val="23"/>
          <w:szCs w:val="23"/>
        </w:rPr>
      </w:pPr>
      <w:r w:rsidRPr="000037A4">
        <w:rPr>
          <w:i/>
          <w:sz w:val="23"/>
          <w:szCs w:val="23"/>
        </w:rPr>
        <w:t>„1) n</w:t>
      </w:r>
      <w:r w:rsidR="00023DF5">
        <w:rPr>
          <w:i/>
          <w:sz w:val="23"/>
          <w:szCs w:val="23"/>
        </w:rPr>
        <w:t xml:space="preserve">a </w:t>
      </w:r>
      <w:r w:rsidRPr="000037A4">
        <w:rPr>
          <w:i/>
          <w:sz w:val="23"/>
          <w:szCs w:val="23"/>
        </w:rPr>
        <w:t>Wydziale Lekarskim z Oddziałem Stomatologii i Oddziałem Nauczania w Języku Angielskim, na kierunkach:</w:t>
      </w:r>
    </w:p>
    <w:p w:rsidR="000037A4" w:rsidRPr="000037A4" w:rsidRDefault="000037A4" w:rsidP="000037A4">
      <w:pPr>
        <w:pStyle w:val="Tekstpodstawowy3"/>
        <w:numPr>
          <w:ilvl w:val="0"/>
          <w:numId w:val="2"/>
        </w:numPr>
        <w:spacing w:line="360" w:lineRule="auto"/>
        <w:rPr>
          <w:i/>
          <w:sz w:val="23"/>
          <w:szCs w:val="23"/>
        </w:rPr>
      </w:pPr>
      <w:r w:rsidRPr="000037A4">
        <w:rPr>
          <w:i/>
          <w:sz w:val="23"/>
          <w:szCs w:val="23"/>
        </w:rPr>
        <w:t>Lekarski (jednolite studia magisterskie</w:t>
      </w:r>
      <w:r w:rsidR="00023DF5">
        <w:rPr>
          <w:i/>
          <w:sz w:val="23"/>
          <w:szCs w:val="23"/>
        </w:rPr>
        <w:t xml:space="preserve"> stacjonarne i</w:t>
      </w:r>
      <w:r w:rsidRPr="000037A4">
        <w:rPr>
          <w:i/>
          <w:sz w:val="23"/>
          <w:szCs w:val="23"/>
        </w:rPr>
        <w:t xml:space="preserve"> niestacjonarne)</w:t>
      </w:r>
    </w:p>
    <w:p w:rsidR="00023DF5" w:rsidRDefault="000037A4" w:rsidP="00023DF5">
      <w:pPr>
        <w:pStyle w:val="Tekstpodstawowy3"/>
        <w:numPr>
          <w:ilvl w:val="0"/>
          <w:numId w:val="2"/>
        </w:numPr>
        <w:spacing w:line="360" w:lineRule="auto"/>
        <w:rPr>
          <w:i/>
          <w:sz w:val="23"/>
          <w:szCs w:val="23"/>
        </w:rPr>
      </w:pPr>
      <w:r w:rsidRPr="000037A4">
        <w:rPr>
          <w:i/>
          <w:sz w:val="23"/>
          <w:szCs w:val="23"/>
        </w:rPr>
        <w:t>Lekarsko-Dentystyczny (jednolite studia magisterskie stacjonarne i niestacjonarne)</w:t>
      </w:r>
    </w:p>
    <w:p w:rsidR="00023DF5" w:rsidRDefault="000037A4" w:rsidP="00023DF5">
      <w:pPr>
        <w:pStyle w:val="Tekstpodstawowy3"/>
        <w:numPr>
          <w:ilvl w:val="0"/>
          <w:numId w:val="2"/>
        </w:numPr>
        <w:spacing w:line="360" w:lineRule="auto"/>
        <w:rPr>
          <w:i/>
          <w:sz w:val="23"/>
          <w:szCs w:val="23"/>
        </w:rPr>
      </w:pPr>
      <w:r w:rsidRPr="00023DF5">
        <w:rPr>
          <w:i/>
          <w:sz w:val="23"/>
          <w:szCs w:val="23"/>
        </w:rPr>
        <w:t>Techniki Dentystyczne (studia pierwszego stopnia stacjonarne)</w:t>
      </w:r>
    </w:p>
    <w:p w:rsidR="006959E2" w:rsidRDefault="001F1C89" w:rsidP="001F1C89">
      <w:pPr>
        <w:pStyle w:val="Tekstpodstawowy3"/>
        <w:numPr>
          <w:ilvl w:val="0"/>
          <w:numId w:val="2"/>
        </w:numPr>
        <w:spacing w:line="360" w:lineRule="auto"/>
        <w:rPr>
          <w:i/>
          <w:sz w:val="23"/>
          <w:szCs w:val="23"/>
        </w:rPr>
      </w:pPr>
      <w:r w:rsidRPr="001F1C89">
        <w:rPr>
          <w:i/>
          <w:sz w:val="23"/>
          <w:szCs w:val="23"/>
        </w:rPr>
        <w:t xml:space="preserve">Higiena Stomatologiczna (studia pierwszego stopnia stacjonarne), </w:t>
      </w:r>
      <w:r w:rsidR="00DF0C40">
        <w:rPr>
          <w:i/>
          <w:sz w:val="23"/>
          <w:szCs w:val="23"/>
        </w:rPr>
        <w:t xml:space="preserve">utworzone </w:t>
      </w:r>
      <w:r w:rsidRPr="001F1C89">
        <w:rPr>
          <w:i/>
          <w:sz w:val="23"/>
          <w:szCs w:val="23"/>
        </w:rPr>
        <w:t>w ramach projektu pn. „Zintegrowany Program Kształcenia z wykorzystaniem innowacyjnych metod w zespole stomatologicznym” współfinansowanego przez Unię Europejską ze środków Europejskiego Funduszu Społecznego w ramach Programu Operacyjnego Wiedza Edukacja Rozwój 2014 - 2020</w:t>
      </w:r>
      <w:r w:rsidR="000037A4" w:rsidRPr="00023DF5">
        <w:rPr>
          <w:i/>
          <w:sz w:val="23"/>
          <w:szCs w:val="23"/>
        </w:rPr>
        <w:t>”</w:t>
      </w:r>
    </w:p>
    <w:p w:rsidR="000037A4" w:rsidRPr="00023DF5" w:rsidRDefault="000037A4" w:rsidP="006959E2">
      <w:pPr>
        <w:pStyle w:val="Tekstpodstawowy3"/>
        <w:spacing w:line="360" w:lineRule="auto"/>
        <w:ind w:left="720"/>
        <w:rPr>
          <w:i/>
          <w:sz w:val="23"/>
          <w:szCs w:val="23"/>
        </w:rPr>
      </w:pPr>
      <w:r w:rsidRPr="00023DF5">
        <w:rPr>
          <w:i/>
          <w:sz w:val="23"/>
          <w:szCs w:val="23"/>
        </w:rPr>
        <w:t xml:space="preserve"> </w:t>
      </w:r>
    </w:p>
    <w:p w:rsidR="00023DF5" w:rsidRPr="00023DF5" w:rsidRDefault="00023DF5" w:rsidP="000037A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bCs/>
          <w:sz w:val="23"/>
          <w:szCs w:val="23"/>
        </w:rPr>
      </w:pPr>
      <w:r w:rsidRPr="00A75624">
        <w:rPr>
          <w:bCs/>
          <w:sz w:val="23"/>
          <w:szCs w:val="23"/>
        </w:rPr>
        <w:t xml:space="preserve">zmienia się treść § 1 </w:t>
      </w:r>
      <w:r>
        <w:rPr>
          <w:bCs/>
          <w:sz w:val="23"/>
          <w:szCs w:val="23"/>
        </w:rPr>
        <w:t xml:space="preserve">ustęp 1, pkt </w:t>
      </w:r>
      <w:r w:rsidR="006959E2">
        <w:rPr>
          <w:bCs/>
          <w:sz w:val="23"/>
          <w:szCs w:val="23"/>
        </w:rPr>
        <w:t>3</w:t>
      </w:r>
      <w:r>
        <w:rPr>
          <w:bCs/>
          <w:sz w:val="23"/>
          <w:szCs w:val="23"/>
        </w:rPr>
        <w:t>)</w:t>
      </w:r>
      <w:r w:rsidRPr="00A75624">
        <w:rPr>
          <w:bCs/>
          <w:sz w:val="23"/>
          <w:szCs w:val="23"/>
        </w:rPr>
        <w:t xml:space="preserve"> nadając mu nowe brzmienie:</w:t>
      </w:r>
    </w:p>
    <w:p w:rsidR="00023DF5" w:rsidRPr="006959E2" w:rsidRDefault="006959E2" w:rsidP="00023DF5">
      <w:pPr>
        <w:pStyle w:val="Tekstpodstawowy3"/>
        <w:spacing w:line="360" w:lineRule="auto"/>
        <w:rPr>
          <w:i/>
          <w:sz w:val="23"/>
          <w:szCs w:val="23"/>
        </w:rPr>
      </w:pPr>
      <w:r w:rsidRPr="006959E2">
        <w:rPr>
          <w:i/>
          <w:sz w:val="23"/>
          <w:szCs w:val="23"/>
        </w:rPr>
        <w:t>„</w:t>
      </w:r>
      <w:r w:rsidR="00023DF5" w:rsidRPr="006959E2">
        <w:rPr>
          <w:i/>
          <w:sz w:val="23"/>
          <w:szCs w:val="23"/>
        </w:rPr>
        <w:t>3) na Wydziale Nauk o Zdrowiu, na kierunkach:</w:t>
      </w:r>
    </w:p>
    <w:p w:rsidR="00023DF5" w:rsidRPr="006959E2" w:rsidRDefault="00023DF5" w:rsidP="00023DF5">
      <w:pPr>
        <w:pStyle w:val="Tekstpodstawowy3"/>
        <w:numPr>
          <w:ilvl w:val="0"/>
          <w:numId w:val="3"/>
        </w:numPr>
        <w:spacing w:line="360" w:lineRule="auto"/>
        <w:rPr>
          <w:i/>
          <w:sz w:val="23"/>
          <w:szCs w:val="23"/>
        </w:rPr>
      </w:pPr>
      <w:r w:rsidRPr="006959E2">
        <w:rPr>
          <w:i/>
          <w:sz w:val="23"/>
          <w:szCs w:val="23"/>
        </w:rPr>
        <w:t>Biostatystyka (studia pierwszego stopnia stacjonarne)</w:t>
      </w:r>
    </w:p>
    <w:p w:rsidR="00023DF5" w:rsidRPr="006959E2" w:rsidRDefault="00023DF5" w:rsidP="00023DF5">
      <w:pPr>
        <w:pStyle w:val="Tekstpodstawowy3"/>
        <w:numPr>
          <w:ilvl w:val="0"/>
          <w:numId w:val="3"/>
        </w:numPr>
        <w:spacing w:line="360" w:lineRule="auto"/>
        <w:rPr>
          <w:i/>
          <w:sz w:val="23"/>
          <w:szCs w:val="23"/>
        </w:rPr>
      </w:pPr>
      <w:r w:rsidRPr="006959E2">
        <w:rPr>
          <w:i/>
          <w:sz w:val="23"/>
          <w:szCs w:val="23"/>
        </w:rPr>
        <w:t>Dietetyka (studia pierwszego stopnia stacjonarne; studia drugiego stopnia stacjonarne</w:t>
      </w:r>
    </w:p>
    <w:p w:rsidR="00023DF5" w:rsidRPr="006959E2" w:rsidRDefault="00023DF5" w:rsidP="00023DF5">
      <w:pPr>
        <w:pStyle w:val="Tekstpodstawowy3"/>
        <w:numPr>
          <w:ilvl w:val="0"/>
          <w:numId w:val="3"/>
        </w:numPr>
        <w:spacing w:line="360" w:lineRule="auto"/>
        <w:rPr>
          <w:i/>
          <w:sz w:val="23"/>
          <w:szCs w:val="23"/>
        </w:rPr>
      </w:pPr>
      <w:r w:rsidRPr="006959E2">
        <w:rPr>
          <w:i/>
          <w:sz w:val="23"/>
          <w:szCs w:val="23"/>
        </w:rPr>
        <w:t>i niestacjonarne)</w:t>
      </w:r>
    </w:p>
    <w:p w:rsidR="00023DF5" w:rsidRPr="006959E2" w:rsidRDefault="00023DF5" w:rsidP="00023DF5">
      <w:pPr>
        <w:pStyle w:val="Tekstpodstawowy3"/>
        <w:numPr>
          <w:ilvl w:val="0"/>
          <w:numId w:val="3"/>
        </w:numPr>
        <w:spacing w:line="360" w:lineRule="auto"/>
        <w:rPr>
          <w:i/>
          <w:sz w:val="23"/>
          <w:szCs w:val="23"/>
        </w:rPr>
      </w:pPr>
      <w:r w:rsidRPr="006959E2">
        <w:rPr>
          <w:i/>
          <w:sz w:val="23"/>
          <w:szCs w:val="23"/>
        </w:rPr>
        <w:lastRenderedPageBreak/>
        <w:t>Elektroradiologia (studia pierwszego stopnia stacjonarne; studia drugiego stopnia stacjonarne)</w:t>
      </w:r>
    </w:p>
    <w:p w:rsidR="00023DF5" w:rsidRPr="006959E2" w:rsidRDefault="00023DF5" w:rsidP="00023DF5">
      <w:pPr>
        <w:pStyle w:val="Tekstpodstawowy3"/>
        <w:numPr>
          <w:ilvl w:val="0"/>
          <w:numId w:val="3"/>
        </w:numPr>
        <w:spacing w:line="360" w:lineRule="auto"/>
        <w:rPr>
          <w:i/>
          <w:sz w:val="23"/>
          <w:szCs w:val="23"/>
        </w:rPr>
      </w:pPr>
      <w:r w:rsidRPr="006959E2">
        <w:rPr>
          <w:i/>
          <w:sz w:val="23"/>
          <w:szCs w:val="23"/>
        </w:rPr>
        <w:t>Fizjoterapia (jednolite studia magisterskie stacjonarne i niestacjonarne; studia drugiego stopnia stacjonarne i niestacjonarne)</w:t>
      </w:r>
    </w:p>
    <w:p w:rsidR="00023DF5" w:rsidRPr="006959E2" w:rsidRDefault="00023DF5" w:rsidP="00023DF5">
      <w:pPr>
        <w:pStyle w:val="Tekstpodstawowy3"/>
        <w:numPr>
          <w:ilvl w:val="0"/>
          <w:numId w:val="3"/>
        </w:numPr>
        <w:spacing w:line="360" w:lineRule="auto"/>
        <w:rPr>
          <w:i/>
          <w:sz w:val="23"/>
          <w:szCs w:val="23"/>
        </w:rPr>
      </w:pPr>
      <w:r w:rsidRPr="006959E2">
        <w:rPr>
          <w:i/>
          <w:sz w:val="23"/>
          <w:szCs w:val="23"/>
        </w:rPr>
        <w:t>Logopedia z Fonoaudiologią (studia pierwszego stopnia stacjonarne; studia drugiego stopnia stacjonarne)</w:t>
      </w:r>
    </w:p>
    <w:p w:rsidR="00023DF5" w:rsidRPr="006959E2" w:rsidRDefault="00023DF5" w:rsidP="00023DF5">
      <w:pPr>
        <w:pStyle w:val="Tekstpodstawowy3"/>
        <w:numPr>
          <w:ilvl w:val="0"/>
          <w:numId w:val="3"/>
        </w:numPr>
        <w:spacing w:line="360" w:lineRule="auto"/>
        <w:rPr>
          <w:i/>
          <w:sz w:val="23"/>
          <w:szCs w:val="23"/>
        </w:rPr>
      </w:pPr>
      <w:r w:rsidRPr="006959E2">
        <w:rPr>
          <w:i/>
          <w:sz w:val="23"/>
          <w:szCs w:val="23"/>
        </w:rPr>
        <w:t>Pielęgniarstwo (studia pierwszego stopnia stacjonarne; studia drugiego stopnia stacjonarne)</w:t>
      </w:r>
    </w:p>
    <w:p w:rsidR="00023DF5" w:rsidRPr="006959E2" w:rsidRDefault="00023DF5" w:rsidP="00023DF5">
      <w:pPr>
        <w:pStyle w:val="Tekstpodstawowy3"/>
        <w:numPr>
          <w:ilvl w:val="0"/>
          <w:numId w:val="3"/>
        </w:numPr>
        <w:spacing w:line="360" w:lineRule="auto"/>
        <w:rPr>
          <w:i/>
          <w:sz w:val="23"/>
          <w:szCs w:val="23"/>
        </w:rPr>
      </w:pPr>
      <w:r w:rsidRPr="006959E2">
        <w:rPr>
          <w:i/>
          <w:sz w:val="23"/>
          <w:szCs w:val="23"/>
        </w:rPr>
        <w:t xml:space="preserve">Położnictwo (studia pierwszego stopnia stacjonarne; studia drugiego stopnia stacjonarne </w:t>
      </w:r>
      <w:r w:rsidRPr="006959E2">
        <w:rPr>
          <w:i/>
          <w:sz w:val="23"/>
          <w:szCs w:val="23"/>
        </w:rPr>
        <w:br/>
        <w:t>i niestacjonarne)</w:t>
      </w:r>
    </w:p>
    <w:p w:rsidR="00023DF5" w:rsidRPr="006959E2" w:rsidRDefault="00023DF5" w:rsidP="00023DF5">
      <w:pPr>
        <w:pStyle w:val="Tekstpodstawowy3"/>
        <w:numPr>
          <w:ilvl w:val="0"/>
          <w:numId w:val="3"/>
        </w:numPr>
        <w:spacing w:line="360" w:lineRule="auto"/>
        <w:rPr>
          <w:i/>
          <w:sz w:val="23"/>
          <w:szCs w:val="23"/>
        </w:rPr>
      </w:pPr>
      <w:r w:rsidRPr="006959E2">
        <w:rPr>
          <w:i/>
          <w:sz w:val="23"/>
          <w:szCs w:val="23"/>
        </w:rPr>
        <w:t>Ratownictwo Medyczne (studia pierwszego stopnia stacjonarne)</w:t>
      </w:r>
    </w:p>
    <w:p w:rsidR="00023DF5" w:rsidRPr="006959E2" w:rsidRDefault="00023DF5" w:rsidP="00023DF5">
      <w:pPr>
        <w:pStyle w:val="Tekstpodstawowy3"/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6959E2">
        <w:rPr>
          <w:i/>
          <w:sz w:val="23"/>
          <w:szCs w:val="23"/>
        </w:rPr>
        <w:t>Zdrowie Publiczne (studia pierwszego stopnia stacjonarne; studia drugiego stopnia stacjonarne i niestacjonarne)</w:t>
      </w:r>
      <w:r w:rsidR="006959E2" w:rsidRPr="006959E2">
        <w:rPr>
          <w:i/>
          <w:sz w:val="23"/>
          <w:szCs w:val="23"/>
        </w:rPr>
        <w:t>”</w:t>
      </w:r>
    </w:p>
    <w:p w:rsidR="006959E2" w:rsidRPr="006959E2" w:rsidRDefault="006959E2" w:rsidP="006959E2">
      <w:pPr>
        <w:spacing w:line="360" w:lineRule="auto"/>
        <w:ind w:left="66"/>
        <w:jc w:val="both"/>
        <w:rPr>
          <w:bCs/>
          <w:sz w:val="23"/>
          <w:szCs w:val="23"/>
        </w:rPr>
      </w:pPr>
    </w:p>
    <w:p w:rsidR="006959E2" w:rsidRDefault="006959E2" w:rsidP="000037A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w </w:t>
      </w:r>
      <w:r w:rsidR="00534EC2" w:rsidRPr="00A75624">
        <w:rPr>
          <w:bCs/>
          <w:sz w:val="23"/>
          <w:szCs w:val="23"/>
        </w:rPr>
        <w:t>§</w:t>
      </w:r>
      <w:r>
        <w:rPr>
          <w:bCs/>
          <w:sz w:val="23"/>
          <w:szCs w:val="23"/>
        </w:rPr>
        <w:t xml:space="preserve"> 5 ustęp</w:t>
      </w:r>
      <w:r w:rsidR="00534EC2">
        <w:rPr>
          <w:bCs/>
          <w:sz w:val="23"/>
          <w:szCs w:val="23"/>
        </w:rPr>
        <w:t xml:space="preserve"> 1 skreśla się punkt 3)</w:t>
      </w:r>
    </w:p>
    <w:p w:rsidR="00534EC2" w:rsidRDefault="00534EC2" w:rsidP="00534EC2">
      <w:pPr>
        <w:pStyle w:val="Akapitzlist"/>
        <w:spacing w:line="360" w:lineRule="auto"/>
        <w:ind w:left="426"/>
        <w:jc w:val="both"/>
        <w:rPr>
          <w:bCs/>
          <w:sz w:val="23"/>
          <w:szCs w:val="23"/>
        </w:rPr>
      </w:pPr>
    </w:p>
    <w:p w:rsidR="006959E2" w:rsidRDefault="00534EC2" w:rsidP="000037A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bCs/>
          <w:sz w:val="23"/>
          <w:szCs w:val="23"/>
        </w:rPr>
      </w:pPr>
      <w:r w:rsidRPr="00A75624">
        <w:rPr>
          <w:bCs/>
          <w:sz w:val="23"/>
          <w:szCs w:val="23"/>
        </w:rPr>
        <w:t xml:space="preserve">zmienia się treść § </w:t>
      </w:r>
      <w:r>
        <w:rPr>
          <w:bCs/>
          <w:sz w:val="23"/>
          <w:szCs w:val="23"/>
        </w:rPr>
        <w:t>7</w:t>
      </w:r>
      <w:r w:rsidRPr="00A75624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ustęp 2</w:t>
      </w:r>
      <w:r w:rsidRPr="00A75624">
        <w:rPr>
          <w:bCs/>
          <w:sz w:val="23"/>
          <w:szCs w:val="23"/>
        </w:rPr>
        <w:t xml:space="preserve"> nadając mu nowe brzmienie:</w:t>
      </w:r>
    </w:p>
    <w:p w:rsidR="00534EC2" w:rsidRDefault="00534EC2" w:rsidP="00534EC2">
      <w:pPr>
        <w:spacing w:line="360" w:lineRule="auto"/>
        <w:ind w:left="66"/>
        <w:jc w:val="both"/>
        <w:rPr>
          <w:i/>
          <w:sz w:val="23"/>
          <w:szCs w:val="23"/>
        </w:rPr>
      </w:pPr>
      <w:r w:rsidRPr="00534EC2">
        <w:rPr>
          <w:i/>
          <w:sz w:val="23"/>
          <w:szCs w:val="23"/>
        </w:rPr>
        <w:t xml:space="preserve">„2. O przyjęciu na studia drugiego stopnia stacjonarne i niestacjonarne decyduje kolejność umieszczania na liście rankingowej ustalana na podstawie punktów rankingowych wyliczanych na podstawie wyłącznie średniej arytmetycznej ocen z przebiegu studiów (bez oceny z dyplomu </w:t>
      </w:r>
      <w:r w:rsidR="00F64452">
        <w:rPr>
          <w:i/>
          <w:sz w:val="23"/>
          <w:szCs w:val="23"/>
        </w:rPr>
        <w:br/>
      </w:r>
      <w:r w:rsidRPr="00534EC2">
        <w:rPr>
          <w:i/>
          <w:sz w:val="23"/>
          <w:szCs w:val="23"/>
        </w:rPr>
        <w:t>i egzaminu zawodowego). Jeśli średnia arytmetyczna ocen nie jest zawarta w suplemencie – kandydat przedstawia zaświadczenie z uczelni, której jest absolwentem, o wysokości tej średniej.”</w:t>
      </w:r>
    </w:p>
    <w:p w:rsidR="00534EC2" w:rsidRPr="00534EC2" w:rsidRDefault="00534EC2" w:rsidP="00534EC2">
      <w:pPr>
        <w:spacing w:line="360" w:lineRule="auto"/>
        <w:ind w:left="66"/>
        <w:jc w:val="both"/>
        <w:rPr>
          <w:bCs/>
          <w:i/>
          <w:sz w:val="23"/>
          <w:szCs w:val="23"/>
        </w:rPr>
      </w:pPr>
    </w:p>
    <w:p w:rsidR="00534EC2" w:rsidRDefault="00534EC2" w:rsidP="000037A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w </w:t>
      </w:r>
      <w:r w:rsidRPr="00A75624">
        <w:rPr>
          <w:bCs/>
          <w:sz w:val="23"/>
          <w:szCs w:val="23"/>
        </w:rPr>
        <w:t>§</w:t>
      </w:r>
      <w:r>
        <w:rPr>
          <w:bCs/>
          <w:sz w:val="23"/>
          <w:szCs w:val="23"/>
        </w:rPr>
        <w:t xml:space="preserve"> 7 skreśla się ustęp 3.</w:t>
      </w:r>
    </w:p>
    <w:p w:rsidR="00534EC2" w:rsidRPr="00534EC2" w:rsidRDefault="00534EC2" w:rsidP="00534EC2">
      <w:pPr>
        <w:spacing w:line="360" w:lineRule="auto"/>
        <w:ind w:left="66"/>
        <w:jc w:val="both"/>
        <w:rPr>
          <w:bCs/>
          <w:sz w:val="23"/>
          <w:szCs w:val="23"/>
        </w:rPr>
      </w:pPr>
    </w:p>
    <w:p w:rsidR="00534EC2" w:rsidRDefault="00A26DDC" w:rsidP="000037A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bCs/>
          <w:sz w:val="23"/>
          <w:szCs w:val="23"/>
        </w:rPr>
      </w:pPr>
      <w:r w:rsidRPr="00A75624">
        <w:rPr>
          <w:bCs/>
          <w:sz w:val="23"/>
          <w:szCs w:val="23"/>
        </w:rPr>
        <w:t xml:space="preserve">zmienia się treść § </w:t>
      </w:r>
      <w:r>
        <w:rPr>
          <w:bCs/>
          <w:sz w:val="23"/>
          <w:szCs w:val="23"/>
        </w:rPr>
        <w:t>7</w:t>
      </w:r>
      <w:r w:rsidRPr="00A75624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ustęp 5</w:t>
      </w:r>
      <w:r w:rsidRPr="00A75624">
        <w:rPr>
          <w:bCs/>
          <w:sz w:val="23"/>
          <w:szCs w:val="23"/>
        </w:rPr>
        <w:t xml:space="preserve"> nadając mu nowe brzmienie:</w:t>
      </w:r>
    </w:p>
    <w:p w:rsidR="00A26DDC" w:rsidRPr="00A26DDC" w:rsidRDefault="00A26DDC" w:rsidP="00A26DDC">
      <w:pPr>
        <w:pStyle w:val="Tekstpodstawowywcity2"/>
        <w:spacing w:after="0" w:line="360" w:lineRule="auto"/>
        <w:ind w:left="0"/>
        <w:jc w:val="both"/>
        <w:rPr>
          <w:i/>
          <w:sz w:val="23"/>
          <w:szCs w:val="23"/>
        </w:rPr>
      </w:pPr>
      <w:r w:rsidRPr="00A26DDC">
        <w:rPr>
          <w:i/>
          <w:sz w:val="23"/>
          <w:szCs w:val="23"/>
        </w:rPr>
        <w:t>„5. Jeżeli więcej niż jeden kandydat uzyska najmniejszą liczbę punktów kwalifikujących do przyjęcia na dany kierunek, a przyjęcie wszystkich takich kandydatów spowodowałoby przekroczenie limitu miejsc, stosuje się dodatkowe kryterium przyjęć. Dodatkowym kryterium przyjęć na studia stacjonarne i niestacjonarne jest:</w:t>
      </w:r>
    </w:p>
    <w:p w:rsidR="00A26DDC" w:rsidRPr="00A26DDC" w:rsidRDefault="00A26DDC" w:rsidP="00A26DDC">
      <w:pPr>
        <w:pStyle w:val="Tekstpodstawowywcity2"/>
        <w:numPr>
          <w:ilvl w:val="1"/>
          <w:numId w:val="4"/>
        </w:numPr>
        <w:spacing w:after="0" w:line="360" w:lineRule="auto"/>
        <w:ind w:left="426" w:hanging="283"/>
        <w:jc w:val="both"/>
        <w:rPr>
          <w:i/>
          <w:sz w:val="23"/>
          <w:szCs w:val="23"/>
        </w:rPr>
      </w:pPr>
      <w:r w:rsidRPr="00A26DDC">
        <w:rPr>
          <w:i/>
          <w:sz w:val="23"/>
          <w:szCs w:val="23"/>
        </w:rPr>
        <w:t>w przypadku kierunków: Lekarski i Lekarsko – Dentystyczny - wynik z biologii na poziomie rozszerzonym,</w:t>
      </w:r>
    </w:p>
    <w:p w:rsidR="00A26DDC" w:rsidRPr="00A26DDC" w:rsidRDefault="00A26DDC" w:rsidP="00A26DDC">
      <w:pPr>
        <w:pStyle w:val="Tekstpodstawowywcity2"/>
        <w:numPr>
          <w:ilvl w:val="1"/>
          <w:numId w:val="4"/>
        </w:numPr>
        <w:spacing w:after="0" w:line="360" w:lineRule="auto"/>
        <w:ind w:left="426" w:hanging="283"/>
        <w:jc w:val="both"/>
        <w:rPr>
          <w:sz w:val="23"/>
          <w:szCs w:val="23"/>
        </w:rPr>
      </w:pPr>
      <w:r w:rsidRPr="00A26DDC">
        <w:rPr>
          <w:i/>
          <w:sz w:val="23"/>
          <w:szCs w:val="23"/>
        </w:rPr>
        <w:t>w przypadku kierunku Farmacja - wynik z chemii na poziomie rozszerzonym.”</w:t>
      </w:r>
    </w:p>
    <w:p w:rsidR="00534EC2" w:rsidRPr="00534EC2" w:rsidRDefault="00534EC2" w:rsidP="00534EC2">
      <w:pPr>
        <w:spacing w:line="360" w:lineRule="auto"/>
        <w:ind w:left="66"/>
        <w:jc w:val="both"/>
        <w:rPr>
          <w:bCs/>
          <w:sz w:val="23"/>
          <w:szCs w:val="23"/>
        </w:rPr>
      </w:pPr>
    </w:p>
    <w:p w:rsidR="00A26DDC" w:rsidRDefault="00A26DDC" w:rsidP="000037A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bCs/>
          <w:sz w:val="23"/>
          <w:szCs w:val="23"/>
        </w:rPr>
      </w:pPr>
      <w:r w:rsidRPr="00A75624">
        <w:rPr>
          <w:bCs/>
          <w:sz w:val="23"/>
          <w:szCs w:val="23"/>
        </w:rPr>
        <w:t xml:space="preserve">zmienia się treść § </w:t>
      </w:r>
      <w:r>
        <w:rPr>
          <w:bCs/>
          <w:sz w:val="23"/>
          <w:szCs w:val="23"/>
        </w:rPr>
        <w:t>8</w:t>
      </w:r>
      <w:r w:rsidRPr="00A75624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ustęp 1</w:t>
      </w:r>
      <w:r w:rsidRPr="00A75624">
        <w:rPr>
          <w:bCs/>
          <w:sz w:val="23"/>
          <w:szCs w:val="23"/>
        </w:rPr>
        <w:t xml:space="preserve"> nadając mu nowe brzmienie:</w:t>
      </w:r>
    </w:p>
    <w:p w:rsidR="00A26DDC" w:rsidRPr="00435ED0" w:rsidRDefault="00A26DDC" w:rsidP="00A26DDC">
      <w:pPr>
        <w:spacing w:line="360" w:lineRule="auto"/>
        <w:jc w:val="both"/>
        <w:rPr>
          <w:i/>
          <w:sz w:val="23"/>
          <w:szCs w:val="23"/>
        </w:rPr>
      </w:pPr>
      <w:r w:rsidRPr="00435ED0">
        <w:rPr>
          <w:i/>
          <w:sz w:val="23"/>
          <w:szCs w:val="23"/>
        </w:rPr>
        <w:t xml:space="preserve">„1. Podstawą przyjęcia na jednolite studia magisterskie i studia pierwszego stopnia zarówno </w:t>
      </w:r>
      <w:r w:rsidR="00F64452">
        <w:rPr>
          <w:i/>
          <w:sz w:val="23"/>
          <w:szCs w:val="23"/>
        </w:rPr>
        <w:br/>
      </w:r>
      <w:r w:rsidRPr="00435ED0">
        <w:rPr>
          <w:i/>
          <w:sz w:val="23"/>
          <w:szCs w:val="23"/>
        </w:rPr>
        <w:t>w formie stacjonarnej jak i niestacjonarnej na poszczególne kierunki są wyniki z następujących przedmiotów (gdzie PP oznacza poziom podstawowy, a PR poziom rozszerzony):</w:t>
      </w:r>
    </w:p>
    <w:tbl>
      <w:tblPr>
        <w:tblW w:w="8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060"/>
        <w:gridCol w:w="1420"/>
        <w:gridCol w:w="1660"/>
        <w:gridCol w:w="840"/>
        <w:gridCol w:w="960"/>
        <w:gridCol w:w="960"/>
      </w:tblGrid>
      <w:tr w:rsidR="00A26DDC" w:rsidRPr="00435ED0" w:rsidTr="00012980">
        <w:trPr>
          <w:trHeight w:val="72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DDC" w:rsidRPr="00435ED0" w:rsidRDefault="00A26DDC" w:rsidP="00012980">
            <w:pPr>
              <w:rPr>
                <w:i/>
                <w:sz w:val="20"/>
                <w:szCs w:val="20"/>
              </w:rPr>
            </w:pPr>
            <w:r w:rsidRPr="00435ED0"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DDC" w:rsidRPr="00435ED0" w:rsidRDefault="00A26DDC" w:rsidP="00012980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435ED0">
              <w:rPr>
                <w:b/>
                <w:bCs/>
                <w:i/>
                <w:sz w:val="14"/>
                <w:szCs w:val="14"/>
              </w:rPr>
              <w:t>Podstawa przyjęcia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DDC" w:rsidRPr="00435ED0" w:rsidRDefault="00A26DDC" w:rsidP="00012980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435ED0">
              <w:rPr>
                <w:b/>
                <w:bCs/>
                <w:i/>
                <w:sz w:val="14"/>
                <w:szCs w:val="14"/>
              </w:rPr>
              <w:t>Obowiązkowo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DDC" w:rsidRPr="00435ED0" w:rsidRDefault="00A26DDC" w:rsidP="00012980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435ED0">
              <w:rPr>
                <w:b/>
                <w:bCs/>
                <w:i/>
                <w:sz w:val="14"/>
                <w:szCs w:val="14"/>
              </w:rPr>
              <w:t>Do wyboru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DC" w:rsidRPr="00435ED0" w:rsidRDefault="00A26DDC" w:rsidP="00012980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435ED0">
              <w:rPr>
                <w:b/>
                <w:bCs/>
                <w:i/>
                <w:sz w:val="14"/>
                <w:szCs w:val="14"/>
              </w:rPr>
              <w:t>Poziom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DDC" w:rsidRPr="00435ED0" w:rsidRDefault="00A26DDC" w:rsidP="00012980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435ED0">
              <w:rPr>
                <w:b/>
                <w:bCs/>
                <w:i/>
                <w:sz w:val="14"/>
                <w:szCs w:val="14"/>
              </w:rPr>
              <w:t>Przelicznik na punkty rankingowe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DDC" w:rsidRPr="00435ED0" w:rsidRDefault="00A26DDC" w:rsidP="00012980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435ED0">
              <w:rPr>
                <w:b/>
                <w:bCs/>
                <w:i/>
                <w:sz w:val="14"/>
                <w:szCs w:val="14"/>
              </w:rPr>
              <w:t>Wymagane minimum %</w:t>
            </w:r>
          </w:p>
        </w:tc>
      </w:tr>
      <w:tr w:rsidR="00A26DDC" w:rsidRPr="00435ED0" w:rsidTr="00012980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DDC" w:rsidRPr="00435ED0" w:rsidRDefault="00A26DDC" w:rsidP="00012980">
            <w:pPr>
              <w:rPr>
                <w:b/>
                <w:bCs/>
                <w:i/>
                <w:sz w:val="16"/>
                <w:szCs w:val="16"/>
              </w:rPr>
            </w:pPr>
            <w:r w:rsidRPr="00435ED0">
              <w:rPr>
                <w:b/>
                <w:bCs/>
                <w:i/>
                <w:sz w:val="16"/>
                <w:szCs w:val="16"/>
              </w:rPr>
              <w:t>Lekarski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DDC" w:rsidRPr="00435ED0" w:rsidRDefault="00A26DDC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suma wyników    z 2 przedmiotów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DDC" w:rsidRPr="00435ED0" w:rsidRDefault="00A26DDC" w:rsidP="00012980">
            <w:pPr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BIOLOGIA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DDC" w:rsidRPr="00435ED0" w:rsidRDefault="00A26DDC" w:rsidP="00012980">
            <w:pPr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DC" w:rsidRPr="00435ED0" w:rsidRDefault="00A26DDC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PR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DDC" w:rsidRPr="00435ED0" w:rsidRDefault="00A26DDC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1% PR = 1 pkt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DDC" w:rsidRPr="00435ED0" w:rsidRDefault="00A26DDC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40% z każdego przedmiotu PR</w:t>
            </w:r>
          </w:p>
        </w:tc>
      </w:tr>
      <w:tr w:rsidR="00A26DDC" w:rsidRPr="00435ED0" w:rsidTr="00012980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DDC" w:rsidRPr="00435ED0" w:rsidRDefault="00A26DDC" w:rsidP="00012980">
            <w:pPr>
              <w:rPr>
                <w:b/>
                <w:bCs/>
                <w:i/>
                <w:sz w:val="16"/>
                <w:szCs w:val="16"/>
              </w:rPr>
            </w:pPr>
            <w:r w:rsidRPr="00435ED0">
              <w:rPr>
                <w:b/>
                <w:bCs/>
                <w:i/>
                <w:sz w:val="16"/>
                <w:szCs w:val="16"/>
              </w:rPr>
              <w:t>Lekarsko-Dentystyczny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DDC" w:rsidRPr="00435ED0" w:rsidRDefault="00A26DDC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suma wyników    z 2 przedmiotów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DDC" w:rsidRPr="00435ED0" w:rsidRDefault="00A26DDC" w:rsidP="00012980">
            <w:pPr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BIOLOGIA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DDC" w:rsidRPr="00435ED0" w:rsidRDefault="00A26DDC" w:rsidP="00012980">
            <w:pPr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DC" w:rsidRPr="00435ED0" w:rsidRDefault="00A26DDC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DDC" w:rsidRPr="00435ED0" w:rsidRDefault="00A26DDC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1% PR = 1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DDC" w:rsidRPr="00435ED0" w:rsidRDefault="00A26DDC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40% z każdego przedmiotu PR</w:t>
            </w:r>
          </w:p>
        </w:tc>
      </w:tr>
      <w:tr w:rsidR="00A26DDC" w:rsidRPr="00435ED0" w:rsidTr="00012980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DDC" w:rsidRPr="00435ED0" w:rsidRDefault="00A26DDC" w:rsidP="00012980">
            <w:pPr>
              <w:rPr>
                <w:b/>
                <w:bCs/>
                <w:i/>
                <w:sz w:val="16"/>
                <w:szCs w:val="16"/>
              </w:rPr>
            </w:pPr>
            <w:r w:rsidRPr="00435ED0">
              <w:rPr>
                <w:b/>
                <w:bCs/>
                <w:i/>
                <w:sz w:val="16"/>
                <w:szCs w:val="16"/>
              </w:rPr>
              <w:t>Techniki Dentystyczne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DDC" w:rsidRPr="00435ED0" w:rsidRDefault="00A26DDC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6DDC" w:rsidRPr="00435ED0" w:rsidRDefault="00A26DDC" w:rsidP="00012980">
            <w:pPr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Egzamin z rysunku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DDC" w:rsidRPr="00435ED0" w:rsidRDefault="00A26DDC" w:rsidP="00012980">
            <w:pPr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6DDC" w:rsidRPr="00435ED0" w:rsidRDefault="00A26DDC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DDC" w:rsidRPr="00435ED0" w:rsidRDefault="00A26DDC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DDC" w:rsidRPr="00435ED0" w:rsidRDefault="00A26DDC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30% z przedmiotu      PP lub PR</w:t>
            </w:r>
          </w:p>
        </w:tc>
      </w:tr>
      <w:tr w:rsidR="00435ED0" w:rsidRPr="00435ED0" w:rsidTr="00012980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ED0" w:rsidRPr="00435ED0" w:rsidRDefault="00435ED0" w:rsidP="00012980">
            <w:pPr>
              <w:rPr>
                <w:b/>
                <w:bCs/>
                <w:i/>
                <w:sz w:val="16"/>
                <w:szCs w:val="16"/>
              </w:rPr>
            </w:pPr>
            <w:r w:rsidRPr="00435ED0">
              <w:rPr>
                <w:b/>
                <w:bCs/>
                <w:i/>
                <w:sz w:val="16"/>
                <w:szCs w:val="16"/>
              </w:rPr>
              <w:t>Higiena Stomatologiczna*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ED0" w:rsidRPr="00435ED0" w:rsidRDefault="00435ED0" w:rsidP="00012980">
            <w:pPr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ED0" w:rsidRPr="00435ED0" w:rsidRDefault="00435ED0" w:rsidP="00012980">
            <w:pPr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30% z przedmiotu      PP lub PR</w:t>
            </w:r>
          </w:p>
        </w:tc>
      </w:tr>
      <w:tr w:rsidR="00435ED0" w:rsidRPr="00435ED0" w:rsidTr="00012980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ED0" w:rsidRPr="00435ED0" w:rsidRDefault="00435ED0" w:rsidP="00012980">
            <w:pPr>
              <w:rPr>
                <w:b/>
                <w:bCs/>
                <w:i/>
                <w:sz w:val="16"/>
                <w:szCs w:val="16"/>
              </w:rPr>
            </w:pPr>
            <w:r w:rsidRPr="00435ED0">
              <w:rPr>
                <w:b/>
                <w:bCs/>
                <w:i/>
                <w:sz w:val="16"/>
                <w:szCs w:val="16"/>
              </w:rPr>
              <w:t>Farmacja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suma wyników    z 2 przedmiotów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ED0" w:rsidRPr="00435ED0" w:rsidRDefault="00435ED0" w:rsidP="00012980">
            <w:pPr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CHEMIA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ED0" w:rsidRPr="00435ED0" w:rsidRDefault="00435ED0" w:rsidP="00012980">
            <w:pPr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BIOLOGIA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1% PR = 1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40% z każdego przedmiotu PR</w:t>
            </w:r>
          </w:p>
        </w:tc>
      </w:tr>
      <w:tr w:rsidR="00435ED0" w:rsidRPr="00435ED0" w:rsidTr="00012980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ED0" w:rsidRPr="00435ED0" w:rsidRDefault="00435ED0" w:rsidP="00012980">
            <w:pPr>
              <w:rPr>
                <w:b/>
                <w:bCs/>
                <w:i/>
                <w:sz w:val="16"/>
                <w:szCs w:val="16"/>
              </w:rPr>
            </w:pPr>
            <w:r w:rsidRPr="00435ED0">
              <w:rPr>
                <w:b/>
                <w:bCs/>
                <w:i/>
                <w:sz w:val="16"/>
                <w:szCs w:val="16"/>
              </w:rPr>
              <w:t>Analityka Medyczna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ED0" w:rsidRPr="00435ED0" w:rsidRDefault="00435ED0" w:rsidP="00012980">
            <w:pPr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ED0" w:rsidRPr="00435ED0" w:rsidRDefault="00435ED0" w:rsidP="00012980">
            <w:pPr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30% z przedmiotu      PP lub PR</w:t>
            </w:r>
          </w:p>
        </w:tc>
      </w:tr>
      <w:tr w:rsidR="00435ED0" w:rsidRPr="00435ED0" w:rsidTr="00012980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ED0" w:rsidRPr="00435ED0" w:rsidRDefault="00435ED0" w:rsidP="00012980">
            <w:pPr>
              <w:rPr>
                <w:b/>
                <w:bCs/>
                <w:i/>
                <w:sz w:val="16"/>
                <w:szCs w:val="16"/>
              </w:rPr>
            </w:pPr>
            <w:r w:rsidRPr="00435ED0">
              <w:rPr>
                <w:b/>
                <w:bCs/>
                <w:i/>
                <w:sz w:val="16"/>
                <w:szCs w:val="16"/>
              </w:rPr>
              <w:t>Kosmetologia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ED0" w:rsidRPr="00435ED0" w:rsidRDefault="00435ED0" w:rsidP="00012980">
            <w:pPr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ED0" w:rsidRPr="00435ED0" w:rsidRDefault="00435ED0" w:rsidP="00012980">
            <w:pPr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30% z przedmiotu      PP lub PR</w:t>
            </w:r>
          </w:p>
        </w:tc>
      </w:tr>
      <w:tr w:rsidR="00435ED0" w:rsidRPr="00435ED0" w:rsidTr="00012980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ED0" w:rsidRPr="00435ED0" w:rsidRDefault="00435ED0" w:rsidP="00012980">
            <w:pPr>
              <w:rPr>
                <w:b/>
                <w:bCs/>
                <w:i/>
                <w:sz w:val="16"/>
                <w:szCs w:val="16"/>
              </w:rPr>
            </w:pPr>
            <w:r w:rsidRPr="00435ED0">
              <w:rPr>
                <w:b/>
                <w:bCs/>
                <w:i/>
                <w:sz w:val="16"/>
                <w:szCs w:val="16"/>
              </w:rPr>
              <w:t>Biostatystyka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ED0" w:rsidRPr="00435ED0" w:rsidRDefault="00435ED0" w:rsidP="00012980">
            <w:pPr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ED0" w:rsidRPr="00435ED0" w:rsidRDefault="00435ED0" w:rsidP="00012980">
            <w:pPr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BIOLOGIA lub CHEMIA lub MATEMATYKA lub FIZYKA lub INFORMATYKA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30% z przedmiotu      PP lub PR</w:t>
            </w:r>
          </w:p>
        </w:tc>
      </w:tr>
      <w:tr w:rsidR="00435ED0" w:rsidRPr="00435ED0" w:rsidTr="00012980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ED0" w:rsidRPr="00435ED0" w:rsidRDefault="00435ED0" w:rsidP="00012980">
            <w:pPr>
              <w:rPr>
                <w:b/>
                <w:bCs/>
                <w:i/>
                <w:sz w:val="16"/>
                <w:szCs w:val="16"/>
              </w:rPr>
            </w:pPr>
            <w:r w:rsidRPr="00435ED0">
              <w:rPr>
                <w:b/>
                <w:bCs/>
                <w:i/>
                <w:sz w:val="16"/>
                <w:szCs w:val="16"/>
              </w:rPr>
              <w:t>Dietetyka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ED0" w:rsidRPr="00435ED0" w:rsidRDefault="00435ED0" w:rsidP="00012980">
            <w:pPr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ED0" w:rsidRPr="00435ED0" w:rsidRDefault="00435ED0" w:rsidP="00012980">
            <w:pPr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30% z przedmiotu      PP lub PR</w:t>
            </w:r>
          </w:p>
        </w:tc>
      </w:tr>
      <w:tr w:rsidR="00435ED0" w:rsidRPr="00435ED0" w:rsidTr="00012980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ED0" w:rsidRPr="00435ED0" w:rsidRDefault="00435ED0" w:rsidP="00012980">
            <w:pPr>
              <w:rPr>
                <w:b/>
                <w:bCs/>
                <w:i/>
                <w:sz w:val="15"/>
                <w:szCs w:val="15"/>
              </w:rPr>
            </w:pPr>
            <w:r w:rsidRPr="00435ED0">
              <w:rPr>
                <w:b/>
                <w:bCs/>
                <w:i/>
                <w:sz w:val="15"/>
                <w:szCs w:val="15"/>
              </w:rPr>
              <w:t>Elektroradiologia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ED0" w:rsidRPr="00435ED0" w:rsidRDefault="00435ED0" w:rsidP="00012980">
            <w:pPr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ED0" w:rsidRPr="00435ED0" w:rsidRDefault="00435ED0" w:rsidP="00012980">
            <w:pPr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30% z przedmiotu      PP lub PR</w:t>
            </w:r>
          </w:p>
        </w:tc>
      </w:tr>
      <w:tr w:rsidR="00435ED0" w:rsidRPr="00435ED0" w:rsidTr="00012980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ED0" w:rsidRPr="00435ED0" w:rsidRDefault="00435ED0" w:rsidP="00012980">
            <w:pPr>
              <w:rPr>
                <w:b/>
                <w:bCs/>
                <w:i/>
                <w:sz w:val="16"/>
                <w:szCs w:val="16"/>
              </w:rPr>
            </w:pPr>
            <w:r w:rsidRPr="00435ED0">
              <w:rPr>
                <w:b/>
                <w:bCs/>
                <w:i/>
                <w:sz w:val="16"/>
                <w:szCs w:val="16"/>
              </w:rPr>
              <w:t>Fizjoterapia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ED0" w:rsidRPr="00435ED0" w:rsidRDefault="00435ED0" w:rsidP="00012980">
            <w:pPr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ED0" w:rsidRPr="00435ED0" w:rsidRDefault="00435ED0" w:rsidP="00012980">
            <w:pPr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30% z przedmiotu      PP lub PR</w:t>
            </w:r>
          </w:p>
        </w:tc>
      </w:tr>
      <w:tr w:rsidR="00435ED0" w:rsidRPr="00435ED0" w:rsidTr="00012980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ED0" w:rsidRPr="00435ED0" w:rsidRDefault="00435ED0" w:rsidP="00012980">
            <w:pPr>
              <w:rPr>
                <w:b/>
                <w:bCs/>
                <w:i/>
                <w:sz w:val="16"/>
                <w:szCs w:val="16"/>
              </w:rPr>
            </w:pPr>
            <w:r w:rsidRPr="00435ED0">
              <w:rPr>
                <w:b/>
                <w:bCs/>
                <w:i/>
                <w:sz w:val="16"/>
                <w:szCs w:val="16"/>
              </w:rPr>
              <w:t>Logopedia z Fonoaudiologią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ED0" w:rsidRPr="00435ED0" w:rsidRDefault="00435ED0" w:rsidP="00012980">
            <w:pPr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Egzamin predyspozycji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ED0" w:rsidRPr="00435ED0" w:rsidRDefault="00435ED0" w:rsidP="00012980">
            <w:pPr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30% z przedmiotu      PP lub PR</w:t>
            </w:r>
          </w:p>
        </w:tc>
      </w:tr>
      <w:tr w:rsidR="00435ED0" w:rsidRPr="00435ED0" w:rsidTr="00012980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ED0" w:rsidRPr="00435ED0" w:rsidRDefault="00435ED0" w:rsidP="00012980">
            <w:pPr>
              <w:rPr>
                <w:b/>
                <w:bCs/>
                <w:i/>
                <w:sz w:val="16"/>
                <w:szCs w:val="16"/>
              </w:rPr>
            </w:pPr>
            <w:r w:rsidRPr="00435ED0">
              <w:rPr>
                <w:b/>
                <w:bCs/>
                <w:i/>
                <w:sz w:val="16"/>
                <w:szCs w:val="16"/>
              </w:rPr>
              <w:t>Pielęgniarstwo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ED0" w:rsidRPr="00435ED0" w:rsidRDefault="00435ED0" w:rsidP="00012980">
            <w:pPr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ED0" w:rsidRPr="00435ED0" w:rsidRDefault="00435ED0" w:rsidP="00012980">
            <w:pPr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30% z przedmiotu      PP lub PR</w:t>
            </w:r>
          </w:p>
        </w:tc>
      </w:tr>
      <w:tr w:rsidR="00435ED0" w:rsidRPr="00435ED0" w:rsidTr="00012980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ED0" w:rsidRPr="00435ED0" w:rsidRDefault="00435ED0" w:rsidP="00012980">
            <w:pPr>
              <w:rPr>
                <w:b/>
                <w:bCs/>
                <w:i/>
                <w:sz w:val="16"/>
                <w:szCs w:val="16"/>
              </w:rPr>
            </w:pPr>
            <w:r w:rsidRPr="00435ED0">
              <w:rPr>
                <w:b/>
                <w:bCs/>
                <w:i/>
                <w:sz w:val="16"/>
                <w:szCs w:val="16"/>
              </w:rPr>
              <w:t>Położnictwo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ED0" w:rsidRPr="00435ED0" w:rsidRDefault="00435ED0" w:rsidP="00012980">
            <w:pPr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ED0" w:rsidRPr="00435ED0" w:rsidRDefault="00435ED0" w:rsidP="00012980">
            <w:pPr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30% z przedmiotu      PP lub PR</w:t>
            </w:r>
          </w:p>
        </w:tc>
      </w:tr>
      <w:tr w:rsidR="00435ED0" w:rsidRPr="00435ED0" w:rsidTr="00012980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ED0" w:rsidRPr="00435ED0" w:rsidRDefault="00435ED0" w:rsidP="00012980">
            <w:pPr>
              <w:rPr>
                <w:b/>
                <w:bCs/>
                <w:i/>
                <w:sz w:val="16"/>
                <w:szCs w:val="16"/>
              </w:rPr>
            </w:pPr>
            <w:r w:rsidRPr="00435ED0">
              <w:rPr>
                <w:b/>
                <w:bCs/>
                <w:i/>
                <w:sz w:val="16"/>
                <w:szCs w:val="16"/>
              </w:rPr>
              <w:t>Ratownictwo Medyczne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ED0" w:rsidRPr="00435ED0" w:rsidRDefault="00435ED0" w:rsidP="00012980">
            <w:pPr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ED0" w:rsidRPr="00435ED0" w:rsidRDefault="00435ED0" w:rsidP="00012980">
            <w:pPr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30% z przedmiotu      PP lub PR</w:t>
            </w:r>
          </w:p>
        </w:tc>
      </w:tr>
      <w:tr w:rsidR="00435ED0" w:rsidRPr="00435ED0" w:rsidTr="00012980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ED0" w:rsidRPr="00435ED0" w:rsidRDefault="00435ED0" w:rsidP="00012980">
            <w:pPr>
              <w:rPr>
                <w:b/>
                <w:bCs/>
                <w:i/>
                <w:sz w:val="16"/>
                <w:szCs w:val="16"/>
              </w:rPr>
            </w:pPr>
            <w:r w:rsidRPr="00435ED0">
              <w:rPr>
                <w:b/>
                <w:bCs/>
                <w:i/>
                <w:sz w:val="16"/>
                <w:szCs w:val="16"/>
              </w:rPr>
              <w:t>Zdrowie Publiczne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ED0" w:rsidRPr="00435ED0" w:rsidRDefault="00435ED0" w:rsidP="00012980">
            <w:pPr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ED0" w:rsidRPr="00435ED0" w:rsidRDefault="00435ED0" w:rsidP="00012980">
            <w:pPr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BIOLOGIA lub CHEMIA lub MATEMATYKA lub FIZYKA lub WOS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ED0" w:rsidRPr="00435ED0" w:rsidRDefault="00435ED0" w:rsidP="00012980">
            <w:pPr>
              <w:jc w:val="center"/>
              <w:rPr>
                <w:i/>
                <w:sz w:val="14"/>
                <w:szCs w:val="14"/>
              </w:rPr>
            </w:pPr>
            <w:r w:rsidRPr="00435ED0">
              <w:rPr>
                <w:i/>
                <w:sz w:val="14"/>
                <w:szCs w:val="14"/>
              </w:rPr>
              <w:t>30% z przedmiotu      PP lub PR</w:t>
            </w:r>
          </w:p>
        </w:tc>
      </w:tr>
    </w:tbl>
    <w:p w:rsidR="00A26DDC" w:rsidRPr="00435ED0" w:rsidRDefault="00A26DDC" w:rsidP="00A26DDC">
      <w:pPr>
        <w:spacing w:line="360" w:lineRule="auto"/>
        <w:jc w:val="both"/>
        <w:rPr>
          <w:bCs/>
          <w:i/>
          <w:sz w:val="23"/>
          <w:szCs w:val="23"/>
        </w:rPr>
      </w:pPr>
      <w:r w:rsidRPr="00435ED0">
        <w:rPr>
          <w:bCs/>
          <w:i/>
          <w:sz w:val="23"/>
          <w:szCs w:val="23"/>
        </w:rPr>
        <w:t xml:space="preserve">* z zastrzeżeniem </w:t>
      </w:r>
      <w:r w:rsidR="00435ED0" w:rsidRPr="00435ED0">
        <w:rPr>
          <w:i/>
          <w:sz w:val="23"/>
          <w:szCs w:val="23"/>
        </w:rPr>
        <w:t>§ 1</w:t>
      </w:r>
      <w:r w:rsidR="001F1C89">
        <w:rPr>
          <w:i/>
          <w:sz w:val="23"/>
          <w:szCs w:val="23"/>
        </w:rPr>
        <w:t>2</w:t>
      </w:r>
      <w:r w:rsidR="00435ED0" w:rsidRPr="00435ED0">
        <w:rPr>
          <w:i/>
          <w:sz w:val="23"/>
          <w:szCs w:val="23"/>
        </w:rPr>
        <w:t xml:space="preserve"> ustęp 4.”</w:t>
      </w:r>
    </w:p>
    <w:p w:rsidR="00435ED0" w:rsidRPr="00A26DDC" w:rsidRDefault="00435ED0" w:rsidP="00A26DDC">
      <w:pPr>
        <w:spacing w:line="360" w:lineRule="auto"/>
        <w:ind w:left="66"/>
        <w:jc w:val="both"/>
        <w:rPr>
          <w:bCs/>
          <w:sz w:val="23"/>
          <w:szCs w:val="23"/>
        </w:rPr>
      </w:pPr>
    </w:p>
    <w:p w:rsidR="00435ED0" w:rsidRDefault="00435ED0" w:rsidP="000037A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bCs/>
          <w:sz w:val="23"/>
          <w:szCs w:val="23"/>
        </w:rPr>
      </w:pPr>
      <w:r w:rsidRPr="00A75624">
        <w:rPr>
          <w:bCs/>
          <w:sz w:val="23"/>
          <w:szCs w:val="23"/>
        </w:rPr>
        <w:t xml:space="preserve">zmienia się treść § </w:t>
      </w:r>
      <w:r>
        <w:rPr>
          <w:bCs/>
          <w:sz w:val="23"/>
          <w:szCs w:val="23"/>
        </w:rPr>
        <w:t>9</w:t>
      </w:r>
      <w:r w:rsidRPr="00A75624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ustęp 1, pkt a) </w:t>
      </w:r>
      <w:r w:rsidRPr="00A75624">
        <w:rPr>
          <w:bCs/>
          <w:sz w:val="23"/>
          <w:szCs w:val="23"/>
        </w:rPr>
        <w:t>nadając mu nowe brzmienie:</w:t>
      </w:r>
    </w:p>
    <w:p w:rsidR="00B1523F" w:rsidRPr="00B1523F" w:rsidRDefault="00B1523F" w:rsidP="00B1523F">
      <w:pPr>
        <w:pStyle w:val="Tekstpodstawowywcity2"/>
        <w:spacing w:after="0" w:line="360" w:lineRule="auto"/>
        <w:ind w:left="0"/>
        <w:jc w:val="both"/>
        <w:rPr>
          <w:i/>
          <w:sz w:val="23"/>
          <w:szCs w:val="23"/>
        </w:rPr>
      </w:pPr>
      <w:r w:rsidRPr="00B1523F">
        <w:rPr>
          <w:i/>
          <w:sz w:val="23"/>
          <w:szCs w:val="23"/>
        </w:rPr>
        <w:t>„1. O przyjęcie na studia drugiego stopnia, na kierunkach:</w:t>
      </w:r>
    </w:p>
    <w:p w:rsidR="00435ED0" w:rsidRPr="00435ED0" w:rsidRDefault="00B1523F" w:rsidP="00B1523F">
      <w:pPr>
        <w:spacing w:line="360" w:lineRule="auto"/>
        <w:ind w:left="66"/>
        <w:jc w:val="both"/>
        <w:rPr>
          <w:bCs/>
          <w:sz w:val="23"/>
          <w:szCs w:val="23"/>
        </w:rPr>
      </w:pPr>
      <w:r w:rsidRPr="00B1523F">
        <w:rPr>
          <w:i/>
          <w:sz w:val="23"/>
          <w:szCs w:val="23"/>
        </w:rPr>
        <w:t>a) Kosmetologia, Fizjoterapia, Pielęgniarstwo, Położnictwo - mogą ubiegać się kandydaci, którzy ukończyli studia pierwszego stopnia na tym samym kierunku,”</w:t>
      </w:r>
    </w:p>
    <w:p w:rsidR="00435ED0" w:rsidRPr="00435ED0" w:rsidRDefault="00435ED0" w:rsidP="00435ED0">
      <w:pPr>
        <w:spacing w:line="360" w:lineRule="auto"/>
        <w:ind w:left="66"/>
        <w:jc w:val="both"/>
        <w:rPr>
          <w:bCs/>
          <w:sz w:val="23"/>
          <w:szCs w:val="23"/>
        </w:rPr>
      </w:pPr>
    </w:p>
    <w:p w:rsidR="00B1523F" w:rsidRDefault="00B1523F" w:rsidP="000037A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skreśla się cały </w:t>
      </w:r>
      <w:r w:rsidRPr="00A75624">
        <w:rPr>
          <w:bCs/>
          <w:sz w:val="23"/>
          <w:szCs w:val="23"/>
        </w:rPr>
        <w:t xml:space="preserve">§ </w:t>
      </w:r>
      <w:r>
        <w:rPr>
          <w:bCs/>
          <w:sz w:val="23"/>
          <w:szCs w:val="23"/>
        </w:rPr>
        <w:t>10</w:t>
      </w:r>
    </w:p>
    <w:p w:rsidR="00B1523F" w:rsidRPr="00B1523F" w:rsidRDefault="00B1523F" w:rsidP="00B1523F">
      <w:pPr>
        <w:spacing w:line="360" w:lineRule="auto"/>
        <w:jc w:val="both"/>
        <w:rPr>
          <w:bCs/>
          <w:sz w:val="23"/>
          <w:szCs w:val="23"/>
        </w:rPr>
      </w:pPr>
    </w:p>
    <w:p w:rsidR="000037A4" w:rsidRPr="00A75624" w:rsidRDefault="00B1523F" w:rsidP="000037A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bCs/>
          <w:sz w:val="23"/>
          <w:szCs w:val="23"/>
        </w:rPr>
      </w:pPr>
      <w:r>
        <w:rPr>
          <w:sz w:val="23"/>
          <w:szCs w:val="23"/>
        </w:rPr>
        <w:t xml:space="preserve"> </w:t>
      </w:r>
      <w:r w:rsidR="000037A4" w:rsidRPr="00A75624">
        <w:rPr>
          <w:sz w:val="23"/>
          <w:szCs w:val="23"/>
        </w:rPr>
        <w:t>do § 1</w:t>
      </w:r>
      <w:r>
        <w:rPr>
          <w:sz w:val="23"/>
          <w:szCs w:val="23"/>
        </w:rPr>
        <w:t>2</w:t>
      </w:r>
      <w:r w:rsidR="000037A4" w:rsidRPr="00A75624">
        <w:rPr>
          <w:sz w:val="23"/>
          <w:szCs w:val="23"/>
        </w:rPr>
        <w:t xml:space="preserve"> dodaje się ust. </w:t>
      </w:r>
      <w:r>
        <w:rPr>
          <w:sz w:val="23"/>
          <w:szCs w:val="23"/>
        </w:rPr>
        <w:t>4</w:t>
      </w:r>
      <w:r w:rsidR="000037A4" w:rsidRPr="00A75624">
        <w:rPr>
          <w:sz w:val="23"/>
          <w:szCs w:val="23"/>
        </w:rPr>
        <w:t xml:space="preserve"> w następującym brzmieniu:</w:t>
      </w:r>
    </w:p>
    <w:p w:rsidR="000037A4" w:rsidRDefault="000037A4" w:rsidP="000037A4">
      <w:pPr>
        <w:pStyle w:val="Akapitzlist"/>
        <w:spacing w:line="360" w:lineRule="auto"/>
        <w:ind w:left="851" w:hanging="425"/>
        <w:jc w:val="both"/>
        <w:rPr>
          <w:bCs/>
          <w:i/>
          <w:sz w:val="23"/>
          <w:szCs w:val="23"/>
        </w:rPr>
      </w:pPr>
      <w:r w:rsidRPr="00A75624">
        <w:rPr>
          <w:bCs/>
          <w:i/>
          <w:sz w:val="23"/>
          <w:szCs w:val="23"/>
        </w:rPr>
        <w:t xml:space="preserve">„4. Zasady przyjmowania kandydatów na </w:t>
      </w:r>
      <w:r w:rsidR="00B1523F">
        <w:rPr>
          <w:bCs/>
          <w:i/>
          <w:sz w:val="23"/>
          <w:szCs w:val="23"/>
        </w:rPr>
        <w:t>stacjonarne</w:t>
      </w:r>
      <w:r w:rsidRPr="00A75624">
        <w:rPr>
          <w:bCs/>
          <w:i/>
          <w:sz w:val="23"/>
          <w:szCs w:val="23"/>
        </w:rPr>
        <w:t xml:space="preserve"> studia I stopnia na kierunku </w:t>
      </w:r>
      <w:r w:rsidR="00B1523F">
        <w:rPr>
          <w:bCs/>
          <w:i/>
          <w:sz w:val="23"/>
          <w:szCs w:val="23"/>
        </w:rPr>
        <w:t>Higiena Stomatologiczna</w:t>
      </w:r>
      <w:r w:rsidR="008B0E62">
        <w:rPr>
          <w:bCs/>
          <w:i/>
          <w:sz w:val="23"/>
          <w:szCs w:val="23"/>
        </w:rPr>
        <w:t xml:space="preserve">, </w:t>
      </w:r>
      <w:r w:rsidR="00DF0C40">
        <w:rPr>
          <w:bCs/>
          <w:i/>
          <w:sz w:val="23"/>
          <w:szCs w:val="23"/>
        </w:rPr>
        <w:t>utworzonego</w:t>
      </w:r>
      <w:r w:rsidR="001F1C89" w:rsidRPr="001F1C89">
        <w:rPr>
          <w:bCs/>
          <w:i/>
          <w:sz w:val="23"/>
          <w:szCs w:val="23"/>
        </w:rPr>
        <w:t xml:space="preserve"> w ramach projektu pn. „Zintegrowany Program Kształcenia z wykorzystaniem innowacyjnych metod w zespole stomatologicznym” współfinansowanego przez Unię Europejską ze środków Europejskiego Funduszu Społecznego w ramach Programu Operacyjnego Wiedza Edukacja Rozwój 2014 </w:t>
      </w:r>
      <w:r w:rsidR="001F1C89">
        <w:rPr>
          <w:bCs/>
          <w:i/>
          <w:sz w:val="23"/>
          <w:szCs w:val="23"/>
        </w:rPr>
        <w:t>–</w:t>
      </w:r>
      <w:r w:rsidR="001F1C89" w:rsidRPr="001F1C89">
        <w:rPr>
          <w:bCs/>
          <w:i/>
          <w:sz w:val="23"/>
          <w:szCs w:val="23"/>
        </w:rPr>
        <w:t xml:space="preserve"> 2020</w:t>
      </w:r>
      <w:r w:rsidR="001F1C89">
        <w:rPr>
          <w:bCs/>
          <w:i/>
          <w:sz w:val="23"/>
          <w:szCs w:val="23"/>
        </w:rPr>
        <w:t>,</w:t>
      </w:r>
      <w:r w:rsidRPr="00A75624">
        <w:rPr>
          <w:bCs/>
          <w:i/>
          <w:sz w:val="23"/>
          <w:szCs w:val="23"/>
        </w:rPr>
        <w:t xml:space="preserve"> określa odrębna Uchwała Senatu</w:t>
      </w:r>
      <w:r w:rsidR="00012980">
        <w:rPr>
          <w:bCs/>
          <w:i/>
          <w:sz w:val="23"/>
          <w:szCs w:val="23"/>
        </w:rPr>
        <w:t>.</w:t>
      </w:r>
      <w:r w:rsidRPr="00A75624">
        <w:rPr>
          <w:bCs/>
          <w:i/>
          <w:sz w:val="23"/>
          <w:szCs w:val="23"/>
        </w:rPr>
        <w:t>”</w:t>
      </w:r>
    </w:p>
    <w:p w:rsidR="00B1523F" w:rsidRPr="00A75624" w:rsidRDefault="00B1523F" w:rsidP="000037A4">
      <w:pPr>
        <w:pStyle w:val="Akapitzlist"/>
        <w:spacing w:line="360" w:lineRule="auto"/>
        <w:ind w:left="851" w:hanging="425"/>
        <w:jc w:val="both"/>
        <w:rPr>
          <w:bCs/>
          <w:i/>
          <w:sz w:val="23"/>
          <w:szCs w:val="23"/>
        </w:rPr>
      </w:pPr>
    </w:p>
    <w:p w:rsidR="000037A4" w:rsidRPr="00A75624" w:rsidRDefault="000037A4" w:rsidP="000037A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bCs/>
          <w:sz w:val="23"/>
          <w:szCs w:val="23"/>
        </w:rPr>
      </w:pPr>
      <w:r w:rsidRPr="00A75624">
        <w:rPr>
          <w:bCs/>
          <w:sz w:val="23"/>
          <w:szCs w:val="23"/>
        </w:rPr>
        <w:t>zmienia się załącznik nr 1 - Harmonogram postępowania rekrutacyjn</w:t>
      </w:r>
      <w:r w:rsidR="00AA53EB">
        <w:rPr>
          <w:bCs/>
          <w:sz w:val="23"/>
          <w:szCs w:val="23"/>
        </w:rPr>
        <w:t>ego na rok akademicki 2019/2020</w:t>
      </w:r>
      <w:r w:rsidRPr="00A75624">
        <w:rPr>
          <w:bCs/>
          <w:sz w:val="23"/>
          <w:szCs w:val="23"/>
        </w:rPr>
        <w:t>.</w:t>
      </w:r>
    </w:p>
    <w:p w:rsidR="00C82C8E" w:rsidRPr="00A75624" w:rsidRDefault="00C82C8E" w:rsidP="00C82C8E">
      <w:pPr>
        <w:pStyle w:val="Tekstpodstawowy3"/>
        <w:spacing w:line="360" w:lineRule="auto"/>
        <w:jc w:val="center"/>
        <w:rPr>
          <w:sz w:val="23"/>
          <w:szCs w:val="23"/>
        </w:rPr>
      </w:pPr>
      <w:r w:rsidRPr="00A75624">
        <w:rPr>
          <w:sz w:val="23"/>
          <w:szCs w:val="23"/>
        </w:rPr>
        <w:t>§ 2</w:t>
      </w:r>
    </w:p>
    <w:p w:rsidR="00C82C8E" w:rsidRDefault="00C82C8E" w:rsidP="0031457D">
      <w:pPr>
        <w:pStyle w:val="Tekstpodstawowy3"/>
        <w:spacing w:line="360" w:lineRule="auto"/>
        <w:rPr>
          <w:sz w:val="23"/>
          <w:szCs w:val="23"/>
        </w:rPr>
      </w:pPr>
      <w:r w:rsidRPr="00A75624">
        <w:rPr>
          <w:sz w:val="23"/>
          <w:szCs w:val="23"/>
        </w:rPr>
        <w:t xml:space="preserve">Mając na uwadze powyższe zmiany wprowadza się tekst jednolity </w:t>
      </w:r>
      <w:r w:rsidRPr="00110FE5">
        <w:rPr>
          <w:bCs/>
          <w:sz w:val="23"/>
          <w:szCs w:val="23"/>
        </w:rPr>
        <w:t xml:space="preserve">Uchwały w sprawie </w:t>
      </w:r>
      <w:r w:rsidRPr="00110FE5">
        <w:rPr>
          <w:sz w:val="23"/>
          <w:szCs w:val="23"/>
        </w:rPr>
        <w:t xml:space="preserve">warunków i trybu przyjęć na studia na rok akademicki 2020/2021 w Uniwersytecie Medycznym </w:t>
      </w:r>
      <w:r w:rsidR="00B46E55">
        <w:rPr>
          <w:sz w:val="23"/>
          <w:szCs w:val="23"/>
        </w:rPr>
        <w:br/>
      </w:r>
      <w:r w:rsidRPr="00110FE5">
        <w:rPr>
          <w:sz w:val="23"/>
          <w:szCs w:val="23"/>
        </w:rPr>
        <w:t>w Białymstoku,</w:t>
      </w:r>
      <w:r w:rsidRPr="00A75624">
        <w:rPr>
          <w:bCs/>
          <w:sz w:val="23"/>
          <w:szCs w:val="23"/>
        </w:rPr>
        <w:t xml:space="preserve"> </w:t>
      </w:r>
      <w:r w:rsidRPr="00A75624">
        <w:rPr>
          <w:sz w:val="23"/>
          <w:szCs w:val="23"/>
        </w:rPr>
        <w:t>wraz z</w:t>
      </w:r>
      <w:r>
        <w:rPr>
          <w:sz w:val="23"/>
          <w:szCs w:val="23"/>
        </w:rPr>
        <w:t xml:space="preserve"> załącznikami:</w:t>
      </w:r>
    </w:p>
    <w:p w:rsidR="00C82C8E" w:rsidRDefault="00C82C8E" w:rsidP="00C82C8E">
      <w:pPr>
        <w:pStyle w:val="Tekstpodstawowy3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a)</w:t>
      </w:r>
      <w:r w:rsidRPr="00A75624">
        <w:rPr>
          <w:sz w:val="23"/>
          <w:szCs w:val="23"/>
        </w:rPr>
        <w:t xml:space="preserve"> nr 1 – Harmonogram postępowania rekrutacyjnego na rok akademicki 20</w:t>
      </w:r>
      <w:r>
        <w:rPr>
          <w:sz w:val="23"/>
          <w:szCs w:val="23"/>
        </w:rPr>
        <w:t>20</w:t>
      </w:r>
      <w:r w:rsidRPr="00A75624">
        <w:rPr>
          <w:sz w:val="23"/>
          <w:szCs w:val="23"/>
        </w:rPr>
        <w:t>/20</w:t>
      </w:r>
      <w:r>
        <w:rPr>
          <w:sz w:val="23"/>
          <w:szCs w:val="23"/>
        </w:rPr>
        <w:t>21</w:t>
      </w:r>
    </w:p>
    <w:p w:rsidR="00C82C8E" w:rsidRPr="00A75624" w:rsidRDefault="00C82C8E" w:rsidP="00C82C8E">
      <w:pPr>
        <w:pStyle w:val="Tekstpodstawowy3"/>
        <w:spacing w:line="360" w:lineRule="auto"/>
        <w:rPr>
          <w:bCs/>
          <w:sz w:val="23"/>
          <w:szCs w:val="23"/>
        </w:rPr>
      </w:pPr>
      <w:r>
        <w:rPr>
          <w:sz w:val="23"/>
          <w:szCs w:val="23"/>
        </w:rPr>
        <w:t>b) nr 2 – Oświadczenie przedstawiciela ustawowego o wyrażeniu zgody.</w:t>
      </w:r>
    </w:p>
    <w:p w:rsidR="00C82C8E" w:rsidRPr="00A75624" w:rsidRDefault="00C82C8E" w:rsidP="00C82C8E">
      <w:pPr>
        <w:pStyle w:val="Tekstpodstawowy3"/>
        <w:spacing w:line="360" w:lineRule="auto"/>
        <w:jc w:val="center"/>
        <w:rPr>
          <w:sz w:val="23"/>
          <w:szCs w:val="23"/>
        </w:rPr>
      </w:pPr>
    </w:p>
    <w:p w:rsidR="00C82C8E" w:rsidRPr="00A75624" w:rsidRDefault="00C82C8E" w:rsidP="00C82C8E">
      <w:pPr>
        <w:pStyle w:val="Tekstpodstawowy3"/>
        <w:spacing w:line="360" w:lineRule="auto"/>
        <w:jc w:val="center"/>
        <w:rPr>
          <w:sz w:val="23"/>
          <w:szCs w:val="23"/>
        </w:rPr>
      </w:pPr>
      <w:r w:rsidRPr="00A75624">
        <w:rPr>
          <w:sz w:val="23"/>
          <w:szCs w:val="23"/>
        </w:rPr>
        <w:t>§ 3</w:t>
      </w:r>
    </w:p>
    <w:p w:rsidR="00C82C8E" w:rsidRPr="00A75624" w:rsidRDefault="00C82C8E" w:rsidP="00C82C8E">
      <w:pPr>
        <w:pStyle w:val="Tekstpodstawowy3"/>
        <w:spacing w:line="360" w:lineRule="auto"/>
        <w:rPr>
          <w:sz w:val="23"/>
          <w:szCs w:val="23"/>
        </w:rPr>
      </w:pPr>
      <w:r w:rsidRPr="00A75624">
        <w:rPr>
          <w:sz w:val="23"/>
          <w:szCs w:val="23"/>
        </w:rPr>
        <w:t>Uchwała wchodzi w życie z dniem podjęcia.</w:t>
      </w:r>
    </w:p>
    <w:p w:rsidR="000037A4" w:rsidRPr="00A75624" w:rsidRDefault="000037A4" w:rsidP="000037A4">
      <w:pPr>
        <w:pStyle w:val="Tekstpodstawowywcity2"/>
        <w:spacing w:after="0" w:line="360" w:lineRule="auto"/>
        <w:ind w:left="-360"/>
        <w:jc w:val="both"/>
        <w:rPr>
          <w:sz w:val="23"/>
          <w:szCs w:val="23"/>
        </w:rPr>
      </w:pPr>
    </w:p>
    <w:p w:rsidR="000037A4" w:rsidRPr="00A75624" w:rsidRDefault="000037A4" w:rsidP="000037A4">
      <w:pPr>
        <w:spacing w:line="360" w:lineRule="auto"/>
        <w:ind w:left="5529"/>
        <w:jc w:val="center"/>
        <w:rPr>
          <w:sz w:val="23"/>
          <w:szCs w:val="23"/>
        </w:rPr>
      </w:pPr>
      <w:r w:rsidRPr="00A75624">
        <w:rPr>
          <w:sz w:val="23"/>
          <w:szCs w:val="23"/>
        </w:rPr>
        <w:t>Przewodniczący Senatu</w:t>
      </w:r>
    </w:p>
    <w:p w:rsidR="000037A4" w:rsidRPr="00A75624" w:rsidRDefault="000037A4" w:rsidP="000037A4">
      <w:pPr>
        <w:tabs>
          <w:tab w:val="left" w:pos="7335"/>
        </w:tabs>
        <w:spacing w:line="360" w:lineRule="auto"/>
        <w:ind w:left="5529"/>
        <w:jc w:val="center"/>
        <w:rPr>
          <w:sz w:val="23"/>
          <w:szCs w:val="23"/>
        </w:rPr>
      </w:pPr>
      <w:r w:rsidRPr="00A75624">
        <w:rPr>
          <w:sz w:val="23"/>
          <w:szCs w:val="23"/>
        </w:rPr>
        <w:t>Rektor</w:t>
      </w:r>
    </w:p>
    <w:p w:rsidR="000037A4" w:rsidRPr="00A75624" w:rsidRDefault="000037A4" w:rsidP="000037A4">
      <w:pPr>
        <w:tabs>
          <w:tab w:val="left" w:pos="7335"/>
        </w:tabs>
        <w:spacing w:line="360" w:lineRule="auto"/>
        <w:ind w:left="5529"/>
        <w:jc w:val="center"/>
        <w:rPr>
          <w:sz w:val="23"/>
          <w:szCs w:val="23"/>
        </w:rPr>
      </w:pPr>
    </w:p>
    <w:p w:rsidR="000037A4" w:rsidRPr="00A75624" w:rsidRDefault="000037A4" w:rsidP="000037A4">
      <w:pPr>
        <w:ind w:left="5529"/>
        <w:jc w:val="center"/>
        <w:rPr>
          <w:sz w:val="23"/>
          <w:szCs w:val="23"/>
        </w:rPr>
      </w:pPr>
      <w:r w:rsidRPr="00A75624">
        <w:rPr>
          <w:sz w:val="23"/>
          <w:szCs w:val="23"/>
        </w:rPr>
        <w:t>prof. dr hab. Adam Krętowski</w:t>
      </w:r>
    </w:p>
    <w:p w:rsidR="0031457D" w:rsidRDefault="0031457D" w:rsidP="00EB361A">
      <w:pPr>
        <w:spacing w:line="360" w:lineRule="auto"/>
        <w:jc w:val="center"/>
        <w:rPr>
          <w:b/>
          <w:bCs/>
          <w:sz w:val="23"/>
          <w:szCs w:val="23"/>
        </w:rPr>
      </w:pPr>
    </w:p>
    <w:p w:rsidR="00767636" w:rsidRDefault="00767636" w:rsidP="00EB361A">
      <w:pPr>
        <w:spacing w:line="360" w:lineRule="auto"/>
        <w:jc w:val="center"/>
        <w:rPr>
          <w:b/>
          <w:bCs/>
          <w:sz w:val="23"/>
          <w:szCs w:val="23"/>
        </w:rPr>
      </w:pPr>
    </w:p>
    <w:p w:rsidR="007535B1" w:rsidRDefault="00EB361A" w:rsidP="00EB361A">
      <w:pPr>
        <w:spacing w:line="360" w:lineRule="auto"/>
        <w:jc w:val="center"/>
        <w:rPr>
          <w:b/>
          <w:bCs/>
          <w:sz w:val="23"/>
          <w:szCs w:val="23"/>
        </w:rPr>
      </w:pPr>
      <w:r w:rsidRPr="007535B1">
        <w:rPr>
          <w:b/>
          <w:bCs/>
          <w:sz w:val="23"/>
          <w:szCs w:val="23"/>
        </w:rPr>
        <w:t xml:space="preserve">Tekst jednolity </w:t>
      </w:r>
    </w:p>
    <w:p w:rsidR="007535B1" w:rsidRDefault="007535B1" w:rsidP="00EB361A">
      <w:pPr>
        <w:spacing w:line="360" w:lineRule="auto"/>
        <w:jc w:val="center"/>
        <w:rPr>
          <w:b/>
          <w:bCs/>
          <w:sz w:val="23"/>
          <w:szCs w:val="23"/>
        </w:rPr>
      </w:pPr>
    </w:p>
    <w:p w:rsidR="00EB361A" w:rsidRPr="00550507" w:rsidRDefault="0031457D" w:rsidP="00EB361A">
      <w:pPr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Uchwały</w:t>
      </w:r>
      <w:r w:rsidR="00EB361A" w:rsidRPr="00550507">
        <w:rPr>
          <w:b/>
          <w:bCs/>
          <w:sz w:val="23"/>
          <w:szCs w:val="23"/>
        </w:rPr>
        <w:t xml:space="preserve"> nr </w:t>
      </w:r>
      <w:r w:rsidR="00EB361A">
        <w:rPr>
          <w:b/>
          <w:bCs/>
          <w:sz w:val="23"/>
          <w:szCs w:val="23"/>
        </w:rPr>
        <w:t>43</w:t>
      </w:r>
      <w:r w:rsidR="00EB361A" w:rsidRPr="00550507">
        <w:rPr>
          <w:b/>
          <w:bCs/>
          <w:sz w:val="23"/>
          <w:szCs w:val="23"/>
        </w:rPr>
        <w:t>/2019</w:t>
      </w:r>
    </w:p>
    <w:p w:rsidR="00EB361A" w:rsidRPr="00550507" w:rsidRDefault="00EB361A" w:rsidP="00EB361A">
      <w:pPr>
        <w:spacing w:line="360" w:lineRule="auto"/>
        <w:jc w:val="center"/>
        <w:rPr>
          <w:b/>
          <w:bCs/>
          <w:sz w:val="23"/>
          <w:szCs w:val="23"/>
        </w:rPr>
      </w:pPr>
      <w:r w:rsidRPr="00550507">
        <w:rPr>
          <w:b/>
          <w:bCs/>
          <w:sz w:val="23"/>
          <w:szCs w:val="23"/>
        </w:rPr>
        <w:t>Senatu Uniwersytetu Medycznego w Białymstoku</w:t>
      </w:r>
    </w:p>
    <w:p w:rsidR="00EB361A" w:rsidRPr="00550507" w:rsidRDefault="00EB361A" w:rsidP="00EB361A">
      <w:pPr>
        <w:spacing w:line="360" w:lineRule="auto"/>
        <w:jc w:val="center"/>
        <w:rPr>
          <w:b/>
          <w:bCs/>
          <w:sz w:val="23"/>
          <w:szCs w:val="23"/>
        </w:rPr>
      </w:pPr>
      <w:r w:rsidRPr="00550507">
        <w:rPr>
          <w:b/>
          <w:bCs/>
          <w:sz w:val="23"/>
          <w:szCs w:val="23"/>
        </w:rPr>
        <w:t xml:space="preserve">z dnia </w:t>
      </w:r>
      <w:r>
        <w:rPr>
          <w:b/>
          <w:bCs/>
          <w:sz w:val="23"/>
          <w:szCs w:val="23"/>
        </w:rPr>
        <w:t>29.05</w:t>
      </w:r>
      <w:r w:rsidRPr="00550507">
        <w:rPr>
          <w:b/>
          <w:bCs/>
          <w:sz w:val="23"/>
          <w:szCs w:val="23"/>
        </w:rPr>
        <w:t>.2019r.</w:t>
      </w:r>
      <w:r w:rsidR="00D13348">
        <w:rPr>
          <w:b/>
          <w:bCs/>
          <w:sz w:val="23"/>
          <w:szCs w:val="23"/>
        </w:rPr>
        <w:t xml:space="preserve"> z późn. zm.</w:t>
      </w:r>
      <w:r w:rsidRPr="00550507">
        <w:rPr>
          <w:b/>
          <w:bCs/>
          <w:sz w:val="23"/>
          <w:szCs w:val="23"/>
        </w:rPr>
        <w:br/>
        <w:t xml:space="preserve">w sprawie </w:t>
      </w:r>
      <w:r w:rsidRPr="00550507">
        <w:rPr>
          <w:b/>
          <w:sz w:val="23"/>
          <w:szCs w:val="23"/>
        </w:rPr>
        <w:t xml:space="preserve">warunków i trybu przyjęć na studia na rok akademicki 2020/2021 </w:t>
      </w:r>
      <w:r w:rsidRPr="00550507">
        <w:rPr>
          <w:b/>
          <w:sz w:val="23"/>
          <w:szCs w:val="23"/>
        </w:rPr>
        <w:br/>
        <w:t>w Uniwersytecie Medycznym w Białymstoku</w:t>
      </w:r>
      <w:r w:rsidRPr="00550507">
        <w:rPr>
          <w:b/>
          <w:bCs/>
          <w:sz w:val="23"/>
          <w:szCs w:val="23"/>
        </w:rPr>
        <w:t xml:space="preserve"> </w:t>
      </w:r>
    </w:p>
    <w:p w:rsidR="00EB361A" w:rsidRPr="00550507" w:rsidRDefault="00EB361A" w:rsidP="00EB361A">
      <w:pPr>
        <w:spacing w:line="360" w:lineRule="auto"/>
        <w:jc w:val="right"/>
        <w:rPr>
          <w:sz w:val="23"/>
          <w:szCs w:val="23"/>
        </w:rPr>
      </w:pPr>
    </w:p>
    <w:p w:rsidR="00EB361A" w:rsidRPr="00550507" w:rsidRDefault="00EB361A" w:rsidP="00EB361A">
      <w:pPr>
        <w:spacing w:line="276" w:lineRule="auto"/>
        <w:jc w:val="both"/>
        <w:rPr>
          <w:sz w:val="23"/>
          <w:szCs w:val="23"/>
        </w:rPr>
      </w:pPr>
      <w:r w:rsidRPr="00550507">
        <w:rPr>
          <w:sz w:val="23"/>
          <w:szCs w:val="23"/>
        </w:rPr>
        <w:t xml:space="preserve">Na podstawie art. 69, 70, 72, 79, 323, 324, 327 ustawy z dnia 20 lipca 2018 r. Prawo </w:t>
      </w:r>
      <w:r w:rsidRPr="00550507">
        <w:rPr>
          <w:sz w:val="23"/>
          <w:szCs w:val="23"/>
        </w:rPr>
        <w:br/>
        <w:t>o szkolnictwie wyższym i nauce</w:t>
      </w:r>
      <w:r>
        <w:rPr>
          <w:sz w:val="23"/>
          <w:szCs w:val="23"/>
        </w:rPr>
        <w:t xml:space="preserve"> (Dz. U. </w:t>
      </w:r>
      <w:r w:rsidR="00466769">
        <w:rPr>
          <w:sz w:val="23"/>
          <w:szCs w:val="23"/>
        </w:rPr>
        <w:t xml:space="preserve">z 2018 r. </w:t>
      </w:r>
      <w:r>
        <w:rPr>
          <w:sz w:val="23"/>
          <w:szCs w:val="23"/>
        </w:rPr>
        <w:t>poz. 1668 ze zm.)</w:t>
      </w:r>
      <w:r w:rsidRPr="00550507">
        <w:rPr>
          <w:sz w:val="23"/>
          <w:szCs w:val="23"/>
        </w:rPr>
        <w:t>; art. 93 Ustawy z dnia 7 września 1991r. o systemie oświaty</w:t>
      </w:r>
      <w:r>
        <w:rPr>
          <w:sz w:val="23"/>
          <w:szCs w:val="23"/>
        </w:rPr>
        <w:t xml:space="preserve"> (t.j. Dz. U. z 2019r. poz. 1148, z późn. zm.)</w:t>
      </w:r>
      <w:r w:rsidRPr="00550507">
        <w:rPr>
          <w:sz w:val="23"/>
          <w:szCs w:val="23"/>
        </w:rPr>
        <w:t>; uchwala się, co następuje:</w:t>
      </w:r>
    </w:p>
    <w:p w:rsidR="00EB361A" w:rsidRPr="00550507" w:rsidRDefault="00EB361A" w:rsidP="00EB361A">
      <w:pPr>
        <w:pStyle w:val="Tekstpodstawowy3"/>
        <w:spacing w:line="360" w:lineRule="auto"/>
        <w:jc w:val="left"/>
        <w:rPr>
          <w:sz w:val="23"/>
          <w:szCs w:val="23"/>
        </w:rPr>
      </w:pPr>
    </w:p>
    <w:p w:rsidR="00EB361A" w:rsidRPr="00550507" w:rsidRDefault="00EB361A" w:rsidP="00EB361A">
      <w:pPr>
        <w:spacing w:line="360" w:lineRule="auto"/>
        <w:rPr>
          <w:b/>
          <w:sz w:val="23"/>
          <w:szCs w:val="23"/>
        </w:rPr>
      </w:pPr>
      <w:r w:rsidRPr="00550507">
        <w:rPr>
          <w:b/>
          <w:sz w:val="23"/>
          <w:szCs w:val="23"/>
        </w:rPr>
        <w:t>I. Postanowienia ogólne.</w:t>
      </w:r>
    </w:p>
    <w:p w:rsidR="00EB361A" w:rsidRPr="00550507" w:rsidRDefault="00EB361A" w:rsidP="00EB361A">
      <w:pPr>
        <w:pStyle w:val="Tekstpodstawowy3"/>
        <w:spacing w:line="360" w:lineRule="auto"/>
        <w:jc w:val="center"/>
        <w:rPr>
          <w:sz w:val="23"/>
          <w:szCs w:val="23"/>
        </w:rPr>
      </w:pPr>
      <w:r w:rsidRPr="00550507">
        <w:rPr>
          <w:sz w:val="23"/>
          <w:szCs w:val="23"/>
        </w:rPr>
        <w:t>§ 1</w:t>
      </w:r>
    </w:p>
    <w:p w:rsidR="00EB361A" w:rsidRPr="00A7317A" w:rsidRDefault="00EB361A" w:rsidP="00EB361A">
      <w:pPr>
        <w:pStyle w:val="Tekstpodstawowy3"/>
        <w:spacing w:line="360" w:lineRule="auto"/>
        <w:rPr>
          <w:sz w:val="23"/>
          <w:szCs w:val="23"/>
        </w:rPr>
      </w:pPr>
      <w:r w:rsidRPr="00550507">
        <w:rPr>
          <w:sz w:val="23"/>
          <w:szCs w:val="23"/>
        </w:rPr>
        <w:t xml:space="preserve">1. Uniwersytet Medyczny w Białymstoku, zwany dalej Uczelnią, przeprowadza rekrutację na rok akademicki 2020/2021, dla kandydatów starających się o przyjęcie na pierwszy rok studiów </w:t>
      </w:r>
      <w:r w:rsidRPr="00A7317A">
        <w:rPr>
          <w:sz w:val="23"/>
          <w:szCs w:val="23"/>
        </w:rPr>
        <w:t>prowadzonych w języku polskim:</w:t>
      </w:r>
    </w:p>
    <w:p w:rsidR="00EB361A" w:rsidRPr="00550507" w:rsidRDefault="00EB361A" w:rsidP="00EB361A">
      <w:pPr>
        <w:pStyle w:val="Tekstpodstawowy3"/>
        <w:spacing w:line="360" w:lineRule="auto"/>
        <w:rPr>
          <w:sz w:val="23"/>
          <w:szCs w:val="23"/>
        </w:rPr>
      </w:pPr>
      <w:r w:rsidRPr="00550507">
        <w:rPr>
          <w:sz w:val="23"/>
          <w:szCs w:val="23"/>
        </w:rPr>
        <w:t xml:space="preserve">1) na  Wydziale Lekarskim z Oddziałem Stomatologii </w:t>
      </w:r>
      <w:r w:rsidRPr="00DD6C77">
        <w:rPr>
          <w:sz w:val="23"/>
          <w:szCs w:val="23"/>
        </w:rPr>
        <w:t>i</w:t>
      </w:r>
      <w:r w:rsidRPr="00550507">
        <w:rPr>
          <w:sz w:val="23"/>
          <w:szCs w:val="23"/>
        </w:rPr>
        <w:t xml:space="preserve"> Oddziałem Nauczania w Języku Angielskim, na kierunkach:</w:t>
      </w:r>
    </w:p>
    <w:p w:rsidR="00EB361A" w:rsidRPr="00A7317A" w:rsidRDefault="00EB361A" w:rsidP="00EB361A">
      <w:pPr>
        <w:pStyle w:val="Tekstpodstawowy3"/>
        <w:numPr>
          <w:ilvl w:val="0"/>
          <w:numId w:val="2"/>
        </w:numPr>
        <w:spacing w:line="360" w:lineRule="auto"/>
        <w:rPr>
          <w:sz w:val="23"/>
          <w:szCs w:val="23"/>
        </w:rPr>
      </w:pPr>
      <w:r w:rsidRPr="00A7317A">
        <w:rPr>
          <w:sz w:val="23"/>
          <w:szCs w:val="23"/>
        </w:rPr>
        <w:t>Lekarski (jednolite studia magisterskie stacjonarne</w:t>
      </w:r>
      <w:r>
        <w:rPr>
          <w:sz w:val="23"/>
          <w:szCs w:val="23"/>
        </w:rPr>
        <w:t xml:space="preserve"> i</w:t>
      </w:r>
      <w:r w:rsidRPr="00A7317A">
        <w:rPr>
          <w:sz w:val="23"/>
          <w:szCs w:val="23"/>
        </w:rPr>
        <w:t xml:space="preserve"> niestacjonarne)</w:t>
      </w:r>
    </w:p>
    <w:p w:rsidR="00EB361A" w:rsidRPr="00A7317A" w:rsidRDefault="00EB361A" w:rsidP="00EB361A">
      <w:pPr>
        <w:pStyle w:val="Tekstpodstawowy3"/>
        <w:numPr>
          <w:ilvl w:val="0"/>
          <w:numId w:val="2"/>
        </w:numPr>
        <w:spacing w:line="360" w:lineRule="auto"/>
        <w:rPr>
          <w:sz w:val="23"/>
          <w:szCs w:val="23"/>
        </w:rPr>
      </w:pPr>
      <w:r w:rsidRPr="00A7317A">
        <w:rPr>
          <w:sz w:val="23"/>
          <w:szCs w:val="23"/>
        </w:rPr>
        <w:t>Lekarsko-Dentystyczny (jednolite studia magisterskie stacjonarne i niestacjonarne)</w:t>
      </w:r>
    </w:p>
    <w:p w:rsidR="00EB361A" w:rsidRDefault="00EB361A" w:rsidP="00EB361A">
      <w:pPr>
        <w:pStyle w:val="Tekstpodstawowy3"/>
        <w:numPr>
          <w:ilvl w:val="0"/>
          <w:numId w:val="2"/>
        </w:numPr>
        <w:spacing w:line="360" w:lineRule="auto"/>
        <w:rPr>
          <w:sz w:val="23"/>
          <w:szCs w:val="23"/>
        </w:rPr>
      </w:pPr>
      <w:r w:rsidRPr="00A7317A">
        <w:rPr>
          <w:sz w:val="23"/>
          <w:szCs w:val="23"/>
        </w:rPr>
        <w:t>Techniki Dentystyczne (studia pierwszego stopnia stacjonarne)</w:t>
      </w:r>
    </w:p>
    <w:p w:rsidR="00EB361A" w:rsidRPr="007535B1" w:rsidRDefault="00EB361A" w:rsidP="00EB361A">
      <w:pPr>
        <w:pStyle w:val="Tekstpodstawowy3"/>
        <w:numPr>
          <w:ilvl w:val="0"/>
          <w:numId w:val="2"/>
        </w:numPr>
        <w:spacing w:line="360" w:lineRule="auto"/>
        <w:rPr>
          <w:sz w:val="23"/>
          <w:szCs w:val="23"/>
        </w:rPr>
      </w:pPr>
      <w:r w:rsidRPr="007535B1">
        <w:rPr>
          <w:sz w:val="23"/>
          <w:szCs w:val="23"/>
        </w:rPr>
        <w:t xml:space="preserve">Higiena Stomatologiczna (studia pierwszego stopnia stacjonarne), </w:t>
      </w:r>
      <w:r w:rsidR="00DF0C40" w:rsidRPr="007535B1">
        <w:rPr>
          <w:sz w:val="23"/>
          <w:szCs w:val="23"/>
        </w:rPr>
        <w:t>utworzone</w:t>
      </w:r>
      <w:r w:rsidRPr="007535B1">
        <w:rPr>
          <w:sz w:val="23"/>
          <w:szCs w:val="23"/>
        </w:rPr>
        <w:t xml:space="preserve">  w ramach projektu pn. „Zintegrowany Program Kształcenia z wykorzystaniem innowacyjnych metod w zespole stomatologicznym” współfinansowanego przez Unię Europejską ze środków Europejskiego Funduszu Społecznego w ramach Programu Operacyjnego Wiedza Edukacja Rozwój 2014 - 2020</w:t>
      </w:r>
    </w:p>
    <w:p w:rsidR="00EB361A" w:rsidRPr="00A7317A" w:rsidRDefault="00EB361A" w:rsidP="00EB361A">
      <w:pPr>
        <w:pStyle w:val="Tekstpodstawowy3"/>
        <w:spacing w:line="360" w:lineRule="auto"/>
        <w:rPr>
          <w:sz w:val="23"/>
          <w:szCs w:val="23"/>
        </w:rPr>
      </w:pPr>
      <w:r w:rsidRPr="00A7317A">
        <w:rPr>
          <w:sz w:val="23"/>
          <w:szCs w:val="23"/>
        </w:rPr>
        <w:t>2) na Wydziale Farmaceutycznym z Oddziałem Medycyny Laboratoryjnej, na kierunkach:</w:t>
      </w:r>
    </w:p>
    <w:p w:rsidR="00EB361A" w:rsidRPr="00A7317A" w:rsidRDefault="00EB361A" w:rsidP="00EB361A">
      <w:pPr>
        <w:pStyle w:val="Tekstpodstawowy3"/>
        <w:numPr>
          <w:ilvl w:val="0"/>
          <w:numId w:val="17"/>
        </w:numPr>
        <w:spacing w:line="360" w:lineRule="auto"/>
        <w:rPr>
          <w:sz w:val="23"/>
          <w:szCs w:val="23"/>
        </w:rPr>
      </w:pPr>
      <w:r w:rsidRPr="00A7317A">
        <w:rPr>
          <w:sz w:val="23"/>
          <w:szCs w:val="23"/>
        </w:rPr>
        <w:t>Analityka Medyczna (jednolite studia magisterskie stacjonarne)</w:t>
      </w:r>
    </w:p>
    <w:p w:rsidR="00EB361A" w:rsidRPr="00A7317A" w:rsidRDefault="00EB361A" w:rsidP="00EB361A">
      <w:pPr>
        <w:pStyle w:val="Tekstpodstawowy3"/>
        <w:numPr>
          <w:ilvl w:val="0"/>
          <w:numId w:val="17"/>
        </w:numPr>
        <w:spacing w:line="360" w:lineRule="auto"/>
        <w:rPr>
          <w:sz w:val="23"/>
          <w:szCs w:val="23"/>
        </w:rPr>
      </w:pPr>
      <w:r w:rsidRPr="00A7317A">
        <w:rPr>
          <w:sz w:val="23"/>
          <w:szCs w:val="23"/>
        </w:rPr>
        <w:t>Farmacja (jednolite studia magisterskie stacjonarne i niestacjonarne)</w:t>
      </w:r>
    </w:p>
    <w:p w:rsidR="00EB361A" w:rsidRPr="00550507" w:rsidRDefault="00EB361A" w:rsidP="00EB361A">
      <w:pPr>
        <w:pStyle w:val="Tekstpodstawowy3"/>
        <w:numPr>
          <w:ilvl w:val="0"/>
          <w:numId w:val="17"/>
        </w:numPr>
        <w:spacing w:line="360" w:lineRule="auto"/>
        <w:rPr>
          <w:sz w:val="23"/>
          <w:szCs w:val="23"/>
        </w:rPr>
      </w:pPr>
      <w:r w:rsidRPr="00550507">
        <w:rPr>
          <w:sz w:val="23"/>
          <w:szCs w:val="23"/>
        </w:rPr>
        <w:t>Kosmetologia (studia pierwszego stopnia stacjonarne i niestacjonarne; studia drugiego stopnia stacjonarne)</w:t>
      </w:r>
    </w:p>
    <w:p w:rsidR="00EB361A" w:rsidRPr="00550507" w:rsidRDefault="00EB361A" w:rsidP="00EB361A">
      <w:pPr>
        <w:pStyle w:val="Tekstpodstawowy3"/>
        <w:spacing w:line="360" w:lineRule="auto"/>
        <w:rPr>
          <w:sz w:val="23"/>
          <w:szCs w:val="23"/>
        </w:rPr>
      </w:pPr>
      <w:r w:rsidRPr="00550507">
        <w:rPr>
          <w:sz w:val="23"/>
          <w:szCs w:val="23"/>
        </w:rPr>
        <w:t>3) na Wydziale Nauk o Zdrowiu, na kierunkach:</w:t>
      </w:r>
    </w:p>
    <w:p w:rsidR="00EB361A" w:rsidRPr="00550507" w:rsidRDefault="00EB361A" w:rsidP="00EB361A">
      <w:pPr>
        <w:pStyle w:val="Tekstpodstawowy3"/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550507">
        <w:rPr>
          <w:sz w:val="23"/>
          <w:szCs w:val="23"/>
        </w:rPr>
        <w:t>Biostatystyka (studia pierwszego stopnia stacjonarne)</w:t>
      </w:r>
    </w:p>
    <w:p w:rsidR="00EB361A" w:rsidRPr="00550507" w:rsidRDefault="00EB361A" w:rsidP="00EB361A">
      <w:pPr>
        <w:pStyle w:val="Tekstpodstawowy3"/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550507">
        <w:rPr>
          <w:sz w:val="23"/>
          <w:szCs w:val="23"/>
        </w:rPr>
        <w:t>Dietetyka (studia pierwszego stopnia stacjonarne; studia drugiego stopnia stacjonarne</w:t>
      </w:r>
    </w:p>
    <w:p w:rsidR="00EB361A" w:rsidRPr="00550507" w:rsidRDefault="00EB361A" w:rsidP="00EB361A">
      <w:pPr>
        <w:pStyle w:val="Tekstpodstawowy3"/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550507">
        <w:rPr>
          <w:sz w:val="23"/>
          <w:szCs w:val="23"/>
        </w:rPr>
        <w:t>i niestacjonarne)</w:t>
      </w:r>
    </w:p>
    <w:p w:rsidR="00EB361A" w:rsidRPr="00550507" w:rsidRDefault="00EB361A" w:rsidP="00EB361A">
      <w:pPr>
        <w:pStyle w:val="Tekstpodstawowy3"/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550507">
        <w:rPr>
          <w:sz w:val="23"/>
          <w:szCs w:val="23"/>
        </w:rPr>
        <w:t>Elektroradiologia (studia pierwszego stopnia stacjonarne; studia drugiego stopnia stacjonarne)</w:t>
      </w:r>
    </w:p>
    <w:p w:rsidR="00EB361A" w:rsidRPr="00550507" w:rsidRDefault="00EB361A" w:rsidP="00EB361A">
      <w:pPr>
        <w:pStyle w:val="Tekstpodstawowy3"/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550507">
        <w:rPr>
          <w:sz w:val="23"/>
          <w:szCs w:val="23"/>
        </w:rPr>
        <w:t xml:space="preserve">Fizjoterapia </w:t>
      </w:r>
      <w:r w:rsidRPr="00A7317A">
        <w:rPr>
          <w:sz w:val="23"/>
          <w:szCs w:val="23"/>
        </w:rPr>
        <w:t>(jednolite studia magisterskie</w:t>
      </w:r>
      <w:r w:rsidRPr="00550507">
        <w:rPr>
          <w:sz w:val="23"/>
          <w:szCs w:val="23"/>
        </w:rPr>
        <w:t xml:space="preserve"> stacjonarne i niestacjonarne; studia drugiego stopnia stacjonarne i niestacjonarne)</w:t>
      </w:r>
    </w:p>
    <w:p w:rsidR="00EB361A" w:rsidRPr="00550507" w:rsidRDefault="00EB361A" w:rsidP="00EB361A">
      <w:pPr>
        <w:pStyle w:val="Tekstpodstawowy3"/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550507">
        <w:rPr>
          <w:sz w:val="23"/>
          <w:szCs w:val="23"/>
        </w:rPr>
        <w:t>Logopedia z Fonoaudiologią (studia pierwszego stopnia stacjonarne; studia drugiego stopnia stacjonarne)</w:t>
      </w:r>
    </w:p>
    <w:p w:rsidR="00EB361A" w:rsidRPr="00550507" w:rsidRDefault="00EB361A" w:rsidP="00EB361A">
      <w:pPr>
        <w:pStyle w:val="Tekstpodstawowy3"/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550507">
        <w:rPr>
          <w:sz w:val="23"/>
          <w:szCs w:val="23"/>
        </w:rPr>
        <w:t>Pielęgniarstwo (studia pierwszego stopnia stacjonarne; studia drugiego stopnia stacjonarne)</w:t>
      </w:r>
    </w:p>
    <w:p w:rsidR="00EB361A" w:rsidRPr="00550507" w:rsidRDefault="00EB361A" w:rsidP="00EB361A">
      <w:pPr>
        <w:pStyle w:val="Tekstpodstawowy3"/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550507">
        <w:rPr>
          <w:sz w:val="23"/>
          <w:szCs w:val="23"/>
        </w:rPr>
        <w:t xml:space="preserve">Położnictwo (studia pierwszego stopnia stacjonarne; studia drugiego stopnia stacjonarne </w:t>
      </w:r>
      <w:r w:rsidRPr="00550507">
        <w:rPr>
          <w:sz w:val="23"/>
          <w:szCs w:val="23"/>
        </w:rPr>
        <w:br/>
        <w:t>i niestacjonarne)</w:t>
      </w:r>
    </w:p>
    <w:p w:rsidR="00EB361A" w:rsidRPr="00550507" w:rsidRDefault="00EB361A" w:rsidP="00EB361A">
      <w:pPr>
        <w:pStyle w:val="Tekstpodstawowy3"/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550507">
        <w:rPr>
          <w:sz w:val="23"/>
          <w:szCs w:val="23"/>
        </w:rPr>
        <w:t>Ratownictwo Medyczne (studia pierwszego stopnia stacjonarne)</w:t>
      </w:r>
    </w:p>
    <w:p w:rsidR="00EB361A" w:rsidRPr="00550507" w:rsidRDefault="00EB361A" w:rsidP="00EB361A">
      <w:pPr>
        <w:pStyle w:val="Tekstpodstawowy3"/>
        <w:numPr>
          <w:ilvl w:val="0"/>
          <w:numId w:val="3"/>
        </w:numPr>
        <w:spacing w:line="360" w:lineRule="auto"/>
        <w:rPr>
          <w:sz w:val="23"/>
          <w:szCs w:val="23"/>
        </w:rPr>
      </w:pPr>
      <w:r w:rsidRPr="00550507">
        <w:rPr>
          <w:sz w:val="23"/>
          <w:szCs w:val="23"/>
        </w:rPr>
        <w:t>Zdrowie Publiczne (studia pierwszego stopnia stacjonarne; studia drugiego stopnia stacjonarne i niestacjonarne)</w:t>
      </w:r>
    </w:p>
    <w:p w:rsidR="00EB361A" w:rsidRPr="00445E5E" w:rsidRDefault="00EB361A" w:rsidP="00EB361A">
      <w:pPr>
        <w:pStyle w:val="Tekstpodstawowy3"/>
        <w:spacing w:line="360" w:lineRule="auto"/>
        <w:ind w:left="66"/>
        <w:rPr>
          <w:sz w:val="23"/>
          <w:szCs w:val="23"/>
        </w:rPr>
      </w:pPr>
      <w:r w:rsidRPr="00550507">
        <w:rPr>
          <w:sz w:val="23"/>
          <w:szCs w:val="23"/>
        </w:rPr>
        <w:t>2. Postępowanie rekrutacyjne przeprowadza się zgodnie z harmonogramem, stanowiącym załącznik nr 1 do Uchwały.</w:t>
      </w:r>
    </w:p>
    <w:p w:rsidR="00EB361A" w:rsidRPr="00550507" w:rsidRDefault="00EB361A" w:rsidP="00EB361A">
      <w:pPr>
        <w:spacing w:line="360" w:lineRule="auto"/>
        <w:jc w:val="center"/>
        <w:rPr>
          <w:sz w:val="23"/>
          <w:szCs w:val="23"/>
        </w:rPr>
      </w:pPr>
      <w:r w:rsidRPr="00550507">
        <w:rPr>
          <w:sz w:val="23"/>
          <w:szCs w:val="23"/>
        </w:rPr>
        <w:t>§ 2</w:t>
      </w:r>
    </w:p>
    <w:p w:rsidR="00EB361A" w:rsidRPr="00550507" w:rsidRDefault="00EB361A" w:rsidP="00EB361A">
      <w:pPr>
        <w:pStyle w:val="Tekstpodstawowy2"/>
        <w:numPr>
          <w:ilvl w:val="0"/>
          <w:numId w:val="14"/>
        </w:numPr>
        <w:spacing w:after="0" w:line="360" w:lineRule="auto"/>
        <w:ind w:left="0"/>
        <w:jc w:val="both"/>
        <w:rPr>
          <w:sz w:val="23"/>
          <w:szCs w:val="23"/>
        </w:rPr>
      </w:pPr>
      <w:r w:rsidRPr="00550507">
        <w:rPr>
          <w:sz w:val="23"/>
          <w:szCs w:val="23"/>
        </w:rPr>
        <w:t xml:space="preserve">Postępowanie rekrutacyjne składa się z postępowania kwalifikacyjnego oraz postępowania </w:t>
      </w:r>
      <w:r w:rsidRPr="00550507">
        <w:rPr>
          <w:sz w:val="23"/>
          <w:szCs w:val="23"/>
        </w:rPr>
        <w:br/>
        <w:t xml:space="preserve">o przyjęciu na studia w drodze wpisu na listę studentów lub wydania decyzji o odmowie przyjęcia na studia. </w:t>
      </w:r>
    </w:p>
    <w:p w:rsidR="00EB361A" w:rsidRPr="00550507" w:rsidRDefault="00EB361A" w:rsidP="00EB361A">
      <w:pPr>
        <w:pStyle w:val="Tekstpodstawowy2"/>
        <w:numPr>
          <w:ilvl w:val="0"/>
          <w:numId w:val="14"/>
        </w:numPr>
        <w:spacing w:after="0" w:line="360" w:lineRule="auto"/>
        <w:ind w:left="0"/>
        <w:jc w:val="both"/>
        <w:rPr>
          <w:sz w:val="23"/>
          <w:szCs w:val="23"/>
        </w:rPr>
      </w:pPr>
      <w:r w:rsidRPr="00550507">
        <w:rPr>
          <w:sz w:val="23"/>
          <w:szCs w:val="23"/>
        </w:rPr>
        <w:t>Celem postępowania rekrutacyjnego jest ustalenie listy osób przyjętych na studia w ramach ustalonych limitów przyjęć.</w:t>
      </w:r>
    </w:p>
    <w:p w:rsidR="00EB361A" w:rsidRPr="00550507" w:rsidRDefault="00EB361A" w:rsidP="00EB361A">
      <w:pPr>
        <w:pStyle w:val="Tekstpodstawowy2"/>
        <w:numPr>
          <w:ilvl w:val="0"/>
          <w:numId w:val="14"/>
        </w:numPr>
        <w:spacing w:after="0" w:line="360" w:lineRule="auto"/>
        <w:ind w:left="0"/>
        <w:jc w:val="both"/>
        <w:rPr>
          <w:sz w:val="23"/>
          <w:szCs w:val="23"/>
        </w:rPr>
      </w:pPr>
      <w:r w:rsidRPr="00550507">
        <w:rPr>
          <w:sz w:val="23"/>
          <w:szCs w:val="23"/>
        </w:rPr>
        <w:t>Limity przyjęć na kierunkach: Lekarskim i Lekarsko – Dentystycznym zostaną ustalone i przyjęte zgodnie z rozporządzeniem Ministra Zdrowia, na pozostałych kierunkach, zgodnie z Uchwałą Senatu.</w:t>
      </w:r>
    </w:p>
    <w:p w:rsidR="00EB361A" w:rsidRPr="00550507" w:rsidRDefault="00EB361A" w:rsidP="00EB361A">
      <w:pPr>
        <w:pStyle w:val="Tekstpodstawowy2"/>
        <w:numPr>
          <w:ilvl w:val="0"/>
          <w:numId w:val="14"/>
        </w:numPr>
        <w:spacing w:after="0" w:line="360" w:lineRule="auto"/>
        <w:ind w:left="0"/>
        <w:jc w:val="both"/>
        <w:rPr>
          <w:rStyle w:val="Pogrubienie"/>
          <w:b w:val="0"/>
          <w:bCs w:val="0"/>
          <w:sz w:val="23"/>
          <w:szCs w:val="23"/>
        </w:rPr>
      </w:pPr>
      <w:r w:rsidRPr="00550507">
        <w:rPr>
          <w:sz w:val="23"/>
          <w:szCs w:val="23"/>
        </w:rPr>
        <w:t>Jedyną podstawą przyjęcia na studia prowadzone w formie stacjonarnej i niestacjonarnej jest liczba punktów rankingowych uzyskana w postępowaniu kwalifikacyjnym.</w:t>
      </w:r>
      <w:r w:rsidRPr="00550507">
        <w:rPr>
          <w:rStyle w:val="Pogrubienie"/>
          <w:b w:val="0"/>
          <w:sz w:val="23"/>
          <w:szCs w:val="23"/>
        </w:rPr>
        <w:t xml:space="preserve"> </w:t>
      </w:r>
    </w:p>
    <w:p w:rsidR="00EB361A" w:rsidRPr="00550507" w:rsidRDefault="00EB361A" w:rsidP="00EB361A">
      <w:pPr>
        <w:pStyle w:val="Tekstpodstawowy2"/>
        <w:numPr>
          <w:ilvl w:val="0"/>
          <w:numId w:val="14"/>
        </w:numPr>
        <w:spacing w:after="0" w:line="360" w:lineRule="auto"/>
        <w:ind w:left="0"/>
        <w:jc w:val="both"/>
        <w:rPr>
          <w:sz w:val="23"/>
          <w:szCs w:val="23"/>
        </w:rPr>
      </w:pPr>
      <w:r w:rsidRPr="00550507">
        <w:rPr>
          <w:sz w:val="23"/>
          <w:szCs w:val="23"/>
        </w:rPr>
        <w:t xml:space="preserve">Listy rankingowe tworzone są oddzielnie dla każdego kierunku i formy studiów, </w:t>
      </w:r>
      <w:r w:rsidRPr="00550507">
        <w:rPr>
          <w:sz w:val="23"/>
          <w:szCs w:val="23"/>
        </w:rPr>
        <w:br/>
        <w:t>z uwzględnieniem limitów przyjęć.</w:t>
      </w:r>
    </w:p>
    <w:p w:rsidR="00EB361A" w:rsidRPr="00550507" w:rsidRDefault="00EB361A" w:rsidP="00EB361A">
      <w:pPr>
        <w:pStyle w:val="Tekstpodstawowy2"/>
        <w:numPr>
          <w:ilvl w:val="0"/>
          <w:numId w:val="14"/>
        </w:numPr>
        <w:spacing w:after="0" w:line="360" w:lineRule="auto"/>
        <w:ind w:left="0"/>
        <w:jc w:val="both"/>
        <w:rPr>
          <w:sz w:val="23"/>
          <w:szCs w:val="23"/>
        </w:rPr>
      </w:pPr>
      <w:r w:rsidRPr="00550507">
        <w:rPr>
          <w:sz w:val="23"/>
          <w:szCs w:val="23"/>
        </w:rPr>
        <w:t>Listy rankingowe są wspólne dla wszystkich kandydatów bez względu na rodzaj matury.</w:t>
      </w:r>
    </w:p>
    <w:p w:rsidR="00EB361A" w:rsidRPr="00550507" w:rsidRDefault="00EB361A" w:rsidP="00EB361A">
      <w:pPr>
        <w:pStyle w:val="Tekstpodstawowy2"/>
        <w:numPr>
          <w:ilvl w:val="0"/>
          <w:numId w:val="14"/>
        </w:numPr>
        <w:spacing w:after="0" w:line="360" w:lineRule="auto"/>
        <w:ind w:left="0"/>
        <w:jc w:val="both"/>
        <w:rPr>
          <w:sz w:val="23"/>
          <w:szCs w:val="23"/>
        </w:rPr>
      </w:pPr>
      <w:r w:rsidRPr="00550507">
        <w:rPr>
          <w:sz w:val="23"/>
          <w:szCs w:val="23"/>
        </w:rPr>
        <w:t>Postępowanie rekrutacyjne</w:t>
      </w:r>
      <w:r>
        <w:rPr>
          <w:sz w:val="23"/>
          <w:szCs w:val="23"/>
        </w:rPr>
        <w:t xml:space="preserve"> na studia w jęz. polskim</w:t>
      </w:r>
      <w:r w:rsidRPr="00550507">
        <w:rPr>
          <w:sz w:val="23"/>
          <w:szCs w:val="23"/>
        </w:rPr>
        <w:t xml:space="preserve"> prowadzą: Wydziałowa Komisja Rekrutacyjna Wydziału Lekarskiego z Oddziałem Stomatologii i Oddziałem Nauczania w Języku Angielskim, Wydziałowa Komisja Rekrutacyjna Wydziału Farmaceutycznego z Oddziałem Medycyny Laboratoryjnej i Wydziałowa Komisja Rekrutacyjna Wydziału Nauk o Zdrowiu.</w:t>
      </w:r>
    </w:p>
    <w:p w:rsidR="00EB361A" w:rsidRPr="00550507" w:rsidRDefault="00EB361A" w:rsidP="00EB361A">
      <w:pPr>
        <w:pStyle w:val="Tekstpodstawowy2"/>
        <w:numPr>
          <w:ilvl w:val="0"/>
          <w:numId w:val="14"/>
        </w:numPr>
        <w:spacing w:after="0" w:line="360" w:lineRule="auto"/>
        <w:ind w:left="0"/>
        <w:jc w:val="both"/>
        <w:rPr>
          <w:sz w:val="23"/>
          <w:szCs w:val="23"/>
        </w:rPr>
      </w:pPr>
      <w:r w:rsidRPr="00550507">
        <w:rPr>
          <w:sz w:val="23"/>
          <w:szCs w:val="23"/>
        </w:rPr>
        <w:t xml:space="preserve">Po zakończonym postępowaniu kwalifikacyjnym, Kandydat, który został przyjęty na studia, zostanie wpisany na listę studentów, a kandydat nieprzyjęty otrzyma decyzję administracyjną </w:t>
      </w:r>
      <w:r w:rsidRPr="00550507">
        <w:rPr>
          <w:sz w:val="23"/>
          <w:szCs w:val="23"/>
        </w:rPr>
        <w:br/>
        <w:t xml:space="preserve">o odmowie przyjęcia na studia. </w:t>
      </w:r>
    </w:p>
    <w:p w:rsidR="00EB361A" w:rsidRPr="00550507" w:rsidRDefault="00EB361A" w:rsidP="00EB361A">
      <w:pPr>
        <w:pStyle w:val="Tekstpodstawowy2"/>
        <w:numPr>
          <w:ilvl w:val="0"/>
          <w:numId w:val="14"/>
        </w:numPr>
        <w:spacing w:after="0" w:line="360" w:lineRule="auto"/>
        <w:ind w:left="0"/>
        <w:jc w:val="both"/>
        <w:rPr>
          <w:sz w:val="23"/>
          <w:szCs w:val="23"/>
        </w:rPr>
      </w:pPr>
      <w:r w:rsidRPr="00550507">
        <w:rPr>
          <w:sz w:val="23"/>
          <w:szCs w:val="23"/>
        </w:rPr>
        <w:t>Decyzje o odmowie przyjęcia na studia</w:t>
      </w:r>
      <w:r w:rsidRPr="00C06887">
        <w:rPr>
          <w:sz w:val="23"/>
          <w:szCs w:val="23"/>
        </w:rPr>
        <w:t xml:space="preserve"> podpisują</w:t>
      </w:r>
      <w:r w:rsidRPr="00550507">
        <w:rPr>
          <w:sz w:val="23"/>
          <w:szCs w:val="23"/>
        </w:rPr>
        <w:t xml:space="preserve"> Przewodniczący właściwej Wydziałowej Komisji Rekrutacyjnej.</w:t>
      </w:r>
    </w:p>
    <w:p w:rsidR="00EB361A" w:rsidRPr="00550507" w:rsidRDefault="00EB361A" w:rsidP="00EB361A">
      <w:pPr>
        <w:pStyle w:val="Tekstpodstawowy2"/>
        <w:numPr>
          <w:ilvl w:val="0"/>
          <w:numId w:val="14"/>
        </w:numPr>
        <w:spacing w:after="0" w:line="360" w:lineRule="auto"/>
        <w:ind w:left="0"/>
        <w:jc w:val="both"/>
        <w:rPr>
          <w:sz w:val="23"/>
          <w:szCs w:val="23"/>
        </w:rPr>
      </w:pPr>
      <w:r w:rsidRPr="00550507">
        <w:rPr>
          <w:sz w:val="23"/>
          <w:szCs w:val="23"/>
        </w:rPr>
        <w:t>Od decyzji o odmowie przyjęcia na studia  służy odwołanie do Rektora, w terminie 14 dni od daty doręczenia decyzji.</w:t>
      </w:r>
    </w:p>
    <w:p w:rsidR="00EB361A" w:rsidRPr="00550507" w:rsidRDefault="00EB361A" w:rsidP="00EB361A">
      <w:pPr>
        <w:pStyle w:val="Tekstpodstawowy2"/>
        <w:numPr>
          <w:ilvl w:val="0"/>
          <w:numId w:val="14"/>
        </w:numPr>
        <w:spacing w:after="0" w:line="360" w:lineRule="auto"/>
        <w:ind w:left="0"/>
        <w:jc w:val="both"/>
        <w:rPr>
          <w:sz w:val="23"/>
          <w:szCs w:val="23"/>
        </w:rPr>
      </w:pPr>
      <w:r w:rsidRPr="00550507">
        <w:rPr>
          <w:sz w:val="23"/>
          <w:szCs w:val="23"/>
        </w:rPr>
        <w:t xml:space="preserve">Uczelniana Komisja Rekrutacyjna </w:t>
      </w:r>
      <w:r>
        <w:rPr>
          <w:sz w:val="23"/>
          <w:szCs w:val="23"/>
        </w:rPr>
        <w:t xml:space="preserve">sprawuje nadzór nad prawidłowym przebiegiem </w:t>
      </w:r>
      <w:r w:rsidRPr="00550507">
        <w:rPr>
          <w:sz w:val="23"/>
          <w:szCs w:val="23"/>
        </w:rPr>
        <w:t>postępowania rekrutacyjne</w:t>
      </w:r>
      <w:r>
        <w:rPr>
          <w:sz w:val="23"/>
          <w:szCs w:val="23"/>
        </w:rPr>
        <w:t>go</w:t>
      </w:r>
      <w:r w:rsidRPr="00550507">
        <w:rPr>
          <w:sz w:val="23"/>
          <w:szCs w:val="23"/>
        </w:rPr>
        <w:t xml:space="preserve"> na studia w języku polskim w Uczelni.</w:t>
      </w:r>
    </w:p>
    <w:p w:rsidR="00EB361A" w:rsidRPr="00A7317A" w:rsidRDefault="00EB361A" w:rsidP="00EB361A">
      <w:pPr>
        <w:pStyle w:val="Tekstpodstawowy2"/>
        <w:numPr>
          <w:ilvl w:val="0"/>
          <w:numId w:val="14"/>
        </w:numPr>
        <w:spacing w:after="0" w:line="360" w:lineRule="auto"/>
        <w:ind w:left="0"/>
        <w:jc w:val="both"/>
        <w:rPr>
          <w:sz w:val="23"/>
          <w:szCs w:val="23"/>
        </w:rPr>
      </w:pPr>
      <w:r w:rsidRPr="00A7317A">
        <w:rPr>
          <w:sz w:val="23"/>
          <w:szCs w:val="23"/>
        </w:rPr>
        <w:t>Skład oraz Regulamin Uczelnianej Komisji Rekrutacyjnej i wydziałowych komisji rekrutacyjnych określają odrębne uchwały.</w:t>
      </w:r>
    </w:p>
    <w:p w:rsidR="00EB361A" w:rsidRPr="00550507" w:rsidRDefault="00EB361A" w:rsidP="00EB361A">
      <w:pPr>
        <w:spacing w:line="360" w:lineRule="auto"/>
        <w:jc w:val="center"/>
        <w:rPr>
          <w:sz w:val="23"/>
          <w:szCs w:val="23"/>
          <w:lang w:val="x-none"/>
        </w:rPr>
      </w:pPr>
    </w:p>
    <w:p w:rsidR="00EB361A" w:rsidRPr="00550507" w:rsidRDefault="00EB361A" w:rsidP="00EB361A">
      <w:pPr>
        <w:pStyle w:val="Tekstpodstawowywcity2"/>
        <w:spacing w:after="0" w:line="360" w:lineRule="auto"/>
        <w:ind w:left="0"/>
        <w:rPr>
          <w:b/>
          <w:sz w:val="23"/>
          <w:szCs w:val="23"/>
        </w:rPr>
      </w:pPr>
      <w:r w:rsidRPr="00550507">
        <w:rPr>
          <w:b/>
          <w:sz w:val="23"/>
          <w:szCs w:val="23"/>
        </w:rPr>
        <w:t>II. Opłaty.</w:t>
      </w:r>
    </w:p>
    <w:p w:rsidR="00EB361A" w:rsidRPr="00550507" w:rsidRDefault="00EB361A" w:rsidP="00EB361A">
      <w:pPr>
        <w:pStyle w:val="Tekstpodstawowywcity2"/>
        <w:spacing w:after="0" w:line="360" w:lineRule="auto"/>
        <w:ind w:left="0"/>
        <w:jc w:val="center"/>
        <w:rPr>
          <w:sz w:val="23"/>
          <w:szCs w:val="23"/>
        </w:rPr>
      </w:pPr>
      <w:r w:rsidRPr="00550507">
        <w:rPr>
          <w:sz w:val="23"/>
          <w:szCs w:val="23"/>
        </w:rPr>
        <w:t>§ 3</w:t>
      </w:r>
    </w:p>
    <w:p w:rsidR="00EB361A" w:rsidRPr="00550507" w:rsidRDefault="00EB361A" w:rsidP="00EB361A">
      <w:pPr>
        <w:pStyle w:val="Tekstpodstawowywcity2"/>
        <w:numPr>
          <w:ilvl w:val="3"/>
          <w:numId w:val="11"/>
        </w:numPr>
        <w:spacing w:after="0" w:line="360" w:lineRule="auto"/>
        <w:ind w:left="0"/>
        <w:jc w:val="both"/>
        <w:rPr>
          <w:sz w:val="23"/>
          <w:szCs w:val="23"/>
        </w:rPr>
      </w:pPr>
      <w:r w:rsidRPr="00550507">
        <w:rPr>
          <w:sz w:val="23"/>
          <w:szCs w:val="23"/>
        </w:rPr>
        <w:t>Studia prowadzone w formie niestacjonarnej są płatne.</w:t>
      </w:r>
    </w:p>
    <w:p w:rsidR="00EB361A" w:rsidRPr="00550507" w:rsidRDefault="00EB361A" w:rsidP="00EB361A">
      <w:pPr>
        <w:pStyle w:val="Tekstpodstawowywcity2"/>
        <w:numPr>
          <w:ilvl w:val="3"/>
          <w:numId w:val="11"/>
        </w:numPr>
        <w:spacing w:after="0" w:line="360" w:lineRule="auto"/>
        <w:ind w:left="0"/>
        <w:jc w:val="both"/>
        <w:rPr>
          <w:sz w:val="23"/>
          <w:szCs w:val="23"/>
        </w:rPr>
      </w:pPr>
      <w:r w:rsidRPr="00550507">
        <w:rPr>
          <w:sz w:val="23"/>
          <w:szCs w:val="23"/>
        </w:rPr>
        <w:t>Studia prowadzone w formie stacjonarnej są płatne dla obcokrajowców, którzy nie spełniają wymogów określonych w art. 324  Ustawy Prawo o szkolnictwie wyższym i nauce.</w:t>
      </w:r>
    </w:p>
    <w:p w:rsidR="00EB361A" w:rsidRPr="00550507" w:rsidRDefault="00EB361A" w:rsidP="00EB361A">
      <w:pPr>
        <w:pStyle w:val="Tekstpodstawowywcity2"/>
        <w:numPr>
          <w:ilvl w:val="3"/>
          <w:numId w:val="11"/>
        </w:numPr>
        <w:spacing w:after="0" w:line="360" w:lineRule="auto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Uczelnia może pobierać opłaty za usługi edukacyjne wymienione w art. 79 Ustawy Prawo o szkolnictwie wyższym i nauce. </w:t>
      </w:r>
      <w:r w:rsidRPr="00550507">
        <w:rPr>
          <w:sz w:val="23"/>
          <w:szCs w:val="23"/>
        </w:rPr>
        <w:t>Wysokość opłat określa corocznie Rektor w drodze Zarządzenia.</w:t>
      </w:r>
    </w:p>
    <w:p w:rsidR="00EB361A" w:rsidRPr="00550507" w:rsidRDefault="00EB361A" w:rsidP="00EB361A">
      <w:pPr>
        <w:pStyle w:val="Tekstpodstawowywcity2"/>
        <w:numPr>
          <w:ilvl w:val="3"/>
          <w:numId w:val="11"/>
        </w:numPr>
        <w:spacing w:after="0" w:line="360" w:lineRule="auto"/>
        <w:ind w:left="0"/>
        <w:jc w:val="both"/>
        <w:rPr>
          <w:sz w:val="23"/>
          <w:szCs w:val="23"/>
        </w:rPr>
      </w:pPr>
      <w:r w:rsidRPr="00550507">
        <w:rPr>
          <w:sz w:val="23"/>
          <w:szCs w:val="23"/>
        </w:rPr>
        <w:t xml:space="preserve">Wysokość opłaty rekrutacyjnej wnoszonej przez osobę ubiegającą się o przyjęcie na studia ustalana jest  w oparciu o rozporządzenie ministra właściwego do spraw szkolnictwa wyższego. </w:t>
      </w:r>
    </w:p>
    <w:p w:rsidR="00EB361A" w:rsidRPr="00550507" w:rsidRDefault="00EB361A" w:rsidP="00EB361A">
      <w:pPr>
        <w:pStyle w:val="Tekstpodstawowywcity2"/>
        <w:numPr>
          <w:ilvl w:val="3"/>
          <w:numId w:val="11"/>
        </w:numPr>
        <w:spacing w:after="0" w:line="360" w:lineRule="auto"/>
        <w:ind w:left="0"/>
        <w:jc w:val="both"/>
        <w:rPr>
          <w:sz w:val="23"/>
          <w:szCs w:val="23"/>
        </w:rPr>
      </w:pPr>
      <w:r w:rsidRPr="00550507">
        <w:rPr>
          <w:sz w:val="23"/>
          <w:szCs w:val="23"/>
        </w:rPr>
        <w:t xml:space="preserve">W przypadku kandydowania na wiele kierunków, niezależnie od formy studiów i formy kształcenia, od kandydata pobiera się stosowną wielokrotność opłaty rekrutacyjnej. </w:t>
      </w:r>
    </w:p>
    <w:p w:rsidR="00EB361A" w:rsidRPr="00550507" w:rsidRDefault="00EB361A" w:rsidP="00EB361A">
      <w:pPr>
        <w:spacing w:line="360" w:lineRule="auto"/>
        <w:jc w:val="center"/>
        <w:rPr>
          <w:sz w:val="23"/>
          <w:szCs w:val="23"/>
        </w:rPr>
      </w:pPr>
    </w:p>
    <w:p w:rsidR="00EB361A" w:rsidRPr="00445E5E" w:rsidRDefault="00EB361A" w:rsidP="00EB361A">
      <w:pPr>
        <w:spacing w:line="360" w:lineRule="auto"/>
        <w:rPr>
          <w:b/>
          <w:sz w:val="23"/>
          <w:szCs w:val="23"/>
        </w:rPr>
      </w:pPr>
      <w:r w:rsidRPr="00550507">
        <w:rPr>
          <w:b/>
          <w:sz w:val="23"/>
          <w:szCs w:val="23"/>
        </w:rPr>
        <w:t>III. Internetowa Rejestracja Kandydatów (IRK)</w:t>
      </w:r>
      <w:r>
        <w:rPr>
          <w:b/>
          <w:sz w:val="23"/>
          <w:szCs w:val="23"/>
        </w:rPr>
        <w:t>.</w:t>
      </w:r>
    </w:p>
    <w:p w:rsidR="00EB361A" w:rsidRPr="00550507" w:rsidRDefault="00EB361A" w:rsidP="00EB361A">
      <w:pPr>
        <w:spacing w:line="360" w:lineRule="auto"/>
        <w:jc w:val="center"/>
        <w:rPr>
          <w:sz w:val="23"/>
          <w:szCs w:val="23"/>
        </w:rPr>
      </w:pPr>
      <w:r w:rsidRPr="00550507">
        <w:rPr>
          <w:sz w:val="23"/>
          <w:szCs w:val="23"/>
        </w:rPr>
        <w:t>§ 4</w:t>
      </w:r>
    </w:p>
    <w:p w:rsidR="00EB361A" w:rsidRPr="00550507" w:rsidRDefault="00EB361A" w:rsidP="00EB361A">
      <w:pPr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hanging="284"/>
        <w:jc w:val="both"/>
        <w:rPr>
          <w:sz w:val="23"/>
          <w:szCs w:val="23"/>
        </w:rPr>
      </w:pPr>
      <w:r w:rsidRPr="00550507">
        <w:rPr>
          <w:sz w:val="23"/>
          <w:szCs w:val="23"/>
        </w:rPr>
        <w:t>Osoby ubiegające się o przyjęcie na studia na wybrany kierunek zobowiązane są do dokonania elektronicznej rejestracji w trybie Internetowej Rejestracji Kandydatów (IRK) oraz uiszczenia opłaty rekrutacyjnej zgodnie z harmonogramem rekrutacji. Brak opłaty rekrutacyjnej powoduje wykluczenie kandydata z postępowania kwalifikacyjnego na studia.</w:t>
      </w:r>
    </w:p>
    <w:p w:rsidR="00EB361A" w:rsidRPr="00550507" w:rsidRDefault="00EB361A" w:rsidP="00EB361A">
      <w:pPr>
        <w:pStyle w:val="Tekstpodstawowywcity2"/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sz w:val="23"/>
          <w:szCs w:val="23"/>
        </w:rPr>
      </w:pPr>
      <w:r w:rsidRPr="00550507">
        <w:rPr>
          <w:sz w:val="23"/>
          <w:szCs w:val="23"/>
        </w:rPr>
        <w:t>Kandydat na studia, który dokonał rejestracji, ma prawo do wyboru dowolnej liczby kierunków studiów jednocześnie. Warunkiem udziału w rekrutacji na każdy z tych kierunków jest wniesienie opłaty rekrutacyjnej.</w:t>
      </w:r>
    </w:p>
    <w:p w:rsidR="00EB361A" w:rsidRPr="00550507" w:rsidRDefault="00EB361A" w:rsidP="00EB361A">
      <w:pPr>
        <w:pStyle w:val="Tekstpodstawowywcity2"/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Style w:val="Pogrubienie"/>
          <w:b w:val="0"/>
          <w:bCs w:val="0"/>
          <w:sz w:val="23"/>
          <w:szCs w:val="23"/>
        </w:rPr>
      </w:pPr>
      <w:r w:rsidRPr="00550507">
        <w:rPr>
          <w:rStyle w:val="Pogrubienie"/>
          <w:b w:val="0"/>
          <w:sz w:val="23"/>
          <w:szCs w:val="23"/>
        </w:rPr>
        <w:t xml:space="preserve">Kandydaci, którzy wnieśli opłatę rekrutacyjną (opłaty rekrutacyjne) zobowiązani są do zalogowania się na swoje konto rekrutacyjne i uzupełnienia wyników na wszystkich wybranych kierunkach, w terminie podanym w harmonogramie rekrutacji, za wyjątkiem kandydatów przystępujących do egzaminu, o którym mowa w </w:t>
      </w:r>
      <w:r w:rsidRPr="00550507">
        <w:rPr>
          <w:sz w:val="23"/>
          <w:szCs w:val="23"/>
        </w:rPr>
        <w:t xml:space="preserve">§5 ust. 1 pkt 2). Wyniki kandydatów przystępujących do tego egzaminu uzupełnia </w:t>
      </w:r>
      <w:r>
        <w:rPr>
          <w:sz w:val="23"/>
          <w:szCs w:val="23"/>
        </w:rPr>
        <w:t>administrator systemu IRK</w:t>
      </w:r>
      <w:r w:rsidRPr="00550507">
        <w:rPr>
          <w:rStyle w:val="Pogrubienie"/>
          <w:b w:val="0"/>
          <w:sz w:val="23"/>
          <w:szCs w:val="23"/>
        </w:rPr>
        <w:t>.</w:t>
      </w:r>
    </w:p>
    <w:p w:rsidR="00EB361A" w:rsidRPr="00550507" w:rsidRDefault="00EB361A" w:rsidP="00EB361A">
      <w:pPr>
        <w:pStyle w:val="Tekstpodstawowywcity2"/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sz w:val="23"/>
          <w:szCs w:val="23"/>
        </w:rPr>
      </w:pPr>
      <w:r w:rsidRPr="00550507">
        <w:rPr>
          <w:sz w:val="23"/>
          <w:szCs w:val="23"/>
        </w:rPr>
        <w:t xml:space="preserve">Do postępowania kwalifikacyjnego nie zostaną dopuszczone osoby, które nie zdawały egzaminu maturalnego/dojrzałości/egzaminu wstępnego ze wszystkich przedmiotów wymaganych </w:t>
      </w:r>
      <w:r w:rsidRPr="00550507">
        <w:rPr>
          <w:sz w:val="23"/>
          <w:szCs w:val="23"/>
        </w:rPr>
        <w:br/>
        <w:t>w postępowaniu rekrutacyjnym, bądź zdawały egzamin na innym, niż wymagany poziomie, bądź nie uzyskały minimalnego limitu punktów, o którym mowa w § 8 ust. 1.</w:t>
      </w:r>
    </w:p>
    <w:p w:rsidR="00EB361A" w:rsidRPr="00550507" w:rsidRDefault="00EB361A" w:rsidP="00EB361A">
      <w:pPr>
        <w:pStyle w:val="Tekstpodstawowywcity2"/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sz w:val="23"/>
          <w:szCs w:val="23"/>
        </w:rPr>
      </w:pPr>
      <w:r w:rsidRPr="00550507">
        <w:rPr>
          <w:sz w:val="23"/>
          <w:szCs w:val="23"/>
        </w:rPr>
        <w:t>Do dalszego postępowania kwalifikacyjnego nie zostaną dopuszczone osoby, które nie uzyskały zaliczenia z egzaminów, o których mowa w § 5 ust.</w:t>
      </w:r>
      <w:r>
        <w:rPr>
          <w:sz w:val="23"/>
          <w:szCs w:val="23"/>
        </w:rPr>
        <w:t xml:space="preserve"> 1 pkt 2)-5).</w:t>
      </w:r>
    </w:p>
    <w:p w:rsidR="00EB361A" w:rsidRPr="00550507" w:rsidRDefault="00EB361A" w:rsidP="00EB361A">
      <w:pPr>
        <w:spacing w:line="360" w:lineRule="auto"/>
        <w:jc w:val="center"/>
        <w:rPr>
          <w:sz w:val="23"/>
          <w:szCs w:val="23"/>
        </w:rPr>
      </w:pPr>
    </w:p>
    <w:p w:rsidR="00EB361A" w:rsidRPr="00550507" w:rsidRDefault="00EB361A" w:rsidP="00EB361A">
      <w:pPr>
        <w:pStyle w:val="Tekstpodstawowywcity2"/>
        <w:spacing w:after="0" w:line="360" w:lineRule="auto"/>
        <w:ind w:left="0"/>
        <w:rPr>
          <w:b/>
          <w:sz w:val="23"/>
          <w:szCs w:val="23"/>
        </w:rPr>
      </w:pPr>
      <w:r w:rsidRPr="00550507">
        <w:rPr>
          <w:b/>
          <w:sz w:val="23"/>
          <w:szCs w:val="23"/>
        </w:rPr>
        <w:t>IV. Egzaminy.</w:t>
      </w:r>
    </w:p>
    <w:p w:rsidR="00EB361A" w:rsidRPr="00550507" w:rsidRDefault="00EB361A" w:rsidP="00EB361A">
      <w:pPr>
        <w:pStyle w:val="Tekstpodstawowywcity2"/>
        <w:spacing w:after="0" w:line="360" w:lineRule="auto"/>
        <w:ind w:left="0"/>
        <w:jc w:val="center"/>
        <w:rPr>
          <w:sz w:val="23"/>
          <w:szCs w:val="23"/>
        </w:rPr>
      </w:pPr>
      <w:r w:rsidRPr="00550507">
        <w:rPr>
          <w:sz w:val="23"/>
          <w:szCs w:val="23"/>
        </w:rPr>
        <w:t>§ 5</w:t>
      </w:r>
    </w:p>
    <w:p w:rsidR="00EB361A" w:rsidRPr="00A7317A" w:rsidRDefault="00EB361A" w:rsidP="00EB361A">
      <w:pPr>
        <w:pStyle w:val="Tekstpodstawowywcity2"/>
        <w:numPr>
          <w:ilvl w:val="0"/>
          <w:numId w:val="15"/>
        </w:numPr>
        <w:spacing w:after="0" w:line="360" w:lineRule="auto"/>
        <w:ind w:left="0" w:hanging="284"/>
        <w:jc w:val="both"/>
        <w:rPr>
          <w:sz w:val="23"/>
          <w:szCs w:val="23"/>
        </w:rPr>
      </w:pPr>
      <w:r w:rsidRPr="00A7317A">
        <w:rPr>
          <w:sz w:val="23"/>
          <w:szCs w:val="23"/>
        </w:rPr>
        <w:t>Uczelnia przeprowadza następujące egzaminy:</w:t>
      </w:r>
    </w:p>
    <w:p w:rsidR="00EB361A" w:rsidRPr="00A7317A" w:rsidRDefault="00EB361A" w:rsidP="00EB361A">
      <w:pPr>
        <w:pStyle w:val="Tekstpodstawowywcity2"/>
        <w:numPr>
          <w:ilvl w:val="2"/>
          <w:numId w:val="18"/>
        </w:numPr>
        <w:spacing w:after="0" w:line="360" w:lineRule="auto"/>
        <w:ind w:left="426" w:hanging="322"/>
        <w:jc w:val="both"/>
        <w:rPr>
          <w:sz w:val="23"/>
          <w:szCs w:val="23"/>
        </w:rPr>
      </w:pPr>
      <w:r w:rsidRPr="00A7317A">
        <w:rPr>
          <w:sz w:val="23"/>
          <w:szCs w:val="23"/>
        </w:rPr>
        <w:t xml:space="preserve">pisemne egzaminy wstępne z następujących przedmiotów: biologia, chemia, matematyka </w:t>
      </w:r>
      <w:r w:rsidR="008E48A4">
        <w:rPr>
          <w:sz w:val="23"/>
          <w:szCs w:val="23"/>
        </w:rPr>
        <w:br/>
      </w:r>
      <w:r w:rsidRPr="00A7317A">
        <w:rPr>
          <w:sz w:val="23"/>
          <w:szCs w:val="23"/>
        </w:rPr>
        <w:t xml:space="preserve">i fizyka, poziom podstawowy i rozszerzony dla kandydatów, którzy zdawali egzamin dojrzałości w Polsce przed 2005 rokiem (tzw. starą maturę) oraz kandydatów posiadających maturę zdawaną za granicą Polski (z wyłączeniem matur IB oraz EB) starających się </w:t>
      </w:r>
      <w:r w:rsidR="008E48A4">
        <w:rPr>
          <w:sz w:val="23"/>
          <w:szCs w:val="23"/>
        </w:rPr>
        <w:br/>
      </w:r>
      <w:r w:rsidRPr="00A7317A">
        <w:rPr>
          <w:sz w:val="23"/>
          <w:szCs w:val="23"/>
        </w:rPr>
        <w:t xml:space="preserve">o przyjęcie na jednolite studia magisterskie lub studia pierwszego stopnia i nie posiadających na maturze wyników z wymaganych przedmiotów lub poziomów. Kandydaci, którzy zdawali starą maturę, rekrutujący na studia na dany rok akademicki mogą wybrać pomiędzy przystąpieniem do egzaminu wstępnego w Uniwersytecie Medycznym </w:t>
      </w:r>
      <w:r w:rsidRPr="00A7317A">
        <w:rPr>
          <w:sz w:val="23"/>
          <w:szCs w:val="23"/>
        </w:rPr>
        <w:br/>
        <w:t xml:space="preserve">w Białymstoku, a przystąpieniem do egzaminu maturalnego z wybranego przedmiotu/przedmiotów w szkole ponadgimnazjalnej (na podstawie przepisów ustawy </w:t>
      </w:r>
      <w:r w:rsidRPr="00A7317A">
        <w:rPr>
          <w:sz w:val="23"/>
          <w:szCs w:val="23"/>
        </w:rPr>
        <w:br/>
        <w:t>o systemie oświaty),</w:t>
      </w:r>
    </w:p>
    <w:p w:rsidR="00EB361A" w:rsidRPr="00A7317A" w:rsidRDefault="00EB361A" w:rsidP="00EB361A">
      <w:pPr>
        <w:pStyle w:val="Tekstpodstawowywcity2"/>
        <w:numPr>
          <w:ilvl w:val="2"/>
          <w:numId w:val="18"/>
        </w:numPr>
        <w:spacing w:after="0" w:line="360" w:lineRule="auto"/>
        <w:ind w:left="426" w:hanging="322"/>
        <w:jc w:val="both"/>
        <w:rPr>
          <w:sz w:val="23"/>
          <w:szCs w:val="23"/>
        </w:rPr>
      </w:pPr>
      <w:r w:rsidRPr="00A7317A">
        <w:rPr>
          <w:sz w:val="23"/>
          <w:szCs w:val="23"/>
        </w:rPr>
        <w:t xml:space="preserve">pisemny egzamin z </w:t>
      </w:r>
      <w:r>
        <w:rPr>
          <w:sz w:val="23"/>
          <w:szCs w:val="23"/>
        </w:rPr>
        <w:t xml:space="preserve">języka polskiego w zakresie znajomości słownictwa z </w:t>
      </w:r>
      <w:r w:rsidRPr="00A7317A">
        <w:rPr>
          <w:sz w:val="23"/>
          <w:szCs w:val="23"/>
        </w:rPr>
        <w:t>nauk przyrodniczych</w:t>
      </w:r>
      <w:r>
        <w:rPr>
          <w:sz w:val="23"/>
          <w:szCs w:val="23"/>
        </w:rPr>
        <w:t>,</w:t>
      </w:r>
      <w:r w:rsidRPr="00A7317A">
        <w:rPr>
          <w:sz w:val="23"/>
          <w:szCs w:val="23"/>
        </w:rPr>
        <w:t xml:space="preserve"> obowiązkowy dla kandydatów posiadających maturę zdawaną za granicą Polski,</w:t>
      </w:r>
      <w:r w:rsidRPr="00A7317A">
        <w:t xml:space="preserve"> potwierdzoną dokumentem, o którym mowa w </w:t>
      </w:r>
      <w:r w:rsidRPr="00A7317A">
        <w:rPr>
          <w:sz w:val="23"/>
          <w:szCs w:val="23"/>
        </w:rPr>
        <w:t>§ 6 i posiadających na maturze wyniki z wymaganych przedmiotów (i poziomów)</w:t>
      </w:r>
      <w:r>
        <w:rPr>
          <w:sz w:val="23"/>
          <w:szCs w:val="23"/>
        </w:rPr>
        <w:t>,</w:t>
      </w:r>
      <w:r w:rsidRPr="00A7317A">
        <w:rPr>
          <w:sz w:val="23"/>
          <w:szCs w:val="23"/>
        </w:rPr>
        <w:t xml:space="preserve"> podlegające przeliczeniu na punkty rekrutacyjne</w:t>
      </w:r>
      <w:r w:rsidRPr="00A7317A">
        <w:t>,</w:t>
      </w:r>
    </w:p>
    <w:p w:rsidR="00EB361A" w:rsidRPr="007535B1" w:rsidRDefault="00EB361A" w:rsidP="00EB361A">
      <w:pPr>
        <w:pStyle w:val="Tekstpodstawowywcity2"/>
        <w:numPr>
          <w:ilvl w:val="2"/>
          <w:numId w:val="18"/>
        </w:numPr>
        <w:spacing w:after="0" w:line="360" w:lineRule="auto"/>
        <w:ind w:left="426" w:hanging="322"/>
        <w:jc w:val="both"/>
        <w:rPr>
          <w:sz w:val="23"/>
          <w:szCs w:val="23"/>
        </w:rPr>
      </w:pPr>
      <w:r w:rsidRPr="00D13348">
        <w:rPr>
          <w:i/>
          <w:sz w:val="23"/>
          <w:szCs w:val="23"/>
        </w:rPr>
        <w:t>(skreślony)</w:t>
      </w:r>
      <w:r w:rsidR="0031457D">
        <w:rPr>
          <w:sz w:val="23"/>
          <w:szCs w:val="23"/>
        </w:rPr>
        <w:t>,</w:t>
      </w:r>
    </w:p>
    <w:p w:rsidR="00EB361A" w:rsidRPr="00A7317A" w:rsidRDefault="00EB361A" w:rsidP="00EB361A">
      <w:pPr>
        <w:pStyle w:val="Tekstpodstawowywcity2"/>
        <w:numPr>
          <w:ilvl w:val="2"/>
          <w:numId w:val="18"/>
        </w:numPr>
        <w:spacing w:after="0" w:line="360" w:lineRule="auto"/>
        <w:ind w:left="426" w:hanging="322"/>
        <w:jc w:val="both"/>
        <w:rPr>
          <w:sz w:val="23"/>
          <w:szCs w:val="23"/>
        </w:rPr>
      </w:pPr>
      <w:r w:rsidRPr="00A7317A">
        <w:rPr>
          <w:sz w:val="23"/>
          <w:szCs w:val="23"/>
        </w:rPr>
        <w:t xml:space="preserve">egzamin sprawdzający predyspozycje do pracy głosem w zawodzie fonoaudiologa i logopedy – obowiązkowy dla kandydatów na studia pierwszego stopnia na kierunek Logopedia </w:t>
      </w:r>
      <w:r w:rsidRPr="00A7317A">
        <w:rPr>
          <w:sz w:val="23"/>
          <w:szCs w:val="23"/>
        </w:rPr>
        <w:br/>
        <w:t xml:space="preserve">z Fonoaudiologią,  </w:t>
      </w:r>
    </w:p>
    <w:p w:rsidR="00EB361A" w:rsidRPr="00A7317A" w:rsidRDefault="00EB361A" w:rsidP="00EB361A">
      <w:pPr>
        <w:pStyle w:val="Tekstpodstawowywcity2"/>
        <w:numPr>
          <w:ilvl w:val="2"/>
          <w:numId w:val="18"/>
        </w:numPr>
        <w:spacing w:after="0" w:line="360" w:lineRule="auto"/>
        <w:ind w:left="426" w:hanging="322"/>
        <w:jc w:val="both"/>
        <w:rPr>
          <w:sz w:val="23"/>
          <w:szCs w:val="23"/>
        </w:rPr>
      </w:pPr>
      <w:r w:rsidRPr="00A7317A">
        <w:rPr>
          <w:sz w:val="23"/>
          <w:szCs w:val="23"/>
        </w:rPr>
        <w:t>egzamin sprawdzający zdolności manualne, tzw. egzamin z rysunku – obowiązkowy dla kandydatów na studia pierwszego stopnia na kierunek Techniki Dentystyczne.</w:t>
      </w:r>
    </w:p>
    <w:p w:rsidR="00EB361A" w:rsidRPr="00A7317A" w:rsidRDefault="00EB361A" w:rsidP="00EB361A">
      <w:pPr>
        <w:pStyle w:val="Tekstpodstawowywcity2"/>
        <w:numPr>
          <w:ilvl w:val="0"/>
          <w:numId w:val="15"/>
        </w:numPr>
        <w:spacing w:after="0" w:line="360" w:lineRule="auto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>Osoby niepełnosprawne przystępujące</w:t>
      </w:r>
      <w:r w:rsidRPr="00A7317A">
        <w:rPr>
          <w:sz w:val="23"/>
          <w:szCs w:val="23"/>
        </w:rPr>
        <w:t xml:space="preserve"> do egzaminu wstępnego w Uczelni</w:t>
      </w:r>
      <w:r>
        <w:rPr>
          <w:sz w:val="23"/>
          <w:szCs w:val="23"/>
        </w:rPr>
        <w:t>, wnoszące</w:t>
      </w:r>
      <w:r w:rsidRPr="00A7317A">
        <w:rPr>
          <w:sz w:val="23"/>
          <w:szCs w:val="23"/>
        </w:rPr>
        <w:t xml:space="preserve"> </w:t>
      </w:r>
      <w:r w:rsidR="008E48A4">
        <w:rPr>
          <w:sz w:val="23"/>
          <w:szCs w:val="23"/>
        </w:rPr>
        <w:br/>
      </w:r>
      <w:r w:rsidRPr="00A7317A">
        <w:rPr>
          <w:sz w:val="23"/>
          <w:szCs w:val="23"/>
        </w:rPr>
        <w:t xml:space="preserve">o dostosowanie </w:t>
      </w:r>
      <w:r w:rsidRPr="00A7317A">
        <w:t xml:space="preserve">warunków do pełnego udziału w procesie przyjmowania na Uczelnię, </w:t>
      </w:r>
      <w:r>
        <w:rPr>
          <w:sz w:val="23"/>
          <w:szCs w:val="23"/>
        </w:rPr>
        <w:t>powinny złożyć wniosek</w:t>
      </w:r>
      <w:r w:rsidRPr="00A7317A">
        <w:rPr>
          <w:sz w:val="23"/>
          <w:szCs w:val="23"/>
        </w:rPr>
        <w:t xml:space="preserve"> do odpowiedniej Wydziałowej Komisji Rekrutacyjnej wraz z kserokopią orzeczenia o stopniu niepełnosprawności lub dokumentacją medyczną potwierdzającą stan zdrowia kandydata, w terminie do trzech tygodni przed dniem egzaminu wstępnego.</w:t>
      </w:r>
    </w:p>
    <w:p w:rsidR="00EB361A" w:rsidRPr="007535B1" w:rsidRDefault="00EB361A" w:rsidP="00EB361A">
      <w:pPr>
        <w:pStyle w:val="Tekstpodstawowywcity2"/>
        <w:numPr>
          <w:ilvl w:val="0"/>
          <w:numId w:val="15"/>
        </w:numPr>
        <w:spacing w:after="0" w:line="360" w:lineRule="auto"/>
        <w:ind w:left="0"/>
        <w:jc w:val="both"/>
        <w:rPr>
          <w:sz w:val="23"/>
          <w:szCs w:val="23"/>
        </w:rPr>
      </w:pPr>
      <w:r w:rsidRPr="00A7317A">
        <w:rPr>
          <w:sz w:val="23"/>
          <w:szCs w:val="23"/>
        </w:rPr>
        <w:t>Regulaminy egzaminów, o których mowa w ust. 1 zostaną opublikowane na stronie Uczelni</w:t>
      </w:r>
      <w:r w:rsidRPr="00550507">
        <w:rPr>
          <w:sz w:val="23"/>
          <w:szCs w:val="23"/>
        </w:rPr>
        <w:t xml:space="preserve"> </w:t>
      </w:r>
      <w:hyperlink r:id="rId5" w:history="1">
        <w:r w:rsidRPr="007535B1">
          <w:rPr>
            <w:rStyle w:val="Hipercze"/>
            <w:color w:val="auto"/>
            <w:sz w:val="23"/>
            <w:szCs w:val="23"/>
            <w:u w:val="none"/>
          </w:rPr>
          <w:t>www.umb.edu.pl</w:t>
        </w:r>
      </w:hyperlink>
      <w:r w:rsidRPr="007535B1">
        <w:rPr>
          <w:sz w:val="23"/>
          <w:szCs w:val="23"/>
        </w:rPr>
        <w:t xml:space="preserve"> w zakładce Rekrutacja/Egzaminy co najmniej 30 dni przed egzaminami. </w:t>
      </w:r>
    </w:p>
    <w:p w:rsidR="00EB361A" w:rsidRPr="00550507" w:rsidRDefault="00EB361A" w:rsidP="00EB361A">
      <w:pPr>
        <w:spacing w:line="360" w:lineRule="auto"/>
        <w:jc w:val="center"/>
        <w:rPr>
          <w:sz w:val="23"/>
          <w:szCs w:val="23"/>
        </w:rPr>
      </w:pPr>
    </w:p>
    <w:p w:rsidR="00EB361A" w:rsidRDefault="00EB361A" w:rsidP="00EB361A">
      <w:pPr>
        <w:spacing w:line="360" w:lineRule="auto"/>
        <w:jc w:val="center"/>
        <w:rPr>
          <w:sz w:val="23"/>
          <w:szCs w:val="23"/>
        </w:rPr>
      </w:pPr>
    </w:p>
    <w:p w:rsidR="00EB361A" w:rsidRPr="00550507" w:rsidRDefault="00EB361A" w:rsidP="00EB361A">
      <w:pPr>
        <w:pStyle w:val="Tekstpodstawowywcity2"/>
        <w:tabs>
          <w:tab w:val="left" w:pos="255"/>
        </w:tabs>
        <w:spacing w:after="0" w:line="360" w:lineRule="auto"/>
        <w:ind w:left="0"/>
        <w:rPr>
          <w:b/>
          <w:sz w:val="23"/>
          <w:szCs w:val="23"/>
        </w:rPr>
      </w:pPr>
      <w:r w:rsidRPr="00550507">
        <w:rPr>
          <w:b/>
          <w:sz w:val="23"/>
          <w:szCs w:val="23"/>
        </w:rPr>
        <w:t>V. Wykształcenie uzyskane w innym kraju niż Polska.</w:t>
      </w:r>
    </w:p>
    <w:p w:rsidR="00EB361A" w:rsidRPr="00550507" w:rsidRDefault="00EB361A" w:rsidP="00EB361A">
      <w:pPr>
        <w:pStyle w:val="Tekstpodstawowywcity2"/>
        <w:spacing w:after="0" w:line="360" w:lineRule="auto"/>
        <w:ind w:left="0"/>
        <w:jc w:val="center"/>
        <w:rPr>
          <w:sz w:val="23"/>
          <w:szCs w:val="23"/>
        </w:rPr>
      </w:pPr>
      <w:r w:rsidRPr="00550507">
        <w:rPr>
          <w:sz w:val="23"/>
          <w:szCs w:val="23"/>
        </w:rPr>
        <w:t>§ 6</w:t>
      </w:r>
    </w:p>
    <w:p w:rsidR="00EB361A" w:rsidRPr="00550507" w:rsidRDefault="00EB361A" w:rsidP="00EB361A">
      <w:pPr>
        <w:pStyle w:val="Tekstpodstawowywcity2"/>
        <w:numPr>
          <w:ilvl w:val="1"/>
          <w:numId w:val="13"/>
        </w:numPr>
        <w:spacing w:after="0" w:line="360" w:lineRule="auto"/>
        <w:ind w:left="0" w:hanging="284"/>
        <w:jc w:val="both"/>
        <w:rPr>
          <w:sz w:val="23"/>
          <w:szCs w:val="23"/>
        </w:rPr>
      </w:pPr>
      <w:r w:rsidRPr="00550507">
        <w:rPr>
          <w:sz w:val="23"/>
          <w:szCs w:val="23"/>
        </w:rPr>
        <w:t>Uzyskane za granicą wykształcenie średnie oraz uprawnienie do ubiegania się o przyjęcie na studia wyższe, zgodnie z art. 93 Ustawy o systemie oświaty,  potwierdzają w Rzeczypospolitej Polskiej:</w:t>
      </w:r>
    </w:p>
    <w:p w:rsidR="00EB361A" w:rsidRPr="00550507" w:rsidRDefault="00EB361A" w:rsidP="00EB361A">
      <w:pPr>
        <w:pStyle w:val="Tekstpodstawowywcity2"/>
        <w:numPr>
          <w:ilvl w:val="2"/>
          <w:numId w:val="13"/>
        </w:numPr>
        <w:spacing w:after="0" w:line="360" w:lineRule="auto"/>
        <w:ind w:left="426"/>
        <w:jc w:val="both"/>
        <w:rPr>
          <w:sz w:val="23"/>
          <w:szCs w:val="23"/>
        </w:rPr>
      </w:pPr>
      <w:r w:rsidRPr="00550507">
        <w:rPr>
          <w:sz w:val="23"/>
          <w:szCs w:val="23"/>
        </w:rPr>
        <w:t xml:space="preserve">świadectwa i inne dokumenty wydane przez szkołę lub instytucję edukacyjną działającą </w:t>
      </w:r>
      <w:r w:rsidRPr="00550507">
        <w:rPr>
          <w:sz w:val="23"/>
          <w:szCs w:val="23"/>
        </w:rPr>
        <w:br/>
        <w:t>w systemie edukacji państwa członkowskiego Unii Europejskiej, państwa członkowskiego Organizacji Współpracy Gospodarczej i Rozwoju (OECD), państwa członkowskiego Europejskiego Porozumienia o Wolnym Handlu (EFTA) – strony umowy o Europejskim Obszarze Gospodarczym, uprawniające do ubiegania się o przyjęcie na studia wyższe w tych państwach;</w:t>
      </w:r>
    </w:p>
    <w:p w:rsidR="00EB361A" w:rsidRPr="00550507" w:rsidRDefault="00EB361A" w:rsidP="00EB361A">
      <w:pPr>
        <w:pStyle w:val="Tekstpodstawowywcity2"/>
        <w:numPr>
          <w:ilvl w:val="2"/>
          <w:numId w:val="13"/>
        </w:numPr>
        <w:spacing w:after="0" w:line="360" w:lineRule="auto"/>
        <w:ind w:left="426"/>
        <w:jc w:val="both"/>
        <w:rPr>
          <w:sz w:val="23"/>
          <w:szCs w:val="23"/>
        </w:rPr>
      </w:pPr>
      <w:r w:rsidRPr="00550507">
        <w:rPr>
          <w:sz w:val="23"/>
          <w:szCs w:val="23"/>
        </w:rPr>
        <w:t>dyplomy IB (International Baccalaureate) wydane przez organizację International Baccalaureate Organization w Genewie;</w:t>
      </w:r>
    </w:p>
    <w:p w:rsidR="00EB361A" w:rsidRPr="00550507" w:rsidRDefault="00EB361A" w:rsidP="00EB361A">
      <w:pPr>
        <w:pStyle w:val="Tekstpodstawowywcity2"/>
        <w:numPr>
          <w:ilvl w:val="2"/>
          <w:numId w:val="13"/>
        </w:numPr>
        <w:spacing w:after="0" w:line="360" w:lineRule="auto"/>
        <w:ind w:left="426"/>
        <w:jc w:val="both"/>
        <w:rPr>
          <w:sz w:val="23"/>
          <w:szCs w:val="23"/>
        </w:rPr>
      </w:pPr>
      <w:r w:rsidRPr="00550507">
        <w:rPr>
          <w:sz w:val="23"/>
          <w:szCs w:val="23"/>
        </w:rPr>
        <w:t xml:space="preserve">dyplomy EB (European Baccalaureate) wydane przez Szkoły Europejskie zgodnie </w:t>
      </w:r>
      <w:r w:rsidRPr="00550507">
        <w:rPr>
          <w:sz w:val="23"/>
          <w:szCs w:val="23"/>
        </w:rPr>
        <w:br/>
        <w:t>z Konwencją o Statucie Szkół Europejskich, sporządzoną w Luksemburgu dnia 21 czerwca 1994 r. (Dz. U. z 2005 r. Nr 3, poz. 10).</w:t>
      </w:r>
    </w:p>
    <w:p w:rsidR="00EB361A" w:rsidRPr="00550507" w:rsidRDefault="00EB361A" w:rsidP="00EB361A">
      <w:pPr>
        <w:pStyle w:val="Tekstpodstawowywcity2"/>
        <w:numPr>
          <w:ilvl w:val="1"/>
          <w:numId w:val="13"/>
        </w:numPr>
        <w:spacing w:after="0" w:line="360" w:lineRule="auto"/>
        <w:ind w:left="0" w:hanging="284"/>
        <w:jc w:val="both"/>
        <w:rPr>
          <w:sz w:val="23"/>
          <w:szCs w:val="23"/>
        </w:rPr>
      </w:pPr>
      <w:r w:rsidRPr="00550507">
        <w:rPr>
          <w:sz w:val="23"/>
          <w:szCs w:val="23"/>
        </w:rPr>
        <w:t>Świadectwa i inne dokumenty wydane za granicą przez szkoły lub instytucje edukacyjne uznawane przez państwo, na którego terytorium lub w którego systemie edukacji działają, uznaje się na zasadach przewidzianych w umowach międzynarodowych.</w:t>
      </w:r>
    </w:p>
    <w:p w:rsidR="00EB361A" w:rsidRPr="00550507" w:rsidRDefault="00EB361A" w:rsidP="00EB361A">
      <w:pPr>
        <w:pStyle w:val="Tekstpodstawowywcity2"/>
        <w:numPr>
          <w:ilvl w:val="1"/>
          <w:numId w:val="13"/>
        </w:numPr>
        <w:spacing w:after="0" w:line="360" w:lineRule="auto"/>
        <w:ind w:left="0" w:hanging="284"/>
        <w:jc w:val="both"/>
        <w:rPr>
          <w:sz w:val="23"/>
          <w:szCs w:val="23"/>
        </w:rPr>
      </w:pPr>
      <w:r w:rsidRPr="00550507">
        <w:rPr>
          <w:sz w:val="23"/>
          <w:szCs w:val="23"/>
        </w:rPr>
        <w:t> Jeżeli umowy międzynarodowe nie stanowią inaczej, świadectwa i inne dokumenty wydane za granicą przez szkoły lub instytucje edukacyjne uznawane przez państwo, na którego terytorium lub w którego systemie edukacji działają, mogą być uznane w drodze decyzji administracyjnej za dokument potwierdzający w Rzeczypospolitej Polskiej wykształcenie podstawowe, gimnazjalne, zasadnicze zawodowe lub średnie, lub uprawnienie do kontynuacji nauki, w tym uprawnienie do ubiegania się o przyjęcie na studia wyższe, z uwzględnieniem zakresu uprawnień w państwie wydania świadectwa lub innego dokumentu.</w:t>
      </w:r>
    </w:p>
    <w:p w:rsidR="00EB361A" w:rsidRPr="00550507" w:rsidRDefault="00EB361A" w:rsidP="00EB361A">
      <w:pPr>
        <w:pStyle w:val="Tekstpodstawowywcity2"/>
        <w:numPr>
          <w:ilvl w:val="1"/>
          <w:numId w:val="13"/>
        </w:numPr>
        <w:spacing w:after="0" w:line="360" w:lineRule="auto"/>
        <w:ind w:left="0" w:hanging="284"/>
        <w:jc w:val="both"/>
        <w:rPr>
          <w:sz w:val="23"/>
          <w:szCs w:val="23"/>
        </w:rPr>
      </w:pPr>
      <w:r w:rsidRPr="00550507">
        <w:rPr>
          <w:sz w:val="23"/>
          <w:szCs w:val="23"/>
        </w:rPr>
        <w:t xml:space="preserve">Jeżeli dane świadectwo lub inny dokument, o którym mowa w Ustawie o systemie oświaty </w:t>
      </w:r>
      <w:r w:rsidRPr="00550507">
        <w:rPr>
          <w:sz w:val="23"/>
          <w:szCs w:val="23"/>
        </w:rPr>
        <w:br/>
        <w:t>art. 93 w ust. 1 pkt 1 albo w ust. 3, uprawnia do ubiegania się o przyjęcie na studia na określonym kierunku w państwie jego wydania, świadectwo to lub dokument potwierdza w Rzeczypospolitej Polskiej uprawnienie do ubiegania się o przyjęcie na studia takie same lub podobne ze względu na program studiów, albo może być uznane za dokument potwierdzający w Rzeczypospolitej Polskiej uprawnienie do ubiegania się o przyjęcie na studia takie same lub podobne ze względu na program studiów.</w:t>
      </w:r>
    </w:p>
    <w:p w:rsidR="00EB361A" w:rsidRPr="00550507" w:rsidRDefault="00EB361A" w:rsidP="00EB361A">
      <w:pPr>
        <w:pStyle w:val="Tekstpodstawowywcity2"/>
        <w:numPr>
          <w:ilvl w:val="1"/>
          <w:numId w:val="13"/>
        </w:numPr>
        <w:spacing w:after="0" w:line="360" w:lineRule="auto"/>
        <w:ind w:left="0" w:hanging="284"/>
        <w:jc w:val="both"/>
        <w:rPr>
          <w:sz w:val="23"/>
          <w:szCs w:val="23"/>
        </w:rPr>
      </w:pPr>
      <w:r w:rsidRPr="00550507">
        <w:rPr>
          <w:sz w:val="23"/>
          <w:szCs w:val="23"/>
        </w:rPr>
        <w:t xml:space="preserve">Osoby niebędące obywatelami polskimi mogą podejmować i odbywać studia w języku polskim zgodnie z zasadami określonymi w art. 323 Ustawy z dnia 20 lipca 2018r. </w:t>
      </w:r>
      <w:r w:rsidRPr="00A7317A">
        <w:rPr>
          <w:sz w:val="23"/>
          <w:szCs w:val="23"/>
        </w:rPr>
        <w:t>Prawo</w:t>
      </w:r>
      <w:r w:rsidRPr="00550507">
        <w:rPr>
          <w:sz w:val="23"/>
          <w:szCs w:val="23"/>
        </w:rPr>
        <w:t xml:space="preserve"> o szkolnictwie wyższym i nauce. </w:t>
      </w:r>
    </w:p>
    <w:p w:rsidR="00EB361A" w:rsidRDefault="00EB361A" w:rsidP="00EB361A">
      <w:pPr>
        <w:pStyle w:val="Tekstpodstawowywcity2"/>
        <w:numPr>
          <w:ilvl w:val="1"/>
          <w:numId w:val="13"/>
        </w:numPr>
        <w:spacing w:after="0" w:line="360" w:lineRule="auto"/>
        <w:ind w:left="0" w:hanging="284"/>
        <w:jc w:val="both"/>
        <w:rPr>
          <w:sz w:val="23"/>
          <w:szCs w:val="23"/>
        </w:rPr>
      </w:pPr>
      <w:r w:rsidRPr="00550507">
        <w:rPr>
          <w:sz w:val="23"/>
          <w:szCs w:val="23"/>
        </w:rPr>
        <w:t>Osoby niebędące obywatelami polskimi i przystępujące do rekrutacji na studia w języku polskim zobowiązane są do przestrzegania zasad postępowania rekrutacyjnego obowiązujących obywateli polskich.</w:t>
      </w:r>
    </w:p>
    <w:p w:rsidR="00EB361A" w:rsidRPr="00445E5E" w:rsidRDefault="00EB361A" w:rsidP="00EB361A">
      <w:pPr>
        <w:pStyle w:val="Tekstpodstawowywcity2"/>
        <w:spacing w:after="0" w:line="360" w:lineRule="auto"/>
        <w:ind w:left="0"/>
        <w:jc w:val="both"/>
        <w:rPr>
          <w:sz w:val="23"/>
          <w:szCs w:val="23"/>
        </w:rPr>
      </w:pPr>
    </w:p>
    <w:p w:rsidR="00EB361A" w:rsidRPr="00550507" w:rsidRDefault="00EB361A" w:rsidP="00EB361A">
      <w:pPr>
        <w:pStyle w:val="Nagwek1"/>
        <w:spacing w:line="360" w:lineRule="auto"/>
        <w:jc w:val="both"/>
        <w:rPr>
          <w:sz w:val="23"/>
          <w:szCs w:val="23"/>
          <w:lang w:val="pl-PL"/>
        </w:rPr>
      </w:pPr>
      <w:r w:rsidRPr="00550507">
        <w:rPr>
          <w:sz w:val="23"/>
          <w:szCs w:val="23"/>
          <w:lang w:val="pl-PL"/>
        </w:rPr>
        <w:t>VI</w:t>
      </w:r>
      <w:r w:rsidRPr="00550507">
        <w:rPr>
          <w:sz w:val="23"/>
          <w:szCs w:val="23"/>
        </w:rPr>
        <w:t xml:space="preserve">. </w:t>
      </w:r>
      <w:r w:rsidRPr="00550507">
        <w:rPr>
          <w:sz w:val="23"/>
          <w:szCs w:val="23"/>
          <w:lang w:val="pl-PL"/>
        </w:rPr>
        <w:t>Ogólne zasady przyjęć na s</w:t>
      </w:r>
      <w:r>
        <w:rPr>
          <w:sz w:val="23"/>
          <w:szCs w:val="23"/>
        </w:rPr>
        <w:t>tu</w:t>
      </w:r>
      <w:r>
        <w:rPr>
          <w:sz w:val="23"/>
          <w:szCs w:val="23"/>
          <w:lang w:val="pl-PL"/>
        </w:rPr>
        <w:t>dia</w:t>
      </w:r>
      <w:r w:rsidRPr="00550507">
        <w:rPr>
          <w:sz w:val="23"/>
          <w:szCs w:val="23"/>
          <w:lang w:val="pl-PL"/>
        </w:rPr>
        <w:t>.</w:t>
      </w:r>
    </w:p>
    <w:p w:rsidR="00EB361A" w:rsidRPr="00550507" w:rsidRDefault="00EB361A" w:rsidP="00EB361A">
      <w:pPr>
        <w:spacing w:line="360" w:lineRule="auto"/>
        <w:jc w:val="center"/>
        <w:rPr>
          <w:sz w:val="23"/>
          <w:szCs w:val="23"/>
        </w:rPr>
      </w:pPr>
      <w:r w:rsidRPr="00550507">
        <w:rPr>
          <w:sz w:val="23"/>
          <w:szCs w:val="23"/>
        </w:rPr>
        <w:t>§ 7</w:t>
      </w:r>
    </w:p>
    <w:p w:rsidR="00EB361A" w:rsidRPr="00550507" w:rsidRDefault="00EB361A" w:rsidP="00EB361A">
      <w:pPr>
        <w:pStyle w:val="Tekstpodstawowywcity2"/>
        <w:numPr>
          <w:ilvl w:val="0"/>
          <w:numId w:val="5"/>
        </w:numPr>
        <w:tabs>
          <w:tab w:val="clear" w:pos="1440"/>
          <w:tab w:val="num" w:pos="0"/>
        </w:tabs>
        <w:spacing w:after="0" w:line="360" w:lineRule="auto"/>
        <w:ind w:left="0" w:hanging="426"/>
        <w:jc w:val="both"/>
        <w:rPr>
          <w:sz w:val="23"/>
          <w:szCs w:val="23"/>
        </w:rPr>
      </w:pPr>
      <w:r w:rsidRPr="00550507">
        <w:rPr>
          <w:sz w:val="23"/>
          <w:szCs w:val="23"/>
        </w:rPr>
        <w:t xml:space="preserve">O przyjęciu na studia pierwszego stopnia lub jednolite studia magisterskie stacjonarne lub niestacjonarne decyduje kolejność umieszczania na liście rankingowej ustalona na podstawie punktów rankingowych wyliczonych na podstawie wyników uzyskanych z egzaminu maturalnego lub egzaminu dojrzałości lub egzaminu wstępnego bądź </w:t>
      </w:r>
      <w:r w:rsidRPr="00550507">
        <w:t xml:space="preserve">egzaminu zagranicznego lub wyników kształcenia potwierdzonych dokumentem, o którym mowa w art. 69 ust. 2 pkt 4-6  ustawy Prawo o szkolnictwie wyższym i nauce.  </w:t>
      </w:r>
    </w:p>
    <w:p w:rsidR="00EB361A" w:rsidRPr="00550507" w:rsidRDefault="00EB361A" w:rsidP="00EB361A">
      <w:pPr>
        <w:pStyle w:val="Tekstpodstawowywcity2"/>
        <w:numPr>
          <w:ilvl w:val="0"/>
          <w:numId w:val="5"/>
        </w:numPr>
        <w:tabs>
          <w:tab w:val="clear" w:pos="1440"/>
          <w:tab w:val="left" w:pos="0"/>
          <w:tab w:val="num" w:pos="1134"/>
        </w:tabs>
        <w:spacing w:after="0" w:line="360" w:lineRule="auto"/>
        <w:ind w:left="0" w:hanging="284"/>
        <w:jc w:val="both"/>
        <w:rPr>
          <w:sz w:val="23"/>
          <w:szCs w:val="23"/>
        </w:rPr>
      </w:pPr>
      <w:r w:rsidRPr="00550507">
        <w:rPr>
          <w:sz w:val="23"/>
          <w:szCs w:val="23"/>
        </w:rPr>
        <w:t>O przyj</w:t>
      </w:r>
      <w:r>
        <w:rPr>
          <w:sz w:val="23"/>
          <w:szCs w:val="23"/>
        </w:rPr>
        <w:t>ęciu na studia drugiego stopnia</w:t>
      </w:r>
      <w:r w:rsidRPr="00550507">
        <w:rPr>
          <w:sz w:val="23"/>
          <w:szCs w:val="23"/>
        </w:rPr>
        <w:t xml:space="preserve"> stacjonarne i niestacjonarne decyduje kolejność umieszczania na liście rankingowej ustalana na podstawie punktów rankingowych wyliczanych na podstawie </w:t>
      </w:r>
      <w:r>
        <w:rPr>
          <w:sz w:val="23"/>
          <w:szCs w:val="23"/>
        </w:rPr>
        <w:t xml:space="preserve">wyłącznie </w:t>
      </w:r>
      <w:r w:rsidRPr="00550507">
        <w:rPr>
          <w:sz w:val="23"/>
          <w:szCs w:val="23"/>
        </w:rPr>
        <w:t>średniej arytmetycznej ocen z przebiegu studiów</w:t>
      </w:r>
      <w:r>
        <w:rPr>
          <w:sz w:val="23"/>
          <w:szCs w:val="23"/>
        </w:rPr>
        <w:t xml:space="preserve"> (bez oceny z dyplomu i egzaminu zawodowego).</w:t>
      </w:r>
      <w:r w:rsidRPr="00550507">
        <w:rPr>
          <w:sz w:val="23"/>
          <w:szCs w:val="23"/>
        </w:rPr>
        <w:t xml:space="preserve"> Jeśli średnia arytmetyczna ocen nie jest zawarta w suplemencie – kand</w:t>
      </w:r>
      <w:r w:rsidR="007535B1">
        <w:rPr>
          <w:sz w:val="23"/>
          <w:szCs w:val="23"/>
        </w:rPr>
        <w:t xml:space="preserve">ydat przedstawia zaświadczenie </w:t>
      </w:r>
      <w:r w:rsidRPr="00550507">
        <w:rPr>
          <w:sz w:val="23"/>
          <w:szCs w:val="23"/>
        </w:rPr>
        <w:t xml:space="preserve">z </w:t>
      </w:r>
      <w:r>
        <w:rPr>
          <w:sz w:val="23"/>
          <w:szCs w:val="23"/>
        </w:rPr>
        <w:t>uczelni, której jest absolwentem,</w:t>
      </w:r>
      <w:r w:rsidRPr="00550507">
        <w:rPr>
          <w:sz w:val="23"/>
          <w:szCs w:val="23"/>
        </w:rPr>
        <w:t xml:space="preserve"> o wysokości tej średniej.</w:t>
      </w:r>
    </w:p>
    <w:p w:rsidR="007535B1" w:rsidRDefault="00EB361A" w:rsidP="007535B1">
      <w:pPr>
        <w:pStyle w:val="Tekstpodstawowywcity2"/>
        <w:numPr>
          <w:ilvl w:val="0"/>
          <w:numId w:val="5"/>
        </w:numPr>
        <w:tabs>
          <w:tab w:val="clear" w:pos="1440"/>
          <w:tab w:val="left" w:pos="0"/>
          <w:tab w:val="num" w:pos="1134"/>
        </w:tabs>
        <w:spacing w:after="0" w:line="360" w:lineRule="auto"/>
        <w:ind w:left="0" w:hanging="284"/>
        <w:jc w:val="both"/>
        <w:rPr>
          <w:sz w:val="23"/>
          <w:szCs w:val="23"/>
        </w:rPr>
      </w:pPr>
      <w:r w:rsidRPr="00D13348">
        <w:rPr>
          <w:i/>
          <w:sz w:val="23"/>
          <w:szCs w:val="23"/>
        </w:rPr>
        <w:t>(skreślony)</w:t>
      </w:r>
      <w:r w:rsidR="0031457D">
        <w:rPr>
          <w:sz w:val="23"/>
          <w:szCs w:val="23"/>
        </w:rPr>
        <w:t>,</w:t>
      </w:r>
    </w:p>
    <w:p w:rsidR="007535B1" w:rsidRDefault="00EB361A" w:rsidP="007535B1">
      <w:pPr>
        <w:pStyle w:val="Tekstpodstawowywcity2"/>
        <w:numPr>
          <w:ilvl w:val="0"/>
          <w:numId w:val="5"/>
        </w:numPr>
        <w:tabs>
          <w:tab w:val="clear" w:pos="1440"/>
          <w:tab w:val="left" w:pos="0"/>
          <w:tab w:val="num" w:pos="1134"/>
        </w:tabs>
        <w:spacing w:after="0" w:line="360" w:lineRule="auto"/>
        <w:ind w:left="0" w:hanging="284"/>
        <w:jc w:val="both"/>
        <w:rPr>
          <w:sz w:val="23"/>
          <w:szCs w:val="23"/>
        </w:rPr>
      </w:pPr>
      <w:r w:rsidRPr="007535B1">
        <w:rPr>
          <w:sz w:val="23"/>
          <w:szCs w:val="23"/>
        </w:rPr>
        <w:t>Listy rankingowe układane są według liczby punktów rankingowych, poczynając od najwyższej punktacji, aż do wyczerpania miejsc przyznanych na danym kierunku studiów w ramach limitu przyjęć.</w:t>
      </w:r>
    </w:p>
    <w:p w:rsidR="00EB361A" w:rsidRPr="007535B1" w:rsidRDefault="00EB361A" w:rsidP="007535B1">
      <w:pPr>
        <w:pStyle w:val="Tekstpodstawowywcity2"/>
        <w:numPr>
          <w:ilvl w:val="0"/>
          <w:numId w:val="5"/>
        </w:numPr>
        <w:tabs>
          <w:tab w:val="clear" w:pos="1440"/>
          <w:tab w:val="left" w:pos="0"/>
          <w:tab w:val="num" w:pos="1134"/>
        </w:tabs>
        <w:spacing w:after="0" w:line="360" w:lineRule="auto"/>
        <w:ind w:left="0" w:hanging="284"/>
        <w:jc w:val="both"/>
        <w:rPr>
          <w:sz w:val="23"/>
          <w:szCs w:val="23"/>
        </w:rPr>
      </w:pPr>
      <w:r w:rsidRPr="007535B1">
        <w:rPr>
          <w:sz w:val="23"/>
          <w:szCs w:val="23"/>
        </w:rPr>
        <w:t>Jeżeli więcej niż jeden kandydat uzyska najmniejszą liczbę punktów kwalifikujących do przyjęcia na dany kierunek, a przyjęcie wszystkich takich kandydatów spowodowałoby przekroczenie limitu miejsc, stosuje się dodatkowe kryterium przyjęć. Dodatkowym kryterium przyjęć na studia stacjonarne i niestacjonarne jest:</w:t>
      </w:r>
    </w:p>
    <w:p w:rsidR="00EB361A" w:rsidRPr="00550507" w:rsidRDefault="00EB361A" w:rsidP="00EB361A">
      <w:pPr>
        <w:pStyle w:val="Tekstpodstawowywcity2"/>
        <w:numPr>
          <w:ilvl w:val="1"/>
          <w:numId w:val="4"/>
        </w:numPr>
        <w:spacing w:after="0" w:line="360" w:lineRule="auto"/>
        <w:ind w:left="426" w:hanging="283"/>
        <w:jc w:val="both"/>
        <w:rPr>
          <w:sz w:val="23"/>
          <w:szCs w:val="23"/>
        </w:rPr>
      </w:pPr>
      <w:r w:rsidRPr="00550507">
        <w:rPr>
          <w:sz w:val="23"/>
          <w:szCs w:val="23"/>
        </w:rPr>
        <w:t>w przypadku kierunków: Lekarski i L</w:t>
      </w:r>
      <w:r w:rsidR="007535B1">
        <w:rPr>
          <w:sz w:val="23"/>
          <w:szCs w:val="23"/>
        </w:rPr>
        <w:t xml:space="preserve">ekarsko – Dentystyczny - wynik </w:t>
      </w:r>
      <w:r w:rsidRPr="00550507">
        <w:rPr>
          <w:sz w:val="23"/>
          <w:szCs w:val="23"/>
        </w:rPr>
        <w:t>z biologii na poziomie rozszerzonym,</w:t>
      </w:r>
    </w:p>
    <w:p w:rsidR="00EB361A" w:rsidRPr="00550507" w:rsidRDefault="00EB361A" w:rsidP="00EB361A">
      <w:pPr>
        <w:pStyle w:val="Tekstpodstawowywcity2"/>
        <w:numPr>
          <w:ilvl w:val="1"/>
          <w:numId w:val="4"/>
        </w:numPr>
        <w:spacing w:after="0" w:line="360" w:lineRule="auto"/>
        <w:ind w:left="426" w:hanging="283"/>
        <w:jc w:val="both"/>
        <w:rPr>
          <w:sz w:val="23"/>
          <w:szCs w:val="23"/>
        </w:rPr>
      </w:pPr>
      <w:r w:rsidRPr="00550507">
        <w:rPr>
          <w:sz w:val="23"/>
          <w:szCs w:val="23"/>
        </w:rPr>
        <w:t>w przypadku kierunku Farmacja - wynik z chemii na poziomie rozszerzonym.</w:t>
      </w:r>
    </w:p>
    <w:p w:rsidR="00EB361A" w:rsidRPr="00550507" w:rsidRDefault="00EB361A" w:rsidP="00EB361A">
      <w:pPr>
        <w:pStyle w:val="Tekstpodstawowywcity2"/>
        <w:numPr>
          <w:ilvl w:val="0"/>
          <w:numId w:val="5"/>
        </w:numPr>
        <w:tabs>
          <w:tab w:val="clear" w:pos="1440"/>
          <w:tab w:val="num" w:pos="0"/>
        </w:tabs>
        <w:spacing w:after="0" w:line="360" w:lineRule="auto"/>
        <w:ind w:left="0" w:hanging="284"/>
        <w:jc w:val="both"/>
        <w:rPr>
          <w:sz w:val="23"/>
          <w:szCs w:val="23"/>
        </w:rPr>
      </w:pPr>
      <w:r w:rsidRPr="00550507">
        <w:rPr>
          <w:sz w:val="23"/>
          <w:szCs w:val="23"/>
        </w:rPr>
        <w:t>Jeżeli więcej niż jeden kandydat uzyska najmniejszą liczbę punktów kwalifikujących do przyjęcia na dany kierunek, a przyjęcie takich kandydatów spowodowałoby przekroczenie limitu miejsc, Uczelnia zastrzega sobie prawo przyjęcia mniejszej niż limit liczby osób.</w:t>
      </w:r>
    </w:p>
    <w:p w:rsidR="00EB361A" w:rsidRPr="00550507" w:rsidRDefault="00EB361A" w:rsidP="00EB361A">
      <w:pPr>
        <w:pStyle w:val="Tekstpodstawowywcity2"/>
        <w:numPr>
          <w:ilvl w:val="0"/>
          <w:numId w:val="5"/>
        </w:numPr>
        <w:tabs>
          <w:tab w:val="clear" w:pos="1440"/>
          <w:tab w:val="num" w:pos="0"/>
        </w:tabs>
        <w:spacing w:after="0" w:line="360" w:lineRule="auto"/>
        <w:ind w:left="0"/>
        <w:jc w:val="both"/>
        <w:rPr>
          <w:sz w:val="23"/>
          <w:szCs w:val="23"/>
        </w:rPr>
      </w:pPr>
      <w:r w:rsidRPr="00550507">
        <w:rPr>
          <w:sz w:val="23"/>
          <w:szCs w:val="23"/>
        </w:rPr>
        <w:t>W przypadku, gdy liczba kandydatów, którzy w wyniku postępowania rekrutacyjnego kwalifikują się do przyjęcia na dany kierunek studiów, jest mniejsza niż limit miejsc – Uczelnia zastrzega sobie prawo do rezygnacji z kształcenia na tym kierunku studiów.</w:t>
      </w:r>
    </w:p>
    <w:p w:rsidR="00EB361A" w:rsidRPr="00550507" w:rsidRDefault="00EB361A" w:rsidP="00EB361A">
      <w:pPr>
        <w:pStyle w:val="Tekstpodstawowywcity2"/>
        <w:numPr>
          <w:ilvl w:val="0"/>
          <w:numId w:val="5"/>
        </w:numPr>
        <w:tabs>
          <w:tab w:val="clear" w:pos="1440"/>
          <w:tab w:val="num" w:pos="0"/>
        </w:tabs>
        <w:spacing w:after="0" w:line="360" w:lineRule="auto"/>
        <w:ind w:left="0"/>
        <w:jc w:val="both"/>
        <w:rPr>
          <w:sz w:val="23"/>
          <w:szCs w:val="23"/>
        </w:rPr>
      </w:pPr>
      <w:r w:rsidRPr="00550507">
        <w:rPr>
          <w:sz w:val="23"/>
          <w:szCs w:val="23"/>
        </w:rPr>
        <w:t>W przypadku niewyczerpania limitu miejsc, dopuszcza się możliwość dodatkowej  rekrutacji spośród kandydatów, którzy spełniają warunki rekrutacji obowiązujące w Uczelni na danym kierunku studiów.</w:t>
      </w:r>
    </w:p>
    <w:p w:rsidR="00EB361A" w:rsidRPr="00550507" w:rsidRDefault="00EB361A" w:rsidP="00EB361A">
      <w:pPr>
        <w:pStyle w:val="Tekstpodstawowywcity2"/>
        <w:numPr>
          <w:ilvl w:val="0"/>
          <w:numId w:val="5"/>
        </w:numPr>
        <w:tabs>
          <w:tab w:val="clear" w:pos="1440"/>
          <w:tab w:val="num" w:pos="0"/>
        </w:tabs>
        <w:spacing w:after="0" w:line="360" w:lineRule="auto"/>
        <w:ind w:left="0"/>
        <w:jc w:val="both"/>
        <w:rPr>
          <w:sz w:val="23"/>
          <w:szCs w:val="23"/>
        </w:rPr>
      </w:pPr>
      <w:r w:rsidRPr="00550507">
        <w:rPr>
          <w:sz w:val="23"/>
          <w:szCs w:val="23"/>
        </w:rPr>
        <w:t xml:space="preserve">Wszystkie informacje odnośnie list rankingowych oraz terminów związanych z postępowaniem rekrutacyjnym zamieszczane są na stronie </w:t>
      </w:r>
      <w:r w:rsidRPr="007535B1">
        <w:rPr>
          <w:sz w:val="23"/>
          <w:szCs w:val="23"/>
        </w:rPr>
        <w:t xml:space="preserve">internetowej </w:t>
      </w:r>
      <w:hyperlink r:id="rId6" w:history="1">
        <w:r w:rsidRPr="007535B1">
          <w:rPr>
            <w:rStyle w:val="Hipercze"/>
            <w:color w:val="auto"/>
            <w:sz w:val="23"/>
            <w:szCs w:val="23"/>
            <w:u w:val="none"/>
          </w:rPr>
          <w:t>www.listyrankingowe.umb.edu.pl</w:t>
        </w:r>
      </w:hyperlink>
      <w:r w:rsidRPr="007535B1">
        <w:rPr>
          <w:sz w:val="23"/>
          <w:szCs w:val="23"/>
        </w:rPr>
        <w:t xml:space="preserve"> oraz w </w:t>
      </w:r>
      <w:r w:rsidRPr="00550507">
        <w:rPr>
          <w:sz w:val="23"/>
          <w:szCs w:val="23"/>
        </w:rPr>
        <w:t xml:space="preserve">siedzibie Uczelni. Kandydaci zobowiązani są do zapoznawania się na bieżąco z podawanymi informacjami. </w:t>
      </w:r>
    </w:p>
    <w:p w:rsidR="00EB361A" w:rsidRPr="00445E5E" w:rsidRDefault="00EB361A" w:rsidP="00EB361A">
      <w:pPr>
        <w:pStyle w:val="Tekstpodstawowywcity2"/>
        <w:numPr>
          <w:ilvl w:val="0"/>
          <w:numId w:val="5"/>
        </w:numPr>
        <w:tabs>
          <w:tab w:val="clear" w:pos="1440"/>
          <w:tab w:val="num" w:pos="0"/>
        </w:tabs>
        <w:spacing w:line="360" w:lineRule="auto"/>
        <w:ind w:left="0"/>
        <w:jc w:val="both"/>
        <w:rPr>
          <w:sz w:val="23"/>
          <w:szCs w:val="23"/>
        </w:rPr>
      </w:pPr>
      <w:r w:rsidRPr="00550507">
        <w:rPr>
          <w:sz w:val="23"/>
          <w:szCs w:val="23"/>
        </w:rPr>
        <w:t>Kandydaci, którzy ubiegali się o przyjęcie na studia pierwszego stopnia lub jednolite studia magisterskie na danym kierunku studiów na rok akademicki, na który</w:t>
      </w:r>
      <w:r>
        <w:rPr>
          <w:sz w:val="23"/>
          <w:szCs w:val="23"/>
        </w:rPr>
        <w:t xml:space="preserve"> jest przeprowadzana rekrutacja</w:t>
      </w:r>
      <w:r w:rsidRPr="00550507">
        <w:rPr>
          <w:sz w:val="23"/>
          <w:szCs w:val="23"/>
        </w:rPr>
        <w:t xml:space="preserve"> oraz których wynik egzaminu maturalnego z danego przedmiotu lub przedmiotów został podwyższony w wyniku odwołania wniesionego do Okręgowej Komisji Egzaminacyjnej, mogą złożyć podanie (papierowe lub w formie elektronicznej z poziomu swojego konta w Internetowej Rejestracji Kandydatów) zawierające prośbę o uwzględnienie w rekrutacji zmienionego wyniku. Wydziałowa Komisja rozpatrzy podania zgodnie z kolejnością ich wpływu i z uwzględnieniem limitów miejsc.</w:t>
      </w:r>
    </w:p>
    <w:p w:rsidR="0031457D" w:rsidRDefault="0031457D" w:rsidP="00EB361A">
      <w:pPr>
        <w:pStyle w:val="Tekstpodstawowywcity2"/>
        <w:spacing w:line="360" w:lineRule="auto"/>
        <w:ind w:left="0"/>
        <w:jc w:val="both"/>
        <w:rPr>
          <w:b/>
          <w:sz w:val="23"/>
          <w:szCs w:val="23"/>
        </w:rPr>
      </w:pPr>
    </w:p>
    <w:p w:rsidR="00EB361A" w:rsidRPr="00A7317A" w:rsidRDefault="00EB361A" w:rsidP="00EB361A">
      <w:pPr>
        <w:pStyle w:val="Tekstpodstawowywcity2"/>
        <w:spacing w:line="360" w:lineRule="auto"/>
        <w:ind w:left="0"/>
        <w:jc w:val="both"/>
        <w:rPr>
          <w:b/>
          <w:sz w:val="23"/>
          <w:szCs w:val="23"/>
        </w:rPr>
      </w:pPr>
      <w:r w:rsidRPr="00A7317A">
        <w:rPr>
          <w:b/>
          <w:sz w:val="23"/>
          <w:szCs w:val="23"/>
        </w:rPr>
        <w:t>VII. Podstawa przyjęć na jednolite studia magisterskie</w:t>
      </w:r>
      <w:r w:rsidRPr="00A7317A">
        <w:rPr>
          <w:sz w:val="23"/>
          <w:szCs w:val="23"/>
        </w:rPr>
        <w:t xml:space="preserve"> </w:t>
      </w:r>
      <w:r w:rsidRPr="00A7317A">
        <w:rPr>
          <w:b/>
          <w:sz w:val="23"/>
          <w:szCs w:val="23"/>
        </w:rPr>
        <w:t>i studia pierwszego stopnia stacjonarne i niestacjonarne.</w:t>
      </w:r>
    </w:p>
    <w:p w:rsidR="00EB361A" w:rsidRPr="00A7317A" w:rsidRDefault="00EB361A" w:rsidP="00EB361A">
      <w:pPr>
        <w:spacing w:line="360" w:lineRule="auto"/>
        <w:jc w:val="center"/>
        <w:rPr>
          <w:sz w:val="23"/>
          <w:szCs w:val="23"/>
        </w:rPr>
      </w:pPr>
      <w:r w:rsidRPr="00A7317A">
        <w:rPr>
          <w:sz w:val="23"/>
          <w:szCs w:val="23"/>
        </w:rPr>
        <w:t>§ 8</w:t>
      </w:r>
    </w:p>
    <w:p w:rsidR="00EB361A" w:rsidRPr="00FF21AC" w:rsidRDefault="00EB361A" w:rsidP="00EB361A">
      <w:pPr>
        <w:numPr>
          <w:ilvl w:val="0"/>
          <w:numId w:val="6"/>
        </w:numPr>
        <w:tabs>
          <w:tab w:val="clear" w:pos="720"/>
        </w:tabs>
        <w:spacing w:line="360" w:lineRule="auto"/>
        <w:ind w:left="0"/>
        <w:jc w:val="both"/>
        <w:rPr>
          <w:sz w:val="23"/>
          <w:szCs w:val="23"/>
        </w:rPr>
      </w:pPr>
      <w:r w:rsidRPr="00A7317A">
        <w:rPr>
          <w:sz w:val="23"/>
          <w:szCs w:val="23"/>
        </w:rPr>
        <w:t>Podstawą przyjęcia na jednolite studia magisterskie i studia pierwszego stopnia zarówno w formie</w:t>
      </w:r>
      <w:r w:rsidRPr="00550507">
        <w:rPr>
          <w:sz w:val="23"/>
          <w:szCs w:val="23"/>
        </w:rPr>
        <w:t xml:space="preserve"> stacjonarnej jak i niestacjonarnej na poszczególne kierunki są wyniki z następujących </w:t>
      </w:r>
      <w:r w:rsidRPr="00FF21AC">
        <w:rPr>
          <w:sz w:val="23"/>
          <w:szCs w:val="23"/>
        </w:rPr>
        <w:t>przedmiotów (gdzie PP oznacza poziom podstawowy, a PR poziom rozszerzony):</w:t>
      </w:r>
    </w:p>
    <w:tbl>
      <w:tblPr>
        <w:tblW w:w="8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060"/>
        <w:gridCol w:w="1420"/>
        <w:gridCol w:w="1660"/>
        <w:gridCol w:w="840"/>
        <w:gridCol w:w="960"/>
        <w:gridCol w:w="960"/>
      </w:tblGrid>
      <w:tr w:rsidR="00EB361A" w:rsidRPr="00FF21AC" w:rsidTr="007535B1">
        <w:trPr>
          <w:trHeight w:val="72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61A" w:rsidRPr="00FF21AC" w:rsidRDefault="00EB361A" w:rsidP="007535B1">
            <w:pPr>
              <w:rPr>
                <w:sz w:val="20"/>
                <w:szCs w:val="20"/>
              </w:rPr>
            </w:pPr>
            <w:r w:rsidRPr="00FF21AC">
              <w:rPr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b/>
                <w:bCs/>
                <w:sz w:val="14"/>
                <w:szCs w:val="14"/>
              </w:rPr>
            </w:pPr>
            <w:r w:rsidRPr="00FF21AC">
              <w:rPr>
                <w:b/>
                <w:bCs/>
                <w:sz w:val="14"/>
                <w:szCs w:val="14"/>
              </w:rPr>
              <w:t>Podstawa przyjęcia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b/>
                <w:bCs/>
                <w:sz w:val="14"/>
                <w:szCs w:val="14"/>
              </w:rPr>
            </w:pPr>
            <w:r w:rsidRPr="00FF21AC">
              <w:rPr>
                <w:b/>
                <w:bCs/>
                <w:sz w:val="14"/>
                <w:szCs w:val="14"/>
              </w:rPr>
              <w:t>Obowiązkowo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b/>
                <w:bCs/>
                <w:sz w:val="14"/>
                <w:szCs w:val="14"/>
              </w:rPr>
            </w:pPr>
            <w:r w:rsidRPr="00FF21AC">
              <w:rPr>
                <w:b/>
                <w:bCs/>
                <w:sz w:val="14"/>
                <w:szCs w:val="14"/>
              </w:rPr>
              <w:t>Do wyboru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b/>
                <w:bCs/>
                <w:sz w:val="14"/>
                <w:szCs w:val="14"/>
              </w:rPr>
            </w:pPr>
            <w:r w:rsidRPr="00FF21AC">
              <w:rPr>
                <w:b/>
                <w:bCs/>
                <w:sz w:val="14"/>
                <w:szCs w:val="14"/>
              </w:rPr>
              <w:t>Poziom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b/>
                <w:bCs/>
                <w:sz w:val="14"/>
                <w:szCs w:val="14"/>
              </w:rPr>
            </w:pPr>
            <w:r w:rsidRPr="00FF21AC">
              <w:rPr>
                <w:b/>
                <w:bCs/>
                <w:sz w:val="14"/>
                <w:szCs w:val="14"/>
              </w:rPr>
              <w:t>Przelicznik na punkty rankingowe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b/>
                <w:bCs/>
                <w:sz w:val="14"/>
                <w:szCs w:val="14"/>
              </w:rPr>
            </w:pPr>
            <w:r w:rsidRPr="00FF21AC">
              <w:rPr>
                <w:b/>
                <w:bCs/>
                <w:sz w:val="14"/>
                <w:szCs w:val="14"/>
              </w:rPr>
              <w:t>Wymagane minimum %</w:t>
            </w:r>
          </w:p>
        </w:tc>
      </w:tr>
      <w:tr w:rsidR="00EB361A" w:rsidRPr="00FF21AC" w:rsidTr="007535B1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61A" w:rsidRPr="00FF21AC" w:rsidRDefault="00EB361A" w:rsidP="007535B1">
            <w:pPr>
              <w:rPr>
                <w:b/>
                <w:bCs/>
                <w:sz w:val="16"/>
                <w:szCs w:val="16"/>
              </w:rPr>
            </w:pPr>
            <w:r w:rsidRPr="00FF21AC">
              <w:rPr>
                <w:b/>
                <w:bCs/>
                <w:sz w:val="16"/>
                <w:szCs w:val="16"/>
              </w:rPr>
              <w:t>Lekarski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suma wyników    z 2 przedmiotów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61A" w:rsidRPr="00FF21AC" w:rsidRDefault="00EB361A" w:rsidP="007535B1">
            <w:pPr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BIOLOGIA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PR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1% PR = 1 pkt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40% z każdego przedmiotu PR</w:t>
            </w:r>
          </w:p>
        </w:tc>
      </w:tr>
      <w:tr w:rsidR="00EB361A" w:rsidRPr="00FF21AC" w:rsidTr="007535B1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61A" w:rsidRPr="00FF21AC" w:rsidRDefault="00EB361A" w:rsidP="007535B1">
            <w:pPr>
              <w:rPr>
                <w:b/>
                <w:bCs/>
                <w:sz w:val="16"/>
                <w:szCs w:val="16"/>
              </w:rPr>
            </w:pPr>
            <w:r w:rsidRPr="00FF21AC">
              <w:rPr>
                <w:b/>
                <w:bCs/>
                <w:sz w:val="16"/>
                <w:szCs w:val="16"/>
              </w:rPr>
              <w:t>Lekarsko-Dentystyczny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suma wyników    z 2 przedmiotów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61A" w:rsidRPr="00FF21AC" w:rsidRDefault="00EB361A" w:rsidP="007535B1">
            <w:pPr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BIOLOGIA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1% PR = 1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40% z każdego przedmiotu PR</w:t>
            </w:r>
          </w:p>
        </w:tc>
      </w:tr>
      <w:tr w:rsidR="00EB361A" w:rsidRPr="00FF21AC" w:rsidTr="007535B1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61A" w:rsidRPr="00FF21AC" w:rsidRDefault="00EB361A" w:rsidP="007535B1">
            <w:pPr>
              <w:rPr>
                <w:b/>
                <w:bCs/>
                <w:sz w:val="16"/>
                <w:szCs w:val="16"/>
              </w:rPr>
            </w:pPr>
            <w:r w:rsidRPr="00FF21AC">
              <w:rPr>
                <w:b/>
                <w:bCs/>
                <w:sz w:val="16"/>
                <w:szCs w:val="16"/>
              </w:rPr>
              <w:t>Techniki Dentystyczne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61A" w:rsidRPr="00FF21AC" w:rsidRDefault="00EB361A" w:rsidP="007535B1">
            <w:pPr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Egzamin z rysunku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30% z przedmiotu      PP lub PR</w:t>
            </w:r>
          </w:p>
        </w:tc>
      </w:tr>
      <w:tr w:rsidR="007535B1" w:rsidRPr="007535B1" w:rsidTr="007535B1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61A" w:rsidRPr="007535B1" w:rsidRDefault="00EB361A" w:rsidP="007535B1">
            <w:pPr>
              <w:rPr>
                <w:b/>
                <w:bCs/>
                <w:sz w:val="16"/>
                <w:szCs w:val="16"/>
              </w:rPr>
            </w:pPr>
            <w:r w:rsidRPr="007535B1">
              <w:rPr>
                <w:b/>
                <w:bCs/>
                <w:sz w:val="16"/>
                <w:szCs w:val="16"/>
              </w:rPr>
              <w:t>Higiena Stomatologiczna*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7535B1" w:rsidRDefault="00EB361A" w:rsidP="007535B1">
            <w:pPr>
              <w:jc w:val="center"/>
              <w:rPr>
                <w:sz w:val="14"/>
                <w:szCs w:val="14"/>
              </w:rPr>
            </w:pPr>
            <w:r w:rsidRPr="007535B1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61A" w:rsidRPr="007535B1" w:rsidRDefault="00EB361A" w:rsidP="007535B1">
            <w:pPr>
              <w:rPr>
                <w:sz w:val="14"/>
                <w:szCs w:val="14"/>
              </w:rPr>
            </w:pPr>
            <w:r w:rsidRPr="007535B1">
              <w:rPr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7535B1" w:rsidRDefault="00EB361A" w:rsidP="007535B1">
            <w:pPr>
              <w:rPr>
                <w:sz w:val="14"/>
                <w:szCs w:val="14"/>
              </w:rPr>
            </w:pPr>
            <w:r w:rsidRPr="007535B1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361A" w:rsidRPr="007535B1" w:rsidRDefault="00EB361A" w:rsidP="007535B1">
            <w:pPr>
              <w:jc w:val="center"/>
              <w:rPr>
                <w:sz w:val="14"/>
                <w:szCs w:val="14"/>
              </w:rPr>
            </w:pPr>
            <w:r w:rsidRPr="007535B1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61A" w:rsidRPr="007535B1" w:rsidRDefault="00EB361A" w:rsidP="007535B1">
            <w:pPr>
              <w:jc w:val="center"/>
              <w:rPr>
                <w:sz w:val="14"/>
                <w:szCs w:val="14"/>
              </w:rPr>
            </w:pPr>
            <w:r w:rsidRPr="007535B1">
              <w:rPr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7535B1" w:rsidRDefault="00EB361A" w:rsidP="007535B1">
            <w:pPr>
              <w:jc w:val="center"/>
              <w:rPr>
                <w:sz w:val="14"/>
                <w:szCs w:val="14"/>
              </w:rPr>
            </w:pPr>
            <w:r w:rsidRPr="007535B1">
              <w:rPr>
                <w:sz w:val="14"/>
                <w:szCs w:val="14"/>
              </w:rPr>
              <w:t>30% z przedmiotu      PP lub PR</w:t>
            </w:r>
          </w:p>
        </w:tc>
      </w:tr>
      <w:tr w:rsidR="00EB361A" w:rsidRPr="00FF21AC" w:rsidTr="007535B1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61A" w:rsidRPr="00FF21AC" w:rsidRDefault="00EB361A" w:rsidP="007535B1">
            <w:pPr>
              <w:rPr>
                <w:b/>
                <w:bCs/>
                <w:sz w:val="16"/>
                <w:szCs w:val="16"/>
              </w:rPr>
            </w:pPr>
            <w:r w:rsidRPr="00FF21AC">
              <w:rPr>
                <w:b/>
                <w:bCs/>
                <w:sz w:val="16"/>
                <w:szCs w:val="16"/>
              </w:rPr>
              <w:t>Farmacja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suma wyników    z 2 przedmiotów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61A" w:rsidRPr="00FF21AC" w:rsidRDefault="00EB361A" w:rsidP="007535B1">
            <w:pPr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CHEMIA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BIOLOGIA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1% PR = 1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40% z każdego przedmiotu PR</w:t>
            </w:r>
          </w:p>
        </w:tc>
      </w:tr>
      <w:tr w:rsidR="007535B1" w:rsidRPr="007535B1" w:rsidTr="007535B1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61A" w:rsidRPr="007535B1" w:rsidRDefault="00EB361A" w:rsidP="007535B1">
            <w:pPr>
              <w:rPr>
                <w:b/>
                <w:bCs/>
                <w:sz w:val="16"/>
                <w:szCs w:val="16"/>
              </w:rPr>
            </w:pPr>
            <w:r w:rsidRPr="007535B1">
              <w:rPr>
                <w:b/>
                <w:bCs/>
                <w:sz w:val="16"/>
                <w:szCs w:val="16"/>
              </w:rPr>
              <w:t>Analityka Medyczna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7535B1" w:rsidRDefault="00EB361A" w:rsidP="007535B1">
            <w:pPr>
              <w:jc w:val="center"/>
              <w:rPr>
                <w:sz w:val="14"/>
                <w:szCs w:val="14"/>
              </w:rPr>
            </w:pPr>
            <w:r w:rsidRPr="007535B1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61A" w:rsidRPr="007535B1" w:rsidRDefault="00EB361A" w:rsidP="007535B1">
            <w:pPr>
              <w:rPr>
                <w:strike/>
                <w:sz w:val="14"/>
                <w:szCs w:val="14"/>
              </w:rPr>
            </w:pPr>
            <w:r w:rsidRPr="007535B1">
              <w:rPr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7535B1" w:rsidRDefault="00EB361A" w:rsidP="007535B1">
            <w:pPr>
              <w:rPr>
                <w:sz w:val="14"/>
                <w:szCs w:val="14"/>
              </w:rPr>
            </w:pPr>
            <w:r w:rsidRPr="007535B1">
              <w:rPr>
                <w:sz w:val="14"/>
                <w:szCs w:val="14"/>
              </w:rPr>
              <w:t xml:space="preserve">BIOLOGIA lub CHEMIA lub MATEMATYKA lub FIZYKA </w:t>
            </w:r>
            <w:r w:rsidRPr="007535B1">
              <w:rPr>
                <w:sz w:val="14"/>
                <w:szCs w:val="14"/>
              </w:rPr>
              <w:br/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361A" w:rsidRPr="007535B1" w:rsidRDefault="00EB361A" w:rsidP="007535B1">
            <w:pPr>
              <w:jc w:val="center"/>
              <w:rPr>
                <w:sz w:val="14"/>
                <w:szCs w:val="14"/>
              </w:rPr>
            </w:pPr>
            <w:r w:rsidRPr="007535B1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61A" w:rsidRPr="007535B1" w:rsidRDefault="00EB361A" w:rsidP="007535B1">
            <w:pPr>
              <w:jc w:val="center"/>
              <w:rPr>
                <w:sz w:val="14"/>
                <w:szCs w:val="14"/>
              </w:rPr>
            </w:pPr>
            <w:r w:rsidRPr="007535B1">
              <w:rPr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7535B1" w:rsidRDefault="00EB361A" w:rsidP="007535B1">
            <w:pPr>
              <w:jc w:val="center"/>
              <w:rPr>
                <w:sz w:val="14"/>
                <w:szCs w:val="14"/>
              </w:rPr>
            </w:pPr>
            <w:r w:rsidRPr="007535B1">
              <w:rPr>
                <w:sz w:val="14"/>
                <w:szCs w:val="14"/>
              </w:rPr>
              <w:t>30% z przedmiotu      PP lub PR</w:t>
            </w:r>
          </w:p>
        </w:tc>
      </w:tr>
      <w:tr w:rsidR="00EB361A" w:rsidRPr="00FF21AC" w:rsidTr="007535B1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61A" w:rsidRPr="00FF21AC" w:rsidRDefault="00EB361A" w:rsidP="007535B1">
            <w:pPr>
              <w:rPr>
                <w:b/>
                <w:bCs/>
                <w:sz w:val="16"/>
                <w:szCs w:val="16"/>
              </w:rPr>
            </w:pPr>
            <w:r w:rsidRPr="00FF21AC">
              <w:rPr>
                <w:b/>
                <w:bCs/>
                <w:sz w:val="16"/>
                <w:szCs w:val="16"/>
              </w:rPr>
              <w:t>Kosmetologia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61A" w:rsidRPr="00FF21AC" w:rsidRDefault="00EB361A" w:rsidP="007535B1">
            <w:pPr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30% z przedmiotu      PP lub PR</w:t>
            </w:r>
          </w:p>
        </w:tc>
      </w:tr>
      <w:tr w:rsidR="00EB361A" w:rsidRPr="00FF21AC" w:rsidTr="007535B1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61A" w:rsidRPr="00FF21AC" w:rsidRDefault="00EB361A" w:rsidP="007535B1">
            <w:pPr>
              <w:rPr>
                <w:b/>
                <w:bCs/>
                <w:sz w:val="16"/>
                <w:szCs w:val="16"/>
              </w:rPr>
            </w:pPr>
            <w:r w:rsidRPr="00FF21AC">
              <w:rPr>
                <w:b/>
                <w:bCs/>
                <w:sz w:val="16"/>
                <w:szCs w:val="16"/>
              </w:rPr>
              <w:t>Biostatystyka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61A" w:rsidRPr="00FF21AC" w:rsidRDefault="00EB361A" w:rsidP="007535B1">
            <w:pPr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BIOLOGIA lub CHEMIA lub MATEMATYKA lub FIZYKA lub INFORMATYKA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30% z przedmiotu      PP lub PR</w:t>
            </w:r>
          </w:p>
        </w:tc>
      </w:tr>
      <w:tr w:rsidR="00EB361A" w:rsidRPr="00FF21AC" w:rsidTr="007535B1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61A" w:rsidRPr="00FF21AC" w:rsidRDefault="00EB361A" w:rsidP="007535B1">
            <w:pPr>
              <w:rPr>
                <w:b/>
                <w:bCs/>
                <w:sz w:val="16"/>
                <w:szCs w:val="16"/>
              </w:rPr>
            </w:pPr>
            <w:r w:rsidRPr="00FF21AC">
              <w:rPr>
                <w:b/>
                <w:bCs/>
                <w:sz w:val="16"/>
                <w:szCs w:val="16"/>
              </w:rPr>
              <w:t>Dietetyka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61A" w:rsidRPr="00FF21AC" w:rsidRDefault="00EB361A" w:rsidP="007535B1">
            <w:pPr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30% z przedmiotu      PP lub PR</w:t>
            </w:r>
          </w:p>
        </w:tc>
      </w:tr>
      <w:tr w:rsidR="00EB361A" w:rsidRPr="00FF21AC" w:rsidTr="007535B1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61A" w:rsidRPr="00FF21AC" w:rsidRDefault="00EB361A" w:rsidP="007535B1">
            <w:pPr>
              <w:rPr>
                <w:b/>
                <w:bCs/>
                <w:sz w:val="15"/>
                <w:szCs w:val="15"/>
              </w:rPr>
            </w:pPr>
            <w:r w:rsidRPr="00FF21AC">
              <w:rPr>
                <w:b/>
                <w:bCs/>
                <w:sz w:val="15"/>
                <w:szCs w:val="15"/>
              </w:rPr>
              <w:t>Elektroradiologia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61A" w:rsidRPr="00FF21AC" w:rsidRDefault="00EB361A" w:rsidP="007535B1">
            <w:pPr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30% z przedmiotu      PP lub PR</w:t>
            </w:r>
          </w:p>
        </w:tc>
      </w:tr>
      <w:tr w:rsidR="00EB361A" w:rsidRPr="00FF21AC" w:rsidTr="007535B1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61A" w:rsidRPr="00FF21AC" w:rsidRDefault="00EB361A" w:rsidP="007535B1">
            <w:pPr>
              <w:rPr>
                <w:b/>
                <w:bCs/>
                <w:sz w:val="16"/>
                <w:szCs w:val="16"/>
              </w:rPr>
            </w:pPr>
            <w:r w:rsidRPr="00FF21AC">
              <w:rPr>
                <w:b/>
                <w:bCs/>
                <w:sz w:val="16"/>
                <w:szCs w:val="16"/>
              </w:rPr>
              <w:t>Fizjoterapia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61A" w:rsidRPr="00FF21AC" w:rsidRDefault="00EB361A" w:rsidP="007535B1">
            <w:pPr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30% z przedmiotu      PP lub PR</w:t>
            </w:r>
          </w:p>
        </w:tc>
      </w:tr>
      <w:tr w:rsidR="00EB361A" w:rsidRPr="00FF21AC" w:rsidTr="007535B1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61A" w:rsidRPr="00FF21AC" w:rsidRDefault="00EB361A" w:rsidP="007535B1">
            <w:pPr>
              <w:rPr>
                <w:b/>
                <w:bCs/>
                <w:sz w:val="16"/>
                <w:szCs w:val="16"/>
              </w:rPr>
            </w:pPr>
            <w:r w:rsidRPr="00FF21AC">
              <w:rPr>
                <w:b/>
                <w:bCs/>
                <w:sz w:val="16"/>
                <w:szCs w:val="16"/>
              </w:rPr>
              <w:t>Logopedia z Fonoaudiologią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61A" w:rsidRPr="00FF21AC" w:rsidRDefault="00EB361A" w:rsidP="007535B1">
            <w:pPr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Egzamin predyspozycji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30% z przedmiotu      PP lub PR</w:t>
            </w:r>
          </w:p>
        </w:tc>
      </w:tr>
      <w:tr w:rsidR="00EB361A" w:rsidRPr="00FF21AC" w:rsidTr="007535B1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61A" w:rsidRPr="00FF21AC" w:rsidRDefault="00EB361A" w:rsidP="007535B1">
            <w:pPr>
              <w:rPr>
                <w:b/>
                <w:bCs/>
                <w:sz w:val="16"/>
                <w:szCs w:val="16"/>
              </w:rPr>
            </w:pPr>
            <w:r w:rsidRPr="00FF21AC">
              <w:rPr>
                <w:b/>
                <w:bCs/>
                <w:sz w:val="16"/>
                <w:szCs w:val="16"/>
              </w:rPr>
              <w:t>Pielęgniarstwo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61A" w:rsidRPr="00FF21AC" w:rsidRDefault="00EB361A" w:rsidP="007535B1">
            <w:pPr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30% z przedmiotu      PP lub PR</w:t>
            </w:r>
          </w:p>
        </w:tc>
      </w:tr>
      <w:tr w:rsidR="00EB361A" w:rsidRPr="00FF21AC" w:rsidTr="007535B1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61A" w:rsidRPr="00FF21AC" w:rsidRDefault="00EB361A" w:rsidP="007535B1">
            <w:pPr>
              <w:rPr>
                <w:b/>
                <w:bCs/>
                <w:sz w:val="16"/>
                <w:szCs w:val="16"/>
              </w:rPr>
            </w:pPr>
            <w:r w:rsidRPr="00FF21AC">
              <w:rPr>
                <w:b/>
                <w:bCs/>
                <w:sz w:val="16"/>
                <w:szCs w:val="16"/>
              </w:rPr>
              <w:t>Położnictwo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61A" w:rsidRPr="00FF21AC" w:rsidRDefault="00EB361A" w:rsidP="007535B1">
            <w:pPr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30% z przedmiotu      PP lub PR</w:t>
            </w:r>
          </w:p>
        </w:tc>
      </w:tr>
      <w:tr w:rsidR="00EB361A" w:rsidRPr="00FF21AC" w:rsidTr="007535B1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61A" w:rsidRPr="00FF21AC" w:rsidRDefault="00EB361A" w:rsidP="007535B1">
            <w:pPr>
              <w:rPr>
                <w:b/>
                <w:bCs/>
                <w:sz w:val="16"/>
                <w:szCs w:val="16"/>
              </w:rPr>
            </w:pPr>
            <w:r w:rsidRPr="00FF21AC">
              <w:rPr>
                <w:b/>
                <w:bCs/>
                <w:sz w:val="16"/>
                <w:szCs w:val="16"/>
              </w:rPr>
              <w:t>Ratownictwo Medyczne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61A" w:rsidRPr="00FF21AC" w:rsidRDefault="00EB361A" w:rsidP="007535B1">
            <w:pPr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30% z przedmiotu      PP lub PR</w:t>
            </w:r>
          </w:p>
        </w:tc>
      </w:tr>
      <w:tr w:rsidR="00EB361A" w:rsidRPr="00FF21AC" w:rsidTr="007535B1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61A" w:rsidRPr="00FF21AC" w:rsidRDefault="00EB361A" w:rsidP="007535B1">
            <w:pPr>
              <w:rPr>
                <w:b/>
                <w:bCs/>
                <w:sz w:val="16"/>
                <w:szCs w:val="16"/>
              </w:rPr>
            </w:pPr>
            <w:r w:rsidRPr="00FF21AC">
              <w:rPr>
                <w:b/>
                <w:bCs/>
                <w:sz w:val="16"/>
                <w:szCs w:val="16"/>
              </w:rPr>
              <w:t>Zdrowie Publiczne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wynik z 1 przedmiotu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61A" w:rsidRPr="00FF21AC" w:rsidRDefault="00EB361A" w:rsidP="007535B1">
            <w:pPr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BIOLOGIA lub CHEMIA lub MATEMATYKA lub FIZYKA lub WOS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PP lub PR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1% PP = 1 pkt   1% PR = 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1A" w:rsidRPr="00FF21AC" w:rsidRDefault="00EB361A" w:rsidP="007535B1">
            <w:pPr>
              <w:jc w:val="center"/>
              <w:rPr>
                <w:sz w:val="14"/>
                <w:szCs w:val="14"/>
              </w:rPr>
            </w:pPr>
            <w:r w:rsidRPr="00FF21AC">
              <w:rPr>
                <w:sz w:val="14"/>
                <w:szCs w:val="14"/>
              </w:rPr>
              <w:t>30% z przedmiotu      PP lub PR</w:t>
            </w:r>
          </w:p>
        </w:tc>
      </w:tr>
    </w:tbl>
    <w:p w:rsidR="00EB361A" w:rsidRPr="007535B1" w:rsidRDefault="00EB361A" w:rsidP="00EB361A">
      <w:pPr>
        <w:spacing w:line="360" w:lineRule="auto"/>
        <w:ind w:left="720"/>
        <w:jc w:val="both"/>
        <w:rPr>
          <w:bCs/>
          <w:sz w:val="23"/>
          <w:szCs w:val="23"/>
        </w:rPr>
      </w:pPr>
      <w:r w:rsidRPr="007535B1">
        <w:rPr>
          <w:bCs/>
          <w:sz w:val="23"/>
          <w:szCs w:val="23"/>
        </w:rPr>
        <w:t xml:space="preserve">* z zastrzeżeniem </w:t>
      </w:r>
      <w:r w:rsidRPr="007535B1">
        <w:rPr>
          <w:sz w:val="23"/>
          <w:szCs w:val="23"/>
        </w:rPr>
        <w:t>§ 12 ustęp 4</w:t>
      </w:r>
    </w:p>
    <w:p w:rsidR="00EB361A" w:rsidRPr="00550507" w:rsidRDefault="00EB361A" w:rsidP="00EB361A">
      <w:pPr>
        <w:spacing w:line="360" w:lineRule="auto"/>
        <w:jc w:val="both"/>
        <w:rPr>
          <w:sz w:val="23"/>
          <w:szCs w:val="23"/>
        </w:rPr>
      </w:pPr>
    </w:p>
    <w:p w:rsidR="00EB361A" w:rsidRPr="00550507" w:rsidRDefault="00EB361A" w:rsidP="00EB361A">
      <w:pPr>
        <w:numPr>
          <w:ilvl w:val="0"/>
          <w:numId w:val="6"/>
        </w:numPr>
        <w:tabs>
          <w:tab w:val="clear" w:pos="720"/>
        </w:tabs>
        <w:spacing w:line="360" w:lineRule="auto"/>
        <w:ind w:left="0"/>
        <w:jc w:val="both"/>
        <w:rPr>
          <w:sz w:val="23"/>
          <w:szCs w:val="23"/>
        </w:rPr>
      </w:pPr>
      <w:r w:rsidRPr="00550507">
        <w:rPr>
          <w:sz w:val="23"/>
          <w:szCs w:val="23"/>
        </w:rPr>
        <w:t xml:space="preserve">Kandydaci, którzy zdawali egzamin maturalny w Rzeczypospolitej Polskiej od 2005r., tzw. nową maturę, przyjmowani są wyłącznie na podstawie wyników uzyskanych z egzaminu maturalnego </w:t>
      </w:r>
      <w:r w:rsidRPr="00550507">
        <w:rPr>
          <w:sz w:val="23"/>
          <w:szCs w:val="23"/>
        </w:rPr>
        <w:br/>
        <w:t xml:space="preserve">z części pisemnej z przedmiotu lub przedmiotów i poziomów wymaganych na danym kierunku. </w:t>
      </w:r>
    </w:p>
    <w:p w:rsidR="00EB361A" w:rsidRPr="00550507" w:rsidRDefault="00EB361A" w:rsidP="00EB361A">
      <w:pPr>
        <w:pStyle w:val="Tekstpodstawowywcity2"/>
        <w:numPr>
          <w:ilvl w:val="0"/>
          <w:numId w:val="6"/>
        </w:numPr>
        <w:tabs>
          <w:tab w:val="clear" w:pos="720"/>
        </w:tabs>
        <w:spacing w:after="0" w:line="360" w:lineRule="auto"/>
        <w:ind w:left="0"/>
        <w:jc w:val="both"/>
        <w:rPr>
          <w:sz w:val="23"/>
          <w:szCs w:val="23"/>
        </w:rPr>
      </w:pPr>
      <w:r w:rsidRPr="00550507">
        <w:rPr>
          <w:sz w:val="23"/>
          <w:szCs w:val="23"/>
        </w:rPr>
        <w:t>Kandydaci, którzy zdawali egzamin maturalny w Rzeczypospolitej Polskiej do 2004r., tzw. starą maturę, przyjmowani są:</w:t>
      </w:r>
    </w:p>
    <w:p w:rsidR="00EB361A" w:rsidRPr="00A7317A" w:rsidRDefault="00EB361A" w:rsidP="00EB361A">
      <w:pPr>
        <w:pStyle w:val="Tekstpodstawowywcity2"/>
        <w:spacing w:after="0" w:line="360" w:lineRule="auto"/>
        <w:ind w:left="0"/>
        <w:jc w:val="both"/>
        <w:rPr>
          <w:sz w:val="23"/>
          <w:szCs w:val="23"/>
        </w:rPr>
      </w:pPr>
      <w:r w:rsidRPr="00550507">
        <w:rPr>
          <w:sz w:val="23"/>
          <w:szCs w:val="23"/>
        </w:rPr>
        <w:t xml:space="preserve">1) na podstawie wyników uzyskanych z egzaminu maturalnego (dojrzałości) z części pisemnej; wyniki te są traktowane jako poziom podstawowy i są przeliczane według </w:t>
      </w:r>
      <w:r>
        <w:rPr>
          <w:sz w:val="23"/>
          <w:szCs w:val="23"/>
        </w:rPr>
        <w:t>zasad</w:t>
      </w:r>
      <w:r w:rsidRPr="00550507">
        <w:rPr>
          <w:sz w:val="23"/>
          <w:szCs w:val="23"/>
        </w:rPr>
        <w:t xml:space="preserve"> </w:t>
      </w:r>
      <w:r>
        <w:rPr>
          <w:sz w:val="23"/>
          <w:szCs w:val="23"/>
        </w:rPr>
        <w:t>podanych</w:t>
      </w:r>
      <w:r w:rsidRPr="00550507">
        <w:rPr>
          <w:sz w:val="23"/>
          <w:szCs w:val="23"/>
        </w:rPr>
        <w:t xml:space="preserve"> </w:t>
      </w:r>
      <w:r w:rsidRPr="00550507">
        <w:rPr>
          <w:sz w:val="23"/>
          <w:szCs w:val="23"/>
        </w:rPr>
        <w:br/>
      </w:r>
      <w:r w:rsidRPr="00A7317A">
        <w:rPr>
          <w:sz w:val="23"/>
          <w:szCs w:val="23"/>
        </w:rPr>
        <w:t>w tabeli:</w:t>
      </w:r>
    </w:p>
    <w:tbl>
      <w:tblPr>
        <w:tblW w:w="7380" w:type="dxa"/>
        <w:tblInd w:w="8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080"/>
        <w:gridCol w:w="2500"/>
        <w:gridCol w:w="1120"/>
      </w:tblGrid>
      <w:tr w:rsidR="00EB361A" w:rsidRPr="00550507" w:rsidTr="007535B1">
        <w:trPr>
          <w:trHeight w:val="6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1A" w:rsidRPr="00550507" w:rsidRDefault="00EB361A" w:rsidP="007535B1">
            <w:pPr>
              <w:jc w:val="center"/>
              <w:rPr>
                <w:sz w:val="22"/>
                <w:szCs w:val="22"/>
              </w:rPr>
            </w:pPr>
            <w:r w:rsidRPr="00550507">
              <w:rPr>
                <w:sz w:val="22"/>
                <w:szCs w:val="22"/>
              </w:rPr>
              <w:t>przy skali 2-5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1A" w:rsidRPr="00550507" w:rsidRDefault="00EB361A" w:rsidP="007535B1">
            <w:pPr>
              <w:jc w:val="center"/>
              <w:rPr>
                <w:sz w:val="22"/>
                <w:szCs w:val="22"/>
              </w:rPr>
            </w:pPr>
            <w:r w:rsidRPr="00550507">
              <w:rPr>
                <w:sz w:val="22"/>
                <w:szCs w:val="22"/>
              </w:rPr>
              <w:t xml:space="preserve"> wynik w rekrutacji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1A" w:rsidRPr="00550507" w:rsidRDefault="00EB361A" w:rsidP="007535B1">
            <w:pPr>
              <w:jc w:val="center"/>
              <w:rPr>
                <w:sz w:val="22"/>
                <w:szCs w:val="22"/>
              </w:rPr>
            </w:pPr>
            <w:r w:rsidRPr="00550507">
              <w:rPr>
                <w:sz w:val="22"/>
                <w:szCs w:val="22"/>
              </w:rPr>
              <w:t>przy skali 1-6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1A" w:rsidRPr="00550507" w:rsidRDefault="00EB361A" w:rsidP="007535B1">
            <w:pPr>
              <w:jc w:val="center"/>
              <w:rPr>
                <w:sz w:val="22"/>
                <w:szCs w:val="22"/>
              </w:rPr>
            </w:pPr>
            <w:r w:rsidRPr="00550507">
              <w:rPr>
                <w:sz w:val="22"/>
                <w:szCs w:val="22"/>
              </w:rPr>
              <w:t>wynik w rekrutacji</w:t>
            </w:r>
          </w:p>
        </w:tc>
      </w:tr>
      <w:tr w:rsidR="00EB361A" w:rsidRPr="00550507" w:rsidTr="007535B1">
        <w:trPr>
          <w:trHeight w:val="300"/>
        </w:trPr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361A" w:rsidRPr="00550507" w:rsidRDefault="00EB361A" w:rsidP="007535B1">
            <w:pPr>
              <w:jc w:val="center"/>
              <w:rPr>
                <w:sz w:val="22"/>
                <w:szCs w:val="22"/>
              </w:rPr>
            </w:pPr>
            <w:r w:rsidRPr="00550507">
              <w:rPr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1A" w:rsidRPr="00550507" w:rsidRDefault="00EB361A" w:rsidP="007535B1">
            <w:pPr>
              <w:rPr>
                <w:sz w:val="22"/>
                <w:szCs w:val="22"/>
              </w:rPr>
            </w:pPr>
            <w:r w:rsidRPr="00550507">
              <w:rPr>
                <w:sz w:val="22"/>
                <w:szCs w:val="22"/>
              </w:rPr>
              <w:t>Ocena 1 (niedostateczna)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1A" w:rsidRPr="00550507" w:rsidRDefault="00EB361A" w:rsidP="007535B1">
            <w:pPr>
              <w:jc w:val="center"/>
              <w:rPr>
                <w:sz w:val="22"/>
                <w:szCs w:val="22"/>
              </w:rPr>
            </w:pPr>
            <w:r w:rsidRPr="00550507">
              <w:rPr>
                <w:sz w:val="22"/>
                <w:szCs w:val="22"/>
              </w:rPr>
              <w:t xml:space="preserve">0 </w:t>
            </w:r>
          </w:p>
        </w:tc>
      </w:tr>
      <w:tr w:rsidR="00EB361A" w:rsidRPr="00550507" w:rsidTr="007535B1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1A" w:rsidRPr="00550507" w:rsidRDefault="00EB361A" w:rsidP="007535B1">
            <w:pPr>
              <w:rPr>
                <w:sz w:val="22"/>
                <w:szCs w:val="22"/>
              </w:rPr>
            </w:pPr>
            <w:r w:rsidRPr="00550507">
              <w:rPr>
                <w:sz w:val="22"/>
                <w:szCs w:val="22"/>
              </w:rPr>
              <w:t>Ocena 2 (niedostateczna)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1A" w:rsidRPr="00550507" w:rsidRDefault="00EB361A" w:rsidP="007535B1">
            <w:pPr>
              <w:jc w:val="center"/>
              <w:rPr>
                <w:sz w:val="22"/>
                <w:szCs w:val="22"/>
              </w:rPr>
            </w:pPr>
            <w:r w:rsidRPr="00550507">
              <w:rPr>
                <w:sz w:val="22"/>
                <w:szCs w:val="22"/>
              </w:rPr>
              <w:t xml:space="preserve">0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1A" w:rsidRPr="00550507" w:rsidRDefault="00EB361A" w:rsidP="007535B1">
            <w:pPr>
              <w:rPr>
                <w:sz w:val="22"/>
                <w:szCs w:val="22"/>
              </w:rPr>
            </w:pPr>
            <w:r w:rsidRPr="00550507">
              <w:rPr>
                <w:sz w:val="22"/>
                <w:szCs w:val="22"/>
              </w:rPr>
              <w:t>Ocena 2 (dopuszczająca)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1A" w:rsidRPr="00550507" w:rsidRDefault="00EB361A" w:rsidP="007535B1">
            <w:pPr>
              <w:jc w:val="center"/>
              <w:rPr>
                <w:sz w:val="22"/>
                <w:szCs w:val="22"/>
              </w:rPr>
            </w:pPr>
            <w:r w:rsidRPr="00550507">
              <w:rPr>
                <w:sz w:val="22"/>
                <w:szCs w:val="22"/>
              </w:rPr>
              <w:t>33 %</w:t>
            </w:r>
          </w:p>
        </w:tc>
      </w:tr>
      <w:tr w:rsidR="00EB361A" w:rsidRPr="00550507" w:rsidTr="007535B1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1A" w:rsidRPr="00550507" w:rsidRDefault="00EB361A" w:rsidP="007535B1">
            <w:pPr>
              <w:rPr>
                <w:sz w:val="22"/>
                <w:szCs w:val="22"/>
              </w:rPr>
            </w:pPr>
            <w:r w:rsidRPr="00550507">
              <w:rPr>
                <w:sz w:val="22"/>
                <w:szCs w:val="22"/>
              </w:rPr>
              <w:t>Ocena 3 (dostateczna)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1A" w:rsidRPr="00550507" w:rsidRDefault="00EB361A" w:rsidP="007535B1">
            <w:pPr>
              <w:jc w:val="center"/>
              <w:rPr>
                <w:sz w:val="22"/>
                <w:szCs w:val="22"/>
              </w:rPr>
            </w:pPr>
            <w:r w:rsidRPr="00550507">
              <w:rPr>
                <w:sz w:val="22"/>
                <w:szCs w:val="22"/>
              </w:rPr>
              <w:t>60 %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1A" w:rsidRPr="00550507" w:rsidRDefault="00EB361A" w:rsidP="007535B1">
            <w:pPr>
              <w:rPr>
                <w:sz w:val="22"/>
                <w:szCs w:val="22"/>
              </w:rPr>
            </w:pPr>
            <w:r w:rsidRPr="00550507">
              <w:rPr>
                <w:sz w:val="22"/>
                <w:szCs w:val="22"/>
              </w:rPr>
              <w:t>Ocena 3 (dostateczna)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1A" w:rsidRPr="00550507" w:rsidRDefault="00EB361A" w:rsidP="007535B1">
            <w:pPr>
              <w:jc w:val="center"/>
              <w:rPr>
                <w:sz w:val="22"/>
                <w:szCs w:val="22"/>
              </w:rPr>
            </w:pPr>
            <w:r w:rsidRPr="00550507">
              <w:rPr>
                <w:sz w:val="22"/>
                <w:szCs w:val="22"/>
              </w:rPr>
              <w:t>50 %</w:t>
            </w:r>
          </w:p>
        </w:tc>
      </w:tr>
      <w:tr w:rsidR="00EB361A" w:rsidRPr="00550507" w:rsidTr="007535B1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1A" w:rsidRPr="00550507" w:rsidRDefault="00EB361A" w:rsidP="007535B1">
            <w:pPr>
              <w:rPr>
                <w:sz w:val="22"/>
                <w:szCs w:val="22"/>
              </w:rPr>
            </w:pPr>
            <w:r w:rsidRPr="00550507">
              <w:rPr>
                <w:sz w:val="22"/>
                <w:szCs w:val="22"/>
              </w:rPr>
              <w:t>Ocena 4 (dobra)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1A" w:rsidRPr="00550507" w:rsidRDefault="00EB361A" w:rsidP="007535B1">
            <w:pPr>
              <w:jc w:val="center"/>
              <w:rPr>
                <w:sz w:val="22"/>
                <w:szCs w:val="22"/>
              </w:rPr>
            </w:pPr>
            <w:r w:rsidRPr="00550507">
              <w:rPr>
                <w:sz w:val="22"/>
                <w:szCs w:val="22"/>
              </w:rPr>
              <w:t>80 %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1A" w:rsidRPr="00550507" w:rsidRDefault="00EB361A" w:rsidP="007535B1">
            <w:pPr>
              <w:rPr>
                <w:sz w:val="22"/>
                <w:szCs w:val="22"/>
              </w:rPr>
            </w:pPr>
            <w:r w:rsidRPr="00550507">
              <w:rPr>
                <w:sz w:val="22"/>
                <w:szCs w:val="22"/>
              </w:rPr>
              <w:t>Ocena 4 (dobra)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1A" w:rsidRPr="00550507" w:rsidRDefault="00EB361A" w:rsidP="007535B1">
            <w:pPr>
              <w:jc w:val="center"/>
              <w:rPr>
                <w:sz w:val="22"/>
                <w:szCs w:val="22"/>
              </w:rPr>
            </w:pPr>
            <w:r w:rsidRPr="00550507">
              <w:rPr>
                <w:sz w:val="22"/>
                <w:szCs w:val="22"/>
              </w:rPr>
              <w:t>67 %</w:t>
            </w:r>
          </w:p>
        </w:tc>
      </w:tr>
      <w:tr w:rsidR="00EB361A" w:rsidRPr="00550507" w:rsidTr="007535B1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1A" w:rsidRPr="00550507" w:rsidRDefault="00EB361A" w:rsidP="007535B1">
            <w:pPr>
              <w:rPr>
                <w:sz w:val="22"/>
                <w:szCs w:val="22"/>
              </w:rPr>
            </w:pPr>
            <w:r w:rsidRPr="00550507">
              <w:rPr>
                <w:sz w:val="22"/>
                <w:szCs w:val="22"/>
              </w:rPr>
              <w:t>Ocena 5 (bardzo dobra)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1A" w:rsidRPr="00550507" w:rsidRDefault="00EB361A" w:rsidP="007535B1">
            <w:pPr>
              <w:jc w:val="center"/>
              <w:rPr>
                <w:sz w:val="22"/>
                <w:szCs w:val="22"/>
              </w:rPr>
            </w:pPr>
            <w:r w:rsidRPr="00550507">
              <w:rPr>
                <w:sz w:val="22"/>
                <w:szCs w:val="22"/>
              </w:rPr>
              <w:t>100 %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1A" w:rsidRPr="00550507" w:rsidRDefault="00EB361A" w:rsidP="007535B1">
            <w:pPr>
              <w:rPr>
                <w:sz w:val="22"/>
                <w:szCs w:val="22"/>
              </w:rPr>
            </w:pPr>
            <w:r w:rsidRPr="00550507">
              <w:rPr>
                <w:sz w:val="22"/>
                <w:szCs w:val="22"/>
              </w:rPr>
              <w:t>Ocena 5 (bardzo dobra)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1A" w:rsidRPr="00550507" w:rsidRDefault="00EB361A" w:rsidP="007535B1">
            <w:pPr>
              <w:jc w:val="center"/>
              <w:rPr>
                <w:sz w:val="22"/>
                <w:szCs w:val="22"/>
              </w:rPr>
            </w:pPr>
            <w:r w:rsidRPr="00550507">
              <w:rPr>
                <w:sz w:val="22"/>
                <w:szCs w:val="22"/>
              </w:rPr>
              <w:t>83 %</w:t>
            </w:r>
          </w:p>
        </w:tc>
      </w:tr>
      <w:tr w:rsidR="00EB361A" w:rsidRPr="00550507" w:rsidTr="007535B1">
        <w:trPr>
          <w:trHeight w:val="300"/>
        </w:trPr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361A" w:rsidRPr="00550507" w:rsidRDefault="00EB361A" w:rsidP="007535B1">
            <w:pPr>
              <w:jc w:val="center"/>
              <w:rPr>
                <w:sz w:val="22"/>
                <w:szCs w:val="22"/>
              </w:rPr>
            </w:pPr>
            <w:r w:rsidRPr="00550507">
              <w:rPr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1A" w:rsidRPr="00550507" w:rsidRDefault="00EB361A" w:rsidP="007535B1">
            <w:pPr>
              <w:rPr>
                <w:sz w:val="22"/>
                <w:szCs w:val="22"/>
              </w:rPr>
            </w:pPr>
            <w:r w:rsidRPr="00550507">
              <w:rPr>
                <w:sz w:val="22"/>
                <w:szCs w:val="22"/>
              </w:rPr>
              <w:t>Ocena 6 (celująca)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1A" w:rsidRPr="00550507" w:rsidRDefault="00EB361A" w:rsidP="007535B1">
            <w:pPr>
              <w:jc w:val="center"/>
              <w:rPr>
                <w:sz w:val="22"/>
                <w:szCs w:val="22"/>
              </w:rPr>
            </w:pPr>
            <w:r w:rsidRPr="00550507">
              <w:rPr>
                <w:sz w:val="22"/>
                <w:szCs w:val="22"/>
              </w:rPr>
              <w:t>100 %</w:t>
            </w:r>
          </w:p>
        </w:tc>
      </w:tr>
    </w:tbl>
    <w:p w:rsidR="00EB361A" w:rsidRPr="00550507" w:rsidRDefault="00EB361A" w:rsidP="00EB361A">
      <w:pPr>
        <w:pStyle w:val="Tekstpodstawowywcity2"/>
        <w:spacing w:after="0" w:line="360" w:lineRule="auto"/>
        <w:ind w:left="0"/>
        <w:jc w:val="both"/>
        <w:rPr>
          <w:sz w:val="23"/>
          <w:szCs w:val="23"/>
        </w:rPr>
      </w:pPr>
    </w:p>
    <w:p w:rsidR="00EB361A" w:rsidRDefault="00EB361A" w:rsidP="00EB361A">
      <w:pPr>
        <w:pStyle w:val="Tekstpodstawowywcity2"/>
        <w:spacing w:after="0" w:line="360" w:lineRule="auto"/>
        <w:ind w:left="0"/>
        <w:jc w:val="both"/>
        <w:rPr>
          <w:sz w:val="23"/>
          <w:szCs w:val="23"/>
        </w:rPr>
      </w:pPr>
      <w:r w:rsidRPr="00550507">
        <w:rPr>
          <w:sz w:val="23"/>
          <w:szCs w:val="23"/>
        </w:rPr>
        <w:t xml:space="preserve">2) lub na podstawie wyników uzyskanych na egzaminie wstępnym przedmiotowym, o którym mowa w § 5 ust. 1 pkt 1. Kandydat może nie przystąpić do egzaminu z wymaganych przedmiotów w Uniwersytecie Medycznym w Białymstoku, o ile złoży zaświadczenie o wyniku uzyskanym </w:t>
      </w:r>
      <w:r w:rsidRPr="00B13EA0">
        <w:rPr>
          <w:sz w:val="23"/>
          <w:szCs w:val="23"/>
        </w:rPr>
        <w:t>na egzaminie wstępnym, do którego przystąpił w tej lub innej uczelni medycznej,</w:t>
      </w:r>
    </w:p>
    <w:p w:rsidR="00EB361A" w:rsidRPr="00B13EA0" w:rsidRDefault="00EB361A" w:rsidP="00EB361A">
      <w:pPr>
        <w:pStyle w:val="Tekstpodstawowywcity2"/>
        <w:spacing w:after="0" w:line="360" w:lineRule="auto"/>
        <w:ind w:left="0"/>
        <w:jc w:val="both"/>
        <w:rPr>
          <w:sz w:val="23"/>
          <w:szCs w:val="23"/>
        </w:rPr>
      </w:pPr>
    </w:p>
    <w:p w:rsidR="00EB361A" w:rsidRPr="00550507" w:rsidRDefault="00EB361A" w:rsidP="00EB361A">
      <w:pPr>
        <w:pStyle w:val="Tekstpodstawowywcity2"/>
        <w:spacing w:after="0" w:line="360" w:lineRule="auto"/>
        <w:ind w:left="0"/>
        <w:jc w:val="both"/>
        <w:rPr>
          <w:sz w:val="23"/>
          <w:szCs w:val="23"/>
        </w:rPr>
      </w:pPr>
      <w:r w:rsidRPr="00550507">
        <w:rPr>
          <w:sz w:val="23"/>
          <w:szCs w:val="23"/>
        </w:rPr>
        <w:t>3) lub na podstawie  wyników egzaminu maturalnego z przedmiotu lub przedmiotów, do których przystąpił w szkole ponadgimnazjalnej i otrzymał zaświadczenie o wyniku wydane przez</w:t>
      </w:r>
      <w:r>
        <w:rPr>
          <w:sz w:val="23"/>
          <w:szCs w:val="23"/>
        </w:rPr>
        <w:t xml:space="preserve"> </w:t>
      </w:r>
      <w:r w:rsidRPr="00550507">
        <w:rPr>
          <w:sz w:val="23"/>
          <w:szCs w:val="23"/>
        </w:rPr>
        <w:t xml:space="preserve">okręgową komisję egzaminacyjną (OKE) na podstawie przepisów </w:t>
      </w:r>
      <w:r>
        <w:rPr>
          <w:sz w:val="23"/>
          <w:szCs w:val="23"/>
        </w:rPr>
        <w:t xml:space="preserve">Ustawy o systemie </w:t>
      </w:r>
      <w:r w:rsidRPr="00550507">
        <w:rPr>
          <w:sz w:val="23"/>
          <w:szCs w:val="23"/>
        </w:rPr>
        <w:t>oświaty</w:t>
      </w:r>
      <w:r>
        <w:rPr>
          <w:sz w:val="23"/>
          <w:szCs w:val="23"/>
        </w:rPr>
        <w:t>.</w:t>
      </w:r>
    </w:p>
    <w:p w:rsidR="00EB361A" w:rsidRPr="00550507" w:rsidRDefault="00EB361A" w:rsidP="00EB361A">
      <w:pPr>
        <w:pStyle w:val="Tekstpodstawowywcity2"/>
        <w:numPr>
          <w:ilvl w:val="0"/>
          <w:numId w:val="6"/>
        </w:numPr>
        <w:tabs>
          <w:tab w:val="clear" w:pos="720"/>
        </w:tabs>
        <w:spacing w:after="0" w:line="360" w:lineRule="auto"/>
        <w:ind w:left="0"/>
        <w:jc w:val="both"/>
        <w:rPr>
          <w:sz w:val="23"/>
          <w:szCs w:val="23"/>
        </w:rPr>
      </w:pPr>
      <w:r w:rsidRPr="00550507">
        <w:rPr>
          <w:sz w:val="23"/>
          <w:szCs w:val="23"/>
        </w:rPr>
        <w:t xml:space="preserve">Kandydaci, którzy zdawali maturę międzynarodową IB (International Baccalaureate) przyjmowani są na podstawie wyników uzyskanych z egzaminu maturalnego IB. Oceny na świadectwie maturalnym z matury międzynarodowej (IB) z wymaganych przedmiotów przeliczane będą według zasad podanych w tabeli: </w:t>
      </w:r>
    </w:p>
    <w:p w:rsidR="00EB361A" w:rsidRPr="00550507" w:rsidRDefault="00EB361A" w:rsidP="00EB361A">
      <w:pPr>
        <w:pStyle w:val="Tekstpodstawowywcity2"/>
        <w:spacing w:after="0" w:line="360" w:lineRule="auto"/>
        <w:ind w:left="0"/>
        <w:jc w:val="both"/>
        <w:rPr>
          <w:sz w:val="23"/>
          <w:szCs w:val="23"/>
        </w:rPr>
      </w:pPr>
    </w:p>
    <w:tbl>
      <w:tblPr>
        <w:tblW w:w="4820" w:type="dxa"/>
        <w:tblInd w:w="1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1"/>
        <w:gridCol w:w="2559"/>
      </w:tblGrid>
      <w:tr w:rsidR="00EB361A" w:rsidRPr="00550507" w:rsidTr="007535B1">
        <w:trPr>
          <w:trHeight w:val="46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1A" w:rsidRPr="00550507" w:rsidRDefault="00EB361A" w:rsidP="007535B1">
            <w:pPr>
              <w:jc w:val="center"/>
              <w:rPr>
                <w:sz w:val="22"/>
                <w:szCs w:val="22"/>
              </w:rPr>
            </w:pPr>
            <w:r w:rsidRPr="00550507">
              <w:rPr>
                <w:sz w:val="22"/>
                <w:szCs w:val="22"/>
              </w:rPr>
              <w:t>Wynik na świadectwie IB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1A" w:rsidRPr="00550507" w:rsidRDefault="00EB361A" w:rsidP="007535B1">
            <w:pPr>
              <w:jc w:val="center"/>
              <w:rPr>
                <w:sz w:val="22"/>
                <w:szCs w:val="22"/>
              </w:rPr>
            </w:pPr>
            <w:r w:rsidRPr="00550507">
              <w:rPr>
                <w:sz w:val="22"/>
                <w:szCs w:val="22"/>
              </w:rPr>
              <w:t xml:space="preserve"> Wynik w rekrutacji </w:t>
            </w:r>
          </w:p>
        </w:tc>
      </w:tr>
      <w:tr w:rsidR="00EB361A" w:rsidRPr="00550507" w:rsidTr="007535B1">
        <w:trPr>
          <w:trHeight w:val="23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61A" w:rsidRPr="00550507" w:rsidRDefault="00EB361A" w:rsidP="007535B1">
            <w:pPr>
              <w:jc w:val="center"/>
              <w:rPr>
                <w:sz w:val="22"/>
                <w:szCs w:val="22"/>
              </w:rPr>
            </w:pPr>
            <w:r w:rsidRPr="00550507">
              <w:rPr>
                <w:sz w:val="22"/>
                <w:szCs w:val="22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1A" w:rsidRPr="00550507" w:rsidRDefault="00EB361A" w:rsidP="007535B1">
            <w:pPr>
              <w:jc w:val="center"/>
              <w:rPr>
                <w:sz w:val="22"/>
                <w:szCs w:val="22"/>
              </w:rPr>
            </w:pPr>
            <w:r w:rsidRPr="00550507">
              <w:rPr>
                <w:sz w:val="22"/>
                <w:szCs w:val="22"/>
              </w:rPr>
              <w:t>28 %</w:t>
            </w:r>
          </w:p>
        </w:tc>
      </w:tr>
      <w:tr w:rsidR="00EB361A" w:rsidRPr="00550507" w:rsidTr="007535B1">
        <w:trPr>
          <w:trHeight w:val="23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61A" w:rsidRPr="00550507" w:rsidRDefault="00EB361A" w:rsidP="007535B1">
            <w:pPr>
              <w:jc w:val="center"/>
              <w:rPr>
                <w:sz w:val="22"/>
                <w:szCs w:val="22"/>
              </w:rPr>
            </w:pPr>
            <w:r w:rsidRPr="00550507">
              <w:rPr>
                <w:sz w:val="22"/>
                <w:szCs w:val="22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1A" w:rsidRPr="00550507" w:rsidRDefault="00EB361A" w:rsidP="007535B1">
            <w:pPr>
              <w:jc w:val="center"/>
              <w:rPr>
                <w:sz w:val="22"/>
                <w:szCs w:val="22"/>
              </w:rPr>
            </w:pPr>
            <w:r w:rsidRPr="00550507">
              <w:rPr>
                <w:sz w:val="22"/>
                <w:szCs w:val="22"/>
              </w:rPr>
              <w:t>40 %</w:t>
            </w:r>
          </w:p>
        </w:tc>
      </w:tr>
      <w:tr w:rsidR="00EB361A" w:rsidRPr="00550507" w:rsidTr="007535B1">
        <w:trPr>
          <w:trHeight w:val="23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61A" w:rsidRPr="00550507" w:rsidRDefault="00EB361A" w:rsidP="007535B1">
            <w:pPr>
              <w:jc w:val="center"/>
              <w:rPr>
                <w:sz w:val="22"/>
                <w:szCs w:val="22"/>
              </w:rPr>
            </w:pPr>
            <w:r w:rsidRPr="00550507">
              <w:rPr>
                <w:sz w:val="22"/>
                <w:szCs w:val="22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1A" w:rsidRPr="00550507" w:rsidRDefault="00EB361A" w:rsidP="007535B1">
            <w:pPr>
              <w:jc w:val="center"/>
              <w:rPr>
                <w:sz w:val="22"/>
                <w:szCs w:val="22"/>
              </w:rPr>
            </w:pPr>
            <w:r w:rsidRPr="00550507">
              <w:rPr>
                <w:sz w:val="22"/>
                <w:szCs w:val="22"/>
              </w:rPr>
              <w:t>52 %</w:t>
            </w:r>
          </w:p>
        </w:tc>
      </w:tr>
      <w:tr w:rsidR="00EB361A" w:rsidRPr="00550507" w:rsidTr="007535B1">
        <w:trPr>
          <w:trHeight w:val="23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61A" w:rsidRPr="00550507" w:rsidRDefault="00EB361A" w:rsidP="007535B1">
            <w:pPr>
              <w:jc w:val="center"/>
              <w:rPr>
                <w:sz w:val="22"/>
                <w:szCs w:val="22"/>
              </w:rPr>
            </w:pPr>
            <w:r w:rsidRPr="00550507">
              <w:rPr>
                <w:sz w:val="22"/>
                <w:szCs w:val="22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1A" w:rsidRPr="00550507" w:rsidRDefault="00EB361A" w:rsidP="007535B1">
            <w:pPr>
              <w:jc w:val="center"/>
              <w:rPr>
                <w:sz w:val="22"/>
                <w:szCs w:val="22"/>
              </w:rPr>
            </w:pPr>
            <w:r w:rsidRPr="00550507">
              <w:rPr>
                <w:sz w:val="22"/>
                <w:szCs w:val="22"/>
              </w:rPr>
              <w:t>64 %</w:t>
            </w:r>
          </w:p>
        </w:tc>
      </w:tr>
      <w:tr w:rsidR="00EB361A" w:rsidRPr="00550507" w:rsidTr="007535B1">
        <w:trPr>
          <w:trHeight w:val="23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61A" w:rsidRPr="00550507" w:rsidRDefault="00EB361A" w:rsidP="007535B1">
            <w:pPr>
              <w:jc w:val="center"/>
              <w:rPr>
                <w:sz w:val="22"/>
                <w:szCs w:val="22"/>
              </w:rPr>
            </w:pPr>
            <w:r w:rsidRPr="00550507">
              <w:rPr>
                <w:sz w:val="22"/>
                <w:szCs w:val="22"/>
              </w:rPr>
              <w:t>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1A" w:rsidRPr="00550507" w:rsidRDefault="00EB361A" w:rsidP="007535B1">
            <w:pPr>
              <w:jc w:val="center"/>
              <w:rPr>
                <w:sz w:val="22"/>
                <w:szCs w:val="22"/>
              </w:rPr>
            </w:pPr>
            <w:r w:rsidRPr="00550507">
              <w:rPr>
                <w:sz w:val="22"/>
                <w:szCs w:val="22"/>
              </w:rPr>
              <w:t>76 %</w:t>
            </w:r>
          </w:p>
        </w:tc>
      </w:tr>
      <w:tr w:rsidR="00EB361A" w:rsidRPr="00550507" w:rsidTr="007535B1">
        <w:trPr>
          <w:trHeight w:val="23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61A" w:rsidRPr="00550507" w:rsidRDefault="00EB361A" w:rsidP="007535B1">
            <w:pPr>
              <w:jc w:val="center"/>
              <w:rPr>
                <w:sz w:val="22"/>
                <w:szCs w:val="22"/>
              </w:rPr>
            </w:pPr>
            <w:r w:rsidRPr="00550507">
              <w:rPr>
                <w:sz w:val="22"/>
                <w:szCs w:val="22"/>
              </w:rPr>
              <w:t>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1A" w:rsidRPr="00550507" w:rsidRDefault="00EB361A" w:rsidP="007535B1">
            <w:pPr>
              <w:jc w:val="center"/>
              <w:rPr>
                <w:sz w:val="22"/>
                <w:szCs w:val="22"/>
              </w:rPr>
            </w:pPr>
            <w:r w:rsidRPr="00550507">
              <w:rPr>
                <w:sz w:val="22"/>
                <w:szCs w:val="22"/>
              </w:rPr>
              <w:t>88 %</w:t>
            </w:r>
          </w:p>
        </w:tc>
      </w:tr>
      <w:tr w:rsidR="00EB361A" w:rsidRPr="00550507" w:rsidTr="007535B1">
        <w:trPr>
          <w:trHeight w:val="23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61A" w:rsidRPr="00550507" w:rsidRDefault="00EB361A" w:rsidP="007535B1">
            <w:pPr>
              <w:jc w:val="center"/>
              <w:rPr>
                <w:sz w:val="22"/>
                <w:szCs w:val="22"/>
              </w:rPr>
            </w:pPr>
            <w:r w:rsidRPr="00550507">
              <w:rPr>
                <w:sz w:val="22"/>
                <w:szCs w:val="22"/>
              </w:rPr>
              <w:t>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1A" w:rsidRPr="00550507" w:rsidRDefault="00EB361A" w:rsidP="007535B1">
            <w:pPr>
              <w:jc w:val="center"/>
              <w:rPr>
                <w:sz w:val="22"/>
                <w:szCs w:val="22"/>
              </w:rPr>
            </w:pPr>
            <w:r w:rsidRPr="00550507">
              <w:rPr>
                <w:sz w:val="22"/>
                <w:szCs w:val="22"/>
              </w:rPr>
              <w:t>100 %</w:t>
            </w:r>
          </w:p>
        </w:tc>
      </w:tr>
    </w:tbl>
    <w:p w:rsidR="00EB361A" w:rsidRPr="00550507" w:rsidRDefault="00EB361A" w:rsidP="00EB361A">
      <w:pPr>
        <w:pStyle w:val="Tekstpodstawowywcity2"/>
        <w:spacing w:after="0" w:line="360" w:lineRule="auto"/>
        <w:ind w:left="0"/>
        <w:jc w:val="both"/>
        <w:rPr>
          <w:sz w:val="23"/>
          <w:szCs w:val="23"/>
        </w:rPr>
      </w:pPr>
    </w:p>
    <w:p w:rsidR="00EB361A" w:rsidRPr="00550507" w:rsidRDefault="00EB361A" w:rsidP="00EB361A">
      <w:pPr>
        <w:pStyle w:val="Tekstpodstawowywcity2"/>
        <w:numPr>
          <w:ilvl w:val="0"/>
          <w:numId w:val="6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sz w:val="23"/>
          <w:szCs w:val="23"/>
        </w:rPr>
      </w:pPr>
      <w:r w:rsidRPr="00550507">
        <w:rPr>
          <w:sz w:val="23"/>
          <w:szCs w:val="23"/>
        </w:rPr>
        <w:t>Kandydaci, którzy zdawali maturę międzynarodową maturę europejską EB (European Baccalaureate) przyjmowani są na podstawie wyników uzyskanych z egzaminu maturalnego EB. Wyniki matury europejskiej (EB) z wymaganych przedmiotów przeliczane będą wg wzoru:</w:t>
      </w:r>
    </w:p>
    <w:p w:rsidR="00EB361A" w:rsidRPr="00550507" w:rsidRDefault="00EB361A" w:rsidP="00EB361A">
      <w:pPr>
        <w:spacing w:line="360" w:lineRule="auto"/>
        <w:jc w:val="both"/>
        <w:rPr>
          <w:sz w:val="23"/>
          <w:szCs w:val="23"/>
        </w:rPr>
      </w:pPr>
      <w:r w:rsidRPr="00550507">
        <w:rPr>
          <w:sz w:val="23"/>
          <w:szCs w:val="23"/>
        </w:rPr>
        <w:t>uzyskana liczba punktów z przedmiotu / maksymalna liczba punktów z przedmiotu x 100%.</w:t>
      </w:r>
    </w:p>
    <w:p w:rsidR="00EB361A" w:rsidRPr="00550507" w:rsidRDefault="00EB361A" w:rsidP="00EB361A">
      <w:pPr>
        <w:pStyle w:val="Tekstpodstawowywcity2"/>
        <w:numPr>
          <w:ilvl w:val="0"/>
          <w:numId w:val="6"/>
        </w:numPr>
        <w:tabs>
          <w:tab w:val="clear" w:pos="720"/>
        </w:tabs>
        <w:spacing w:after="0" w:line="360" w:lineRule="auto"/>
        <w:ind w:left="0"/>
        <w:jc w:val="both"/>
        <w:rPr>
          <w:sz w:val="23"/>
          <w:szCs w:val="23"/>
        </w:rPr>
      </w:pPr>
      <w:r w:rsidRPr="00550507">
        <w:rPr>
          <w:sz w:val="23"/>
          <w:szCs w:val="23"/>
        </w:rPr>
        <w:t xml:space="preserve">Kandydaci, legitymujący się </w:t>
      </w:r>
      <w:r w:rsidRPr="00550507">
        <w:t xml:space="preserve">egzaminem zagranicznym potwierdzonym świadectwem lub innym dokumentem uznanym w Rzeczypospolitej Polskiej za dokument uprawniający do ubiegania się o przyjęcie na studia </w:t>
      </w:r>
      <w:r w:rsidRPr="00550507">
        <w:rPr>
          <w:rStyle w:val="Uwydatnienie"/>
          <w:i w:val="0"/>
        </w:rPr>
        <w:t>wyższe</w:t>
      </w:r>
      <w:r w:rsidRPr="00550507">
        <w:t xml:space="preserve"> zgodnie </w:t>
      </w:r>
      <w:r w:rsidRPr="007535B1">
        <w:t xml:space="preserve">z </w:t>
      </w:r>
      <w:hyperlink r:id="rId7" w:anchor="/dokument/16794386#art%2893%29ust%283%29" w:history="1">
        <w:r w:rsidRPr="007535B1">
          <w:rPr>
            <w:rStyle w:val="Hipercze"/>
            <w:color w:val="auto"/>
            <w:u w:val="none"/>
          </w:rPr>
          <w:t>art. 93 ust. 3</w:t>
        </w:r>
      </w:hyperlink>
      <w:r w:rsidRPr="007535B1">
        <w:t xml:space="preserve"> i </w:t>
      </w:r>
      <w:hyperlink r:id="rId8" w:anchor="/dokument/16794386#art%2893%29ust%284%29" w:history="1">
        <w:r w:rsidRPr="007535B1">
          <w:rPr>
            <w:rStyle w:val="Hipercze"/>
            <w:color w:val="auto"/>
            <w:u w:val="none"/>
          </w:rPr>
          <w:t>4</w:t>
        </w:r>
      </w:hyperlink>
      <w:r w:rsidRPr="007535B1">
        <w:t xml:space="preserve"> ustawy </w:t>
      </w:r>
      <w:r w:rsidRPr="00550507">
        <w:t xml:space="preserve">z dnia </w:t>
      </w:r>
      <w:r w:rsidRPr="00550507">
        <w:br/>
        <w:t xml:space="preserve">7 września 1991 r. o systemie oświaty, jeżeli wynikające z niego uprawnienie do ubiegania się o przyjęcie na studia </w:t>
      </w:r>
      <w:r w:rsidRPr="00550507">
        <w:rPr>
          <w:rStyle w:val="Uwydatnienie"/>
          <w:i w:val="0"/>
        </w:rPr>
        <w:t>wyższe</w:t>
      </w:r>
      <w:r w:rsidRPr="00550507">
        <w:t xml:space="preserve"> zostało potwierdzone w Rzeczypospolitej Polskiej zgodnie </w:t>
      </w:r>
      <w:r w:rsidRPr="00550507">
        <w:br/>
        <w:t>z art. 93a tej ustawy</w:t>
      </w:r>
      <w:r w:rsidRPr="00550507">
        <w:rPr>
          <w:sz w:val="23"/>
          <w:szCs w:val="23"/>
        </w:rPr>
        <w:t xml:space="preserve">, są przyjmowani na podstawie wyników uzyskanych na w/w dokumencie, </w:t>
      </w:r>
      <w:r w:rsidRPr="00550507">
        <w:rPr>
          <w:sz w:val="23"/>
          <w:szCs w:val="23"/>
        </w:rPr>
        <w:br/>
        <w:t>pod warunkiem, że zaliczyli egzamin, o którym mowa w § 5 ust. 1 pkt 2</w:t>
      </w:r>
      <w:r>
        <w:rPr>
          <w:sz w:val="23"/>
          <w:szCs w:val="23"/>
        </w:rPr>
        <w:t>)</w:t>
      </w:r>
      <w:r w:rsidRPr="00550507">
        <w:rPr>
          <w:sz w:val="23"/>
          <w:szCs w:val="23"/>
        </w:rPr>
        <w:t xml:space="preserve">. Warunkiem zaliczenia egzaminu jest uzyskanie 60% prawidłowych odpowiedzi. Wynik egzaminu nie zwiększa sumy punktów rankingowych. W przypadku niezaliczenia egzaminu kandydat jest wykluczany </w:t>
      </w:r>
      <w:r>
        <w:rPr>
          <w:sz w:val="23"/>
          <w:szCs w:val="23"/>
        </w:rPr>
        <w:br/>
      </w:r>
      <w:r w:rsidRPr="00550507">
        <w:rPr>
          <w:sz w:val="23"/>
          <w:szCs w:val="23"/>
        </w:rPr>
        <w:t xml:space="preserve">z dalszego postępowania rekrutacyjnego na studia w Uczelni. </w:t>
      </w:r>
    </w:p>
    <w:p w:rsidR="00EB361A" w:rsidRPr="00550507" w:rsidRDefault="00EB361A" w:rsidP="00EB361A">
      <w:pPr>
        <w:spacing w:line="360" w:lineRule="auto"/>
        <w:jc w:val="both"/>
        <w:rPr>
          <w:sz w:val="23"/>
          <w:szCs w:val="23"/>
        </w:rPr>
      </w:pPr>
      <w:r w:rsidRPr="00550507">
        <w:rPr>
          <w:sz w:val="23"/>
          <w:szCs w:val="23"/>
        </w:rPr>
        <w:t>Wyniki podlegające przeliczeniu z egzaminu zagranicznego z wymaganych przedmiotów przeliczane będą na punkty rekrutacyjne według wzoru:</w:t>
      </w:r>
    </w:p>
    <w:p w:rsidR="00EB361A" w:rsidRPr="00550507" w:rsidRDefault="00EB361A" w:rsidP="00EB361A">
      <w:pPr>
        <w:spacing w:line="360" w:lineRule="auto"/>
        <w:jc w:val="both"/>
        <w:rPr>
          <w:sz w:val="23"/>
          <w:szCs w:val="23"/>
        </w:rPr>
      </w:pPr>
      <w:r w:rsidRPr="00550507">
        <w:rPr>
          <w:sz w:val="23"/>
          <w:szCs w:val="23"/>
        </w:rPr>
        <w:t>uzyskana liczba punktów z przedmiotu / maksymalna liczba punktów z przedmiotu x 100%.</w:t>
      </w:r>
    </w:p>
    <w:p w:rsidR="00EB361A" w:rsidRPr="00550507" w:rsidRDefault="00EB361A" w:rsidP="00EB361A">
      <w:pPr>
        <w:spacing w:line="360" w:lineRule="auto"/>
        <w:jc w:val="both"/>
        <w:rPr>
          <w:sz w:val="23"/>
          <w:szCs w:val="23"/>
        </w:rPr>
      </w:pPr>
      <w:r w:rsidRPr="00550507">
        <w:rPr>
          <w:sz w:val="23"/>
          <w:szCs w:val="23"/>
        </w:rPr>
        <w:t xml:space="preserve">Kandydat zobowiązany jest dostarczyć dokument z uzyskanym wynikiem do Biura Promocji </w:t>
      </w:r>
      <w:r w:rsidRPr="00550507">
        <w:rPr>
          <w:sz w:val="23"/>
          <w:szCs w:val="23"/>
        </w:rPr>
        <w:br/>
        <w:t xml:space="preserve">i Rekrutacji lub wysłać jego skan na adres </w:t>
      </w:r>
      <w:hyperlink r:id="rId9" w:history="1">
        <w:r w:rsidRPr="00550507">
          <w:t>rek-prom@umb.edu.pl</w:t>
        </w:r>
      </w:hyperlink>
      <w:r w:rsidRPr="00550507">
        <w:t xml:space="preserve"> w terminach podanych w harmonogramie.</w:t>
      </w:r>
      <w:r w:rsidRPr="00550507">
        <w:rPr>
          <w:sz w:val="23"/>
          <w:szCs w:val="23"/>
        </w:rPr>
        <w:t xml:space="preserve"> Punkty rankingowe zostaną wprowadzone przez </w:t>
      </w:r>
      <w:r>
        <w:rPr>
          <w:sz w:val="23"/>
          <w:szCs w:val="23"/>
        </w:rPr>
        <w:t>administratora systemu IRK</w:t>
      </w:r>
      <w:r w:rsidRPr="00550507">
        <w:rPr>
          <w:sz w:val="23"/>
          <w:szCs w:val="23"/>
        </w:rPr>
        <w:t xml:space="preserve">. </w:t>
      </w:r>
    </w:p>
    <w:p w:rsidR="00EB361A" w:rsidRPr="00550507" w:rsidRDefault="00EB361A" w:rsidP="00EB361A">
      <w:pPr>
        <w:pStyle w:val="Tekstpodstawowywcity2"/>
        <w:numPr>
          <w:ilvl w:val="0"/>
          <w:numId w:val="6"/>
        </w:numPr>
        <w:tabs>
          <w:tab w:val="clear" w:pos="720"/>
        </w:tabs>
        <w:spacing w:after="0" w:line="360" w:lineRule="auto"/>
        <w:ind w:left="0"/>
        <w:jc w:val="both"/>
        <w:rPr>
          <w:sz w:val="23"/>
          <w:szCs w:val="23"/>
        </w:rPr>
      </w:pPr>
      <w:r w:rsidRPr="00550507">
        <w:rPr>
          <w:sz w:val="23"/>
          <w:szCs w:val="23"/>
        </w:rPr>
        <w:t xml:space="preserve">Kandydaci, którzy zdawali maturę poza granicami Rzeczypospolitej Polski i nie posiadają </w:t>
      </w:r>
      <w:r>
        <w:rPr>
          <w:sz w:val="23"/>
          <w:szCs w:val="23"/>
        </w:rPr>
        <w:t xml:space="preserve">na maturze </w:t>
      </w:r>
      <w:r w:rsidRPr="00550507">
        <w:rPr>
          <w:sz w:val="23"/>
          <w:szCs w:val="23"/>
        </w:rPr>
        <w:t xml:space="preserve">wyników z wymaganych </w:t>
      </w:r>
      <w:r>
        <w:rPr>
          <w:sz w:val="23"/>
          <w:szCs w:val="23"/>
        </w:rPr>
        <w:t xml:space="preserve">na kierunku </w:t>
      </w:r>
      <w:r w:rsidRPr="00550507">
        <w:rPr>
          <w:sz w:val="23"/>
          <w:szCs w:val="23"/>
        </w:rPr>
        <w:t xml:space="preserve">przedmiotów lub poziomów, są przyjmowani na podstawie wyników uzyskanych na egzaminie wstępnym przedmiotowym, o którym mowa w § </w:t>
      </w:r>
      <w:r>
        <w:rPr>
          <w:sz w:val="23"/>
          <w:szCs w:val="23"/>
        </w:rPr>
        <w:t>5</w:t>
      </w:r>
      <w:r w:rsidRPr="00550507">
        <w:rPr>
          <w:sz w:val="23"/>
          <w:szCs w:val="23"/>
        </w:rPr>
        <w:t xml:space="preserve"> ust. 1 pkt 1</w:t>
      </w:r>
      <w:r>
        <w:rPr>
          <w:sz w:val="23"/>
          <w:szCs w:val="23"/>
        </w:rPr>
        <w:t>)</w:t>
      </w:r>
      <w:r w:rsidRPr="00550507">
        <w:rPr>
          <w:sz w:val="23"/>
          <w:szCs w:val="23"/>
        </w:rPr>
        <w:t xml:space="preserve">. Kandydat może nie przystąpić do egzaminu z wymaganych przedmiotów w Uniwersytecie Medycznym w Białymstoku, o ile złoży zaświadczenie o wyniku uzyskanym podczas egzaminów wstępnych, do których przystąpił w tej lub innej uczelni medycznej. Honorowane są zaświadczenia wystawiane począwszy od 2007r. </w:t>
      </w:r>
    </w:p>
    <w:p w:rsidR="00EB361A" w:rsidRPr="00550507" w:rsidRDefault="00EB361A" w:rsidP="00EB361A">
      <w:pPr>
        <w:pStyle w:val="Tekstpodstawowywcity2"/>
        <w:spacing w:after="0" w:line="360" w:lineRule="auto"/>
        <w:ind w:left="0"/>
        <w:jc w:val="both"/>
        <w:rPr>
          <w:sz w:val="23"/>
          <w:szCs w:val="23"/>
        </w:rPr>
      </w:pPr>
    </w:p>
    <w:p w:rsidR="00EB361A" w:rsidRPr="00550507" w:rsidRDefault="00EB361A" w:rsidP="00EB361A">
      <w:pPr>
        <w:pStyle w:val="Tekstpodstawowywcity2"/>
        <w:spacing w:after="0" w:line="360" w:lineRule="auto"/>
        <w:ind w:left="0"/>
        <w:jc w:val="both"/>
        <w:rPr>
          <w:b/>
          <w:bCs/>
          <w:sz w:val="23"/>
          <w:szCs w:val="23"/>
        </w:rPr>
      </w:pPr>
      <w:r w:rsidRPr="00550507">
        <w:rPr>
          <w:b/>
          <w:bCs/>
          <w:sz w:val="23"/>
          <w:szCs w:val="23"/>
        </w:rPr>
        <w:t xml:space="preserve">VIII.  </w:t>
      </w:r>
      <w:r w:rsidRPr="00550507">
        <w:rPr>
          <w:b/>
          <w:sz w:val="23"/>
          <w:szCs w:val="23"/>
        </w:rPr>
        <w:t xml:space="preserve">Zasady i podstawa przyjęć na </w:t>
      </w:r>
      <w:r w:rsidRPr="00550507">
        <w:rPr>
          <w:b/>
          <w:bCs/>
          <w:sz w:val="23"/>
          <w:szCs w:val="23"/>
        </w:rPr>
        <w:t>studia drugiego stopnia stacjonarne i niestacjonarne.</w:t>
      </w:r>
    </w:p>
    <w:p w:rsidR="00EB361A" w:rsidRPr="00550507" w:rsidRDefault="00EB361A" w:rsidP="00EB361A">
      <w:pPr>
        <w:pStyle w:val="Tekstpodstawowywcity2"/>
        <w:spacing w:after="0" w:line="360" w:lineRule="auto"/>
        <w:ind w:left="0"/>
        <w:jc w:val="center"/>
        <w:rPr>
          <w:sz w:val="23"/>
          <w:szCs w:val="23"/>
        </w:rPr>
      </w:pPr>
      <w:r w:rsidRPr="00550507">
        <w:rPr>
          <w:sz w:val="23"/>
          <w:szCs w:val="23"/>
        </w:rPr>
        <w:t>§ 9</w:t>
      </w:r>
    </w:p>
    <w:p w:rsidR="00EB361A" w:rsidRPr="00550507" w:rsidRDefault="00EB361A" w:rsidP="00EB361A">
      <w:pPr>
        <w:pStyle w:val="Tekstpodstawowywcity2"/>
        <w:numPr>
          <w:ilvl w:val="0"/>
          <w:numId w:val="7"/>
        </w:numPr>
        <w:tabs>
          <w:tab w:val="clear" w:pos="720"/>
          <w:tab w:val="num" w:pos="0"/>
        </w:tabs>
        <w:spacing w:after="0" w:line="360" w:lineRule="auto"/>
        <w:ind w:left="0" w:hanging="426"/>
        <w:jc w:val="both"/>
        <w:rPr>
          <w:sz w:val="23"/>
          <w:szCs w:val="23"/>
        </w:rPr>
      </w:pPr>
      <w:r w:rsidRPr="00550507">
        <w:rPr>
          <w:sz w:val="23"/>
          <w:szCs w:val="23"/>
        </w:rPr>
        <w:t>O przyjęcie na studia drugiego stopnia na kierunkach:</w:t>
      </w:r>
    </w:p>
    <w:p w:rsidR="00EB361A" w:rsidRPr="00550507" w:rsidRDefault="00EB361A" w:rsidP="00EB361A">
      <w:pPr>
        <w:pStyle w:val="Tekstpodstawowywcity2"/>
        <w:numPr>
          <w:ilvl w:val="1"/>
          <w:numId w:val="7"/>
        </w:numPr>
        <w:tabs>
          <w:tab w:val="clear" w:pos="1440"/>
          <w:tab w:val="num" w:pos="426"/>
        </w:tabs>
        <w:spacing w:after="0" w:line="360" w:lineRule="auto"/>
        <w:ind w:left="426"/>
        <w:jc w:val="both"/>
        <w:rPr>
          <w:sz w:val="23"/>
          <w:szCs w:val="23"/>
        </w:rPr>
      </w:pPr>
      <w:r w:rsidRPr="007535B1">
        <w:rPr>
          <w:sz w:val="23"/>
          <w:szCs w:val="23"/>
        </w:rPr>
        <w:t xml:space="preserve">Kosmetologia, </w:t>
      </w:r>
      <w:r w:rsidRPr="00550507">
        <w:rPr>
          <w:sz w:val="23"/>
          <w:szCs w:val="23"/>
        </w:rPr>
        <w:t>Fizjoterapia, Pielęgniarstwo, Położnictwo - mogą ubiegać się kandydaci, którzy ukończyli studia pierwszego stopnia na tym samym kierunku,</w:t>
      </w:r>
    </w:p>
    <w:p w:rsidR="00EB361A" w:rsidRPr="00550507" w:rsidRDefault="00EB361A" w:rsidP="00EB361A">
      <w:pPr>
        <w:pStyle w:val="Tekstpodstawowywcity2"/>
        <w:numPr>
          <w:ilvl w:val="1"/>
          <w:numId w:val="7"/>
        </w:numPr>
        <w:tabs>
          <w:tab w:val="clear" w:pos="1440"/>
          <w:tab w:val="num" w:pos="426"/>
        </w:tabs>
        <w:spacing w:after="0" w:line="360" w:lineRule="auto"/>
        <w:ind w:left="426"/>
        <w:jc w:val="both"/>
        <w:rPr>
          <w:sz w:val="23"/>
          <w:szCs w:val="23"/>
        </w:rPr>
      </w:pPr>
      <w:r w:rsidRPr="00550507">
        <w:rPr>
          <w:sz w:val="23"/>
          <w:szCs w:val="23"/>
        </w:rPr>
        <w:t xml:space="preserve">Dietetyka, Elektroradiologia, Logopedia z Fonoaudiologią – mogą ubiegać się kandydaci, którzy: </w:t>
      </w:r>
    </w:p>
    <w:p w:rsidR="00EB361A" w:rsidRPr="00550507" w:rsidRDefault="00EB361A" w:rsidP="00EB361A">
      <w:pPr>
        <w:pStyle w:val="Tekstpodstawowywcity2"/>
        <w:spacing w:after="0" w:line="360" w:lineRule="auto"/>
        <w:ind w:left="426"/>
        <w:jc w:val="both"/>
        <w:rPr>
          <w:sz w:val="23"/>
          <w:szCs w:val="23"/>
        </w:rPr>
      </w:pPr>
      <w:r w:rsidRPr="00550507">
        <w:rPr>
          <w:sz w:val="23"/>
          <w:szCs w:val="23"/>
        </w:rPr>
        <w:t>- ukończyli studia pierwszego stopnia na tym samym kierunku,</w:t>
      </w:r>
    </w:p>
    <w:p w:rsidR="00EB361A" w:rsidRPr="00550507" w:rsidRDefault="00EB361A" w:rsidP="00EB361A">
      <w:pPr>
        <w:pStyle w:val="Tekstpodstawowywcity2"/>
        <w:spacing w:after="0" w:line="360" w:lineRule="auto"/>
        <w:ind w:left="426"/>
        <w:jc w:val="both"/>
        <w:rPr>
          <w:sz w:val="23"/>
          <w:szCs w:val="23"/>
        </w:rPr>
      </w:pPr>
      <w:r w:rsidRPr="00550507">
        <w:rPr>
          <w:sz w:val="23"/>
          <w:szCs w:val="23"/>
        </w:rPr>
        <w:t>lub</w:t>
      </w:r>
    </w:p>
    <w:p w:rsidR="00EB361A" w:rsidRPr="00550507" w:rsidRDefault="00EB361A" w:rsidP="00EB361A">
      <w:pPr>
        <w:pStyle w:val="Tekstpodstawowywcity2"/>
        <w:tabs>
          <w:tab w:val="num" w:pos="426"/>
        </w:tabs>
        <w:spacing w:after="0" w:line="360" w:lineRule="auto"/>
        <w:ind w:left="426"/>
        <w:jc w:val="both"/>
        <w:rPr>
          <w:sz w:val="23"/>
          <w:szCs w:val="23"/>
        </w:rPr>
      </w:pPr>
      <w:r w:rsidRPr="00550507">
        <w:rPr>
          <w:sz w:val="23"/>
          <w:szCs w:val="23"/>
        </w:rPr>
        <w:t>- ukończyli dowolne studia, pod warunkiem, że zrealizowali zajęcia obejmujące co najmniej 60% treści określonych w efektach uczenia się na studiach pierwszego stopnia na wybranym kierunku. Kandydaci zobowiązani są do przedstawienia suplementu do dyplomu przed terminem rozpoczęcia rejestracji elektronicznej na studia drugiego stopnia, w celu potwierdzenia spełnienia w/w wymagań. W przypadku, gdy limit na danym kierunku nie zostanie wypełniony, Wydziałowa Komisja Rekrutacyjna może zdecydować o przyjęciu kandydatów, którzy zrealizowali mniej niż 60%, jednak nie mniej niż 50% treści określonych w efektach uczenia się na studiach pierwszego stopnia na wybranym kierunku,</w:t>
      </w:r>
    </w:p>
    <w:p w:rsidR="00EB361A" w:rsidRPr="00550507" w:rsidRDefault="00EB361A" w:rsidP="00EB361A">
      <w:pPr>
        <w:pStyle w:val="Tekstpodstawowywcity2"/>
        <w:numPr>
          <w:ilvl w:val="1"/>
          <w:numId w:val="7"/>
        </w:numPr>
        <w:tabs>
          <w:tab w:val="clear" w:pos="1440"/>
          <w:tab w:val="num" w:pos="426"/>
        </w:tabs>
        <w:spacing w:after="0" w:line="360" w:lineRule="auto"/>
        <w:ind w:left="426"/>
        <w:jc w:val="both"/>
        <w:rPr>
          <w:sz w:val="23"/>
          <w:szCs w:val="23"/>
        </w:rPr>
      </w:pPr>
      <w:r w:rsidRPr="00550507">
        <w:rPr>
          <w:sz w:val="23"/>
          <w:szCs w:val="23"/>
        </w:rPr>
        <w:t>Zdrowie Publiczne – mogą ubiegać się kandydaci, którzy ukończyli dowolne studia.</w:t>
      </w:r>
    </w:p>
    <w:p w:rsidR="00EB361A" w:rsidRPr="00550507" w:rsidRDefault="00EB361A" w:rsidP="00EB361A">
      <w:pPr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hanging="284"/>
        <w:jc w:val="both"/>
        <w:rPr>
          <w:rStyle w:val="Pogrubienie"/>
          <w:b w:val="0"/>
          <w:bCs w:val="0"/>
          <w:sz w:val="23"/>
          <w:szCs w:val="23"/>
        </w:rPr>
      </w:pPr>
      <w:r w:rsidRPr="00550507">
        <w:rPr>
          <w:sz w:val="23"/>
          <w:szCs w:val="23"/>
        </w:rPr>
        <w:t>Kwalifikacja kandydatów nastąpi według liczby punktów rankingowych wyliczanych na podstawie średniej arytmetycznej ocen z przebiegu studiów.</w:t>
      </w:r>
    </w:p>
    <w:p w:rsidR="00EB361A" w:rsidRPr="00550507" w:rsidRDefault="00EB361A" w:rsidP="00EB361A">
      <w:pPr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hanging="284"/>
        <w:jc w:val="both"/>
        <w:rPr>
          <w:sz w:val="23"/>
          <w:szCs w:val="23"/>
        </w:rPr>
      </w:pPr>
      <w:r w:rsidRPr="00550507">
        <w:rPr>
          <w:sz w:val="23"/>
          <w:szCs w:val="23"/>
        </w:rPr>
        <w:t xml:space="preserve">W postępowaniu kwalifikacyjnym można zdobyć maksymalnie 5 punktów rankingowych. </w:t>
      </w:r>
    </w:p>
    <w:p w:rsidR="00EB361A" w:rsidRPr="00445E5E" w:rsidRDefault="00EB361A" w:rsidP="00EB361A">
      <w:pPr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hanging="284"/>
        <w:jc w:val="both"/>
        <w:rPr>
          <w:sz w:val="23"/>
          <w:szCs w:val="23"/>
        </w:rPr>
      </w:pPr>
      <w:r w:rsidRPr="00550507">
        <w:rPr>
          <w:sz w:val="23"/>
          <w:szCs w:val="23"/>
        </w:rPr>
        <w:t xml:space="preserve">O przyjęcie na studia mogą ubiegać się osoby, które uzyskały minimum 3 punkty rankingowe. </w:t>
      </w:r>
    </w:p>
    <w:p w:rsidR="00EB361A" w:rsidRPr="00550507" w:rsidRDefault="00EB361A" w:rsidP="00EB361A">
      <w:pPr>
        <w:pStyle w:val="Tekstpodstawowywcity2"/>
        <w:spacing w:after="0" w:line="360" w:lineRule="auto"/>
        <w:ind w:left="0"/>
        <w:rPr>
          <w:sz w:val="23"/>
          <w:szCs w:val="23"/>
        </w:rPr>
      </w:pPr>
    </w:p>
    <w:p w:rsidR="007535B1" w:rsidRPr="007535B1" w:rsidRDefault="00EB361A" w:rsidP="00EB361A">
      <w:pPr>
        <w:pStyle w:val="Tekstpodstawowywcity2"/>
        <w:spacing w:after="0" w:line="360" w:lineRule="auto"/>
        <w:ind w:left="0"/>
        <w:rPr>
          <w:sz w:val="23"/>
          <w:szCs w:val="23"/>
        </w:rPr>
      </w:pPr>
      <w:r w:rsidRPr="007535B1">
        <w:rPr>
          <w:sz w:val="23"/>
          <w:szCs w:val="23"/>
        </w:rPr>
        <w:t xml:space="preserve">                                                                           § 10 </w:t>
      </w:r>
    </w:p>
    <w:p w:rsidR="00EB361A" w:rsidRPr="00D13348" w:rsidRDefault="00EB361A" w:rsidP="00EB361A">
      <w:pPr>
        <w:pStyle w:val="Tekstpodstawowywcity2"/>
        <w:spacing w:after="0" w:line="360" w:lineRule="auto"/>
        <w:ind w:left="0"/>
        <w:rPr>
          <w:i/>
          <w:sz w:val="23"/>
          <w:szCs w:val="23"/>
        </w:rPr>
      </w:pPr>
      <w:r w:rsidRPr="00D13348">
        <w:rPr>
          <w:i/>
          <w:sz w:val="23"/>
          <w:szCs w:val="23"/>
        </w:rPr>
        <w:t>(skreślony)</w:t>
      </w:r>
    </w:p>
    <w:p w:rsidR="00EB361A" w:rsidRPr="00550507" w:rsidRDefault="00EB361A" w:rsidP="00EB361A">
      <w:pPr>
        <w:pStyle w:val="Tekstpodstawowywcity2"/>
        <w:spacing w:after="0" w:line="360" w:lineRule="auto"/>
        <w:ind w:left="0"/>
        <w:rPr>
          <w:sz w:val="23"/>
          <w:szCs w:val="23"/>
        </w:rPr>
      </w:pPr>
    </w:p>
    <w:p w:rsidR="00EB361A" w:rsidRPr="00550507" w:rsidRDefault="00EB361A" w:rsidP="00EB361A">
      <w:pPr>
        <w:pStyle w:val="Tekstpodstawowywcity2"/>
        <w:spacing w:after="0" w:line="360" w:lineRule="auto"/>
        <w:ind w:left="0"/>
        <w:rPr>
          <w:b/>
          <w:sz w:val="23"/>
          <w:szCs w:val="23"/>
        </w:rPr>
      </w:pPr>
      <w:r w:rsidRPr="00550507">
        <w:rPr>
          <w:b/>
          <w:sz w:val="23"/>
          <w:szCs w:val="23"/>
        </w:rPr>
        <w:t>IX. Wymagane dokumenty.</w:t>
      </w:r>
    </w:p>
    <w:p w:rsidR="00EB361A" w:rsidRPr="00D91A03" w:rsidRDefault="00EB361A" w:rsidP="00EB361A">
      <w:pPr>
        <w:spacing w:line="360" w:lineRule="auto"/>
        <w:jc w:val="center"/>
        <w:rPr>
          <w:sz w:val="23"/>
          <w:szCs w:val="23"/>
        </w:rPr>
      </w:pPr>
      <w:r w:rsidRPr="00D91A03">
        <w:rPr>
          <w:sz w:val="23"/>
          <w:szCs w:val="23"/>
        </w:rPr>
        <w:t xml:space="preserve">§ 11 </w:t>
      </w:r>
    </w:p>
    <w:p w:rsidR="00EB361A" w:rsidRPr="00550507" w:rsidRDefault="00EB361A" w:rsidP="00EB361A">
      <w:pPr>
        <w:pStyle w:val="Akapitzlist"/>
        <w:numPr>
          <w:ilvl w:val="3"/>
          <w:numId w:val="15"/>
        </w:numPr>
        <w:spacing w:line="360" w:lineRule="auto"/>
        <w:ind w:left="0" w:hanging="284"/>
        <w:jc w:val="both"/>
        <w:rPr>
          <w:sz w:val="23"/>
          <w:szCs w:val="23"/>
        </w:rPr>
      </w:pPr>
      <w:r w:rsidRPr="00550507">
        <w:rPr>
          <w:sz w:val="23"/>
          <w:szCs w:val="23"/>
        </w:rPr>
        <w:t xml:space="preserve">Kandydat zakwalifikowany na liście rankingowej na dany kierunek studiów, zobowiązany jest do dostarczenia kompletu dokumentów w wyznaczonym terminie. Terminy ogłaszane są na stronie internetowej Uczelni: www.umb.edu.pl w zakładce Rekrutacja/Harmonogram rekrutacji i publikowane w siedzibie Uczelni, ul. Jana Kilińskiego 1 w Białymstoku. </w:t>
      </w:r>
    </w:p>
    <w:p w:rsidR="00EB361A" w:rsidRPr="00550507" w:rsidRDefault="00EB361A" w:rsidP="00EB361A">
      <w:pPr>
        <w:pStyle w:val="Akapitzlist"/>
        <w:numPr>
          <w:ilvl w:val="3"/>
          <w:numId w:val="15"/>
        </w:numPr>
        <w:spacing w:line="360" w:lineRule="auto"/>
        <w:ind w:left="0" w:hanging="284"/>
        <w:jc w:val="both"/>
        <w:rPr>
          <w:sz w:val="23"/>
          <w:szCs w:val="23"/>
        </w:rPr>
      </w:pPr>
      <w:r w:rsidRPr="00550507">
        <w:rPr>
          <w:sz w:val="23"/>
          <w:szCs w:val="23"/>
        </w:rPr>
        <w:t>Komplet dokumentów powinien zawierać:</w:t>
      </w:r>
    </w:p>
    <w:p w:rsidR="00EB361A" w:rsidRPr="00550507" w:rsidRDefault="00EB361A" w:rsidP="00EB361A">
      <w:pPr>
        <w:pStyle w:val="Tekstpodstawowywcity2"/>
        <w:numPr>
          <w:ilvl w:val="1"/>
          <w:numId w:val="10"/>
        </w:numPr>
        <w:spacing w:after="0" w:line="360" w:lineRule="auto"/>
        <w:ind w:left="426" w:hanging="426"/>
        <w:jc w:val="both"/>
        <w:rPr>
          <w:rStyle w:val="Pogrubienie"/>
          <w:b w:val="0"/>
          <w:bCs w:val="0"/>
          <w:sz w:val="23"/>
          <w:szCs w:val="23"/>
        </w:rPr>
      </w:pPr>
      <w:r w:rsidRPr="00550507">
        <w:rPr>
          <w:rStyle w:val="Pogrubienie"/>
          <w:b w:val="0"/>
          <w:sz w:val="23"/>
          <w:szCs w:val="23"/>
        </w:rPr>
        <w:t>wydrukowany i podpisany formularz rekrutacyjny,</w:t>
      </w:r>
    </w:p>
    <w:p w:rsidR="00EB361A" w:rsidRPr="00550507" w:rsidRDefault="00EB361A" w:rsidP="00EB361A">
      <w:pPr>
        <w:pStyle w:val="Tekstpodstawowywcity2"/>
        <w:numPr>
          <w:ilvl w:val="1"/>
          <w:numId w:val="10"/>
        </w:numPr>
        <w:spacing w:after="0" w:line="360" w:lineRule="auto"/>
        <w:ind w:left="426" w:hanging="426"/>
        <w:jc w:val="both"/>
        <w:rPr>
          <w:rStyle w:val="Pogrubienie"/>
          <w:b w:val="0"/>
          <w:bCs w:val="0"/>
          <w:sz w:val="23"/>
          <w:szCs w:val="23"/>
        </w:rPr>
      </w:pPr>
      <w:r w:rsidRPr="00550507">
        <w:rPr>
          <w:sz w:val="23"/>
          <w:szCs w:val="23"/>
        </w:rPr>
        <w:t xml:space="preserve">dołączone lub wklejone do formularza kolorowe zdjęcie oraz dodatkowo to samo zdjęcie w wersji elektronicznej </w:t>
      </w:r>
      <w:r w:rsidRPr="00550507">
        <w:t>o wymiarach 20 mm x 25 mm w rozdzielczości co najmniej 300 dpi</w:t>
      </w:r>
      <w:r w:rsidRPr="00550507">
        <w:rPr>
          <w:sz w:val="23"/>
          <w:szCs w:val="23"/>
        </w:rPr>
        <w:t>, w formacie .jpg (wgrane na konto rekrutacyjne kandydata),</w:t>
      </w:r>
    </w:p>
    <w:p w:rsidR="00EB361A" w:rsidRPr="00550507" w:rsidRDefault="00EB361A" w:rsidP="00EB361A">
      <w:pPr>
        <w:pStyle w:val="Tekstpodstawowywcity2"/>
        <w:numPr>
          <w:ilvl w:val="1"/>
          <w:numId w:val="10"/>
        </w:numPr>
        <w:spacing w:after="0" w:line="360" w:lineRule="auto"/>
        <w:ind w:left="426" w:hanging="426"/>
        <w:jc w:val="both"/>
        <w:rPr>
          <w:rStyle w:val="Pogrubienie"/>
          <w:b w:val="0"/>
          <w:bCs w:val="0"/>
          <w:strike/>
          <w:sz w:val="23"/>
          <w:szCs w:val="23"/>
        </w:rPr>
      </w:pPr>
      <w:r w:rsidRPr="00550507">
        <w:rPr>
          <w:rStyle w:val="Pogrubienie"/>
          <w:b w:val="0"/>
          <w:iCs/>
          <w:sz w:val="23"/>
          <w:szCs w:val="23"/>
        </w:rPr>
        <w:t xml:space="preserve">oryginał </w:t>
      </w:r>
      <w:r w:rsidRPr="00550507">
        <w:rPr>
          <w:rStyle w:val="text-justify"/>
        </w:rPr>
        <w:t xml:space="preserve">dokumentu stanowiącego podstawę ubiegania się o przyjęcie na studia, o którym mowa w art. 69 ust. 2 ustawy Prawo o szkolnictwie wyższym i nauce, </w:t>
      </w:r>
      <w:r w:rsidRPr="00550507">
        <w:rPr>
          <w:rStyle w:val="Pogrubienie"/>
          <w:b w:val="0"/>
          <w:iCs/>
          <w:sz w:val="23"/>
          <w:szCs w:val="23"/>
        </w:rPr>
        <w:t>który zostanie zwrócony po ostatecznym zakończeniu rekrutacji na danym kierunku</w:t>
      </w:r>
      <w:r w:rsidRPr="00550507">
        <w:rPr>
          <w:sz w:val="23"/>
          <w:szCs w:val="23"/>
        </w:rPr>
        <w:t xml:space="preserve">, z zastrzeżeniem ust. 7. Kandydaci, którzy poprawiają maturę wraz z oryginałem świadectwa składają aneks (lub aneksy) do matury (dotyczy </w:t>
      </w:r>
      <w:r w:rsidRPr="00B13EA0">
        <w:rPr>
          <w:sz w:val="23"/>
          <w:szCs w:val="23"/>
        </w:rPr>
        <w:t>kandydatów na jednolite studia magisterskie i studia pierwszego</w:t>
      </w:r>
      <w:r w:rsidRPr="00550507">
        <w:rPr>
          <w:sz w:val="23"/>
          <w:szCs w:val="23"/>
        </w:rPr>
        <w:t xml:space="preserve"> stopnia)</w:t>
      </w:r>
      <w:r w:rsidRPr="00550507">
        <w:rPr>
          <w:rStyle w:val="Pogrubienie"/>
          <w:b w:val="0"/>
          <w:iCs/>
          <w:sz w:val="23"/>
          <w:szCs w:val="23"/>
        </w:rPr>
        <w:t xml:space="preserve">; </w:t>
      </w:r>
    </w:p>
    <w:p w:rsidR="00EB361A" w:rsidRPr="00550507" w:rsidRDefault="00EB361A" w:rsidP="00EB361A">
      <w:pPr>
        <w:pStyle w:val="Tekstpodstawowywcity2"/>
        <w:numPr>
          <w:ilvl w:val="1"/>
          <w:numId w:val="10"/>
        </w:numPr>
        <w:spacing w:after="0" w:line="360" w:lineRule="auto"/>
        <w:ind w:left="426" w:hanging="426"/>
        <w:jc w:val="both"/>
        <w:rPr>
          <w:rStyle w:val="Pogrubienie"/>
          <w:b w:val="0"/>
          <w:sz w:val="23"/>
          <w:szCs w:val="23"/>
        </w:rPr>
      </w:pPr>
      <w:r w:rsidRPr="00550507">
        <w:rPr>
          <w:sz w:val="23"/>
          <w:szCs w:val="23"/>
        </w:rPr>
        <w:t>dyplom (lub odpis dyplomu) ukończenia studiów wraz z suplementem (lub odpisem suplementu),</w:t>
      </w:r>
      <w:r w:rsidRPr="00550507">
        <w:rPr>
          <w:iCs/>
          <w:sz w:val="23"/>
          <w:szCs w:val="23"/>
        </w:rPr>
        <w:t xml:space="preserve"> </w:t>
      </w:r>
      <w:r w:rsidRPr="00550507">
        <w:rPr>
          <w:rStyle w:val="Pogrubienie"/>
          <w:b w:val="0"/>
          <w:iCs/>
          <w:sz w:val="23"/>
          <w:szCs w:val="23"/>
        </w:rPr>
        <w:t xml:space="preserve">który zostanie zwrócony po ostatecznym zakończeniu rekrutacji na danym kierunku </w:t>
      </w:r>
      <w:r w:rsidRPr="00550507">
        <w:rPr>
          <w:sz w:val="23"/>
          <w:szCs w:val="23"/>
        </w:rPr>
        <w:t>(dotyczy kandydatów na studia drugiego stopnia),</w:t>
      </w:r>
    </w:p>
    <w:p w:rsidR="00EB361A" w:rsidRPr="00550507" w:rsidRDefault="00EB361A" w:rsidP="00EB361A">
      <w:pPr>
        <w:pStyle w:val="Tekstpodstawowywcity2"/>
        <w:numPr>
          <w:ilvl w:val="1"/>
          <w:numId w:val="10"/>
        </w:numPr>
        <w:spacing w:after="0" w:line="360" w:lineRule="auto"/>
        <w:ind w:left="426" w:hanging="426"/>
        <w:jc w:val="both"/>
        <w:rPr>
          <w:sz w:val="23"/>
          <w:szCs w:val="23"/>
        </w:rPr>
      </w:pPr>
      <w:r w:rsidRPr="00550507">
        <w:rPr>
          <w:sz w:val="23"/>
          <w:szCs w:val="23"/>
        </w:rPr>
        <w:t>orzeczenie lekarza medycyny pracy stwierdzające brak przeciwwskazań do podjęcia studiów na wybranym kierunku (ze wskazaniem nazwy kierunku, nazwy uczelni i daty następnego badania),</w:t>
      </w:r>
    </w:p>
    <w:p w:rsidR="00EB361A" w:rsidRPr="00550507" w:rsidRDefault="00EB361A" w:rsidP="00EB361A">
      <w:pPr>
        <w:pStyle w:val="Tekstpodstawowywcity2"/>
        <w:numPr>
          <w:ilvl w:val="1"/>
          <w:numId w:val="10"/>
        </w:numPr>
        <w:spacing w:after="0" w:line="360" w:lineRule="auto"/>
        <w:ind w:left="426" w:hanging="426"/>
        <w:jc w:val="both"/>
        <w:rPr>
          <w:rStyle w:val="Pogrubienie"/>
          <w:b w:val="0"/>
          <w:bCs w:val="0"/>
          <w:sz w:val="23"/>
          <w:szCs w:val="23"/>
        </w:rPr>
      </w:pPr>
      <w:r w:rsidRPr="00550507">
        <w:rPr>
          <w:sz w:val="23"/>
          <w:szCs w:val="23"/>
        </w:rPr>
        <w:t>dowód uiszczenia opłaty rekrutacyjnej,</w:t>
      </w:r>
    </w:p>
    <w:p w:rsidR="00EB361A" w:rsidRPr="00550507" w:rsidRDefault="00EB361A" w:rsidP="00EB361A">
      <w:pPr>
        <w:pStyle w:val="Tekstpodstawowywcity2"/>
        <w:numPr>
          <w:ilvl w:val="1"/>
          <w:numId w:val="10"/>
        </w:numPr>
        <w:spacing w:after="0" w:line="360" w:lineRule="auto"/>
        <w:ind w:left="426" w:hanging="426"/>
        <w:jc w:val="both"/>
        <w:rPr>
          <w:sz w:val="23"/>
          <w:szCs w:val="23"/>
        </w:rPr>
      </w:pPr>
      <w:r w:rsidRPr="00550507">
        <w:rPr>
          <w:sz w:val="23"/>
          <w:szCs w:val="23"/>
        </w:rPr>
        <w:t>dowód uiszczenia opłaty za I semestr studiów (dotyczy kandydatów na studia niestacjonarne oraz cudzoziemców, którzy nie podlegają zwolnieniu z opłat za studia),</w:t>
      </w:r>
    </w:p>
    <w:p w:rsidR="00EB361A" w:rsidRPr="00550507" w:rsidRDefault="00EB361A" w:rsidP="00EB361A">
      <w:pPr>
        <w:pStyle w:val="Tekstpodstawowywcity2"/>
        <w:numPr>
          <w:ilvl w:val="1"/>
          <w:numId w:val="10"/>
        </w:numPr>
        <w:spacing w:after="0" w:line="360" w:lineRule="auto"/>
        <w:ind w:left="426" w:hanging="426"/>
        <w:jc w:val="both"/>
        <w:rPr>
          <w:sz w:val="23"/>
          <w:szCs w:val="23"/>
        </w:rPr>
      </w:pPr>
      <w:r w:rsidRPr="00550507">
        <w:rPr>
          <w:sz w:val="23"/>
          <w:szCs w:val="23"/>
        </w:rPr>
        <w:t>kserokopia wizy lub karty pobytu albo innego dokumentu uprawniającego do pobytu na terytorium Rzeczypospolitej Polskiej, poświadczona za zgodność z oryginałem przez Uczelnię lub notarialnie (dotyczy wyłącznie kandydatów będących cudzoziemcami),</w:t>
      </w:r>
    </w:p>
    <w:p w:rsidR="00EB361A" w:rsidRPr="00550507" w:rsidRDefault="00EB361A" w:rsidP="00EB361A">
      <w:pPr>
        <w:pStyle w:val="Tekstpodstawowywcity2"/>
        <w:numPr>
          <w:ilvl w:val="1"/>
          <w:numId w:val="10"/>
        </w:numPr>
        <w:spacing w:after="0" w:line="360" w:lineRule="auto"/>
        <w:ind w:left="426" w:hanging="426"/>
        <w:jc w:val="both"/>
        <w:rPr>
          <w:sz w:val="23"/>
          <w:szCs w:val="23"/>
        </w:rPr>
      </w:pPr>
      <w:r w:rsidRPr="00550507">
        <w:rPr>
          <w:sz w:val="23"/>
          <w:szCs w:val="23"/>
        </w:rPr>
        <w:t>zaświadczenie Wydziałowej Komisji Rekrutacyjnej lub inny certyfikat potwierdzający znajomość języka polskiego co najmniej na poziomie B1 (dotyczy wyłącznie kandydatów będących cudzoziemcami),</w:t>
      </w:r>
    </w:p>
    <w:p w:rsidR="00EB361A" w:rsidRPr="00BA64B4" w:rsidRDefault="00EB361A" w:rsidP="00EB361A">
      <w:pPr>
        <w:pStyle w:val="Tekstpodstawowywcity2"/>
        <w:numPr>
          <w:ilvl w:val="1"/>
          <w:numId w:val="10"/>
        </w:numPr>
        <w:spacing w:after="0" w:line="360" w:lineRule="auto"/>
        <w:ind w:left="426" w:hanging="426"/>
        <w:jc w:val="both"/>
        <w:rPr>
          <w:sz w:val="23"/>
          <w:szCs w:val="23"/>
        </w:rPr>
      </w:pPr>
      <w:r w:rsidRPr="00550507">
        <w:rPr>
          <w:sz w:val="23"/>
          <w:szCs w:val="23"/>
        </w:rPr>
        <w:t>polisę ubezpieczeniową na wypadek choroby lub następstw nieszczęśliwych wypadków na okres kształcenia w Polsce lub Europejską Kartę Ubezpieczenia Zdrowotnego lub oświadczenie o przystąpieniu do ubezpieczenia w NFZ niezwłocznie po rozpoczęciu kształcenia (dotyczy wyłącznie kan</w:t>
      </w:r>
      <w:r>
        <w:rPr>
          <w:sz w:val="23"/>
          <w:szCs w:val="23"/>
        </w:rPr>
        <w:t>dydatów będących cudzoziemcami),</w:t>
      </w:r>
    </w:p>
    <w:p w:rsidR="00EB361A" w:rsidRPr="00550507" w:rsidRDefault="00EB361A" w:rsidP="00EB361A">
      <w:pPr>
        <w:pStyle w:val="Tekstpodstawowywcity2"/>
        <w:numPr>
          <w:ilvl w:val="1"/>
          <w:numId w:val="10"/>
        </w:numPr>
        <w:spacing w:after="0" w:line="360" w:lineRule="auto"/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oświadczenie przedstawiciela ustawowego (dotyczy wyłącznie kandydatów niepełnoletnich); wzór takiego oświadczenia stanowi załącznik nr 2 do Uchwały.</w:t>
      </w:r>
    </w:p>
    <w:p w:rsidR="00EB361A" w:rsidRPr="00550507" w:rsidRDefault="00EB361A" w:rsidP="00EB361A">
      <w:pPr>
        <w:pStyle w:val="Akapitzlist"/>
        <w:numPr>
          <w:ilvl w:val="3"/>
          <w:numId w:val="15"/>
        </w:numPr>
        <w:spacing w:line="360" w:lineRule="auto"/>
        <w:ind w:left="0"/>
        <w:jc w:val="both"/>
        <w:rPr>
          <w:sz w:val="23"/>
          <w:szCs w:val="23"/>
        </w:rPr>
      </w:pPr>
      <w:r w:rsidRPr="00550507">
        <w:rPr>
          <w:sz w:val="23"/>
          <w:szCs w:val="23"/>
        </w:rPr>
        <w:t>Do każdego składanego dokumentu, który został sporządzony w języku innym niż polski, należy dołączyć jego tłumaczenie na język polski, dokonane przez tłumacza przysięgłego.</w:t>
      </w:r>
    </w:p>
    <w:p w:rsidR="00EB361A" w:rsidRPr="00550507" w:rsidRDefault="00EB361A" w:rsidP="00EB361A">
      <w:pPr>
        <w:pStyle w:val="Akapitzlist"/>
        <w:numPr>
          <w:ilvl w:val="3"/>
          <w:numId w:val="15"/>
        </w:numPr>
        <w:spacing w:line="360" w:lineRule="auto"/>
        <w:ind w:left="0"/>
        <w:jc w:val="both"/>
        <w:rPr>
          <w:strike/>
          <w:sz w:val="23"/>
          <w:szCs w:val="23"/>
        </w:rPr>
      </w:pPr>
      <w:r w:rsidRPr="00550507">
        <w:rPr>
          <w:sz w:val="23"/>
          <w:szCs w:val="23"/>
        </w:rPr>
        <w:t xml:space="preserve">Kandydaci, którzy zdawali maturę za granicą Polski zobowiązani są do złożenia zalegalizowanego lub opatrzonego apostille świadectwa lub innego dokumentu uzyskanego za granicą, uprawniającego do ubiegania się o przyjęcie na studia w uczelniach każdego typu </w:t>
      </w:r>
      <w:r>
        <w:rPr>
          <w:sz w:val="23"/>
          <w:szCs w:val="23"/>
        </w:rPr>
        <w:br/>
      </w:r>
      <w:r w:rsidRPr="00550507">
        <w:rPr>
          <w:sz w:val="23"/>
          <w:szCs w:val="23"/>
        </w:rPr>
        <w:t>w państwie, w którego systemie działa instytucja wydająca świadectwo, z zastrzeżeniem § 6 ust. 1-2.</w:t>
      </w:r>
    </w:p>
    <w:p w:rsidR="00EB361A" w:rsidRPr="00550507" w:rsidRDefault="00EB361A" w:rsidP="00EB361A">
      <w:pPr>
        <w:pStyle w:val="Akapitzlist"/>
        <w:numPr>
          <w:ilvl w:val="3"/>
          <w:numId w:val="15"/>
        </w:numPr>
        <w:spacing w:line="360" w:lineRule="auto"/>
        <w:ind w:left="0"/>
        <w:jc w:val="both"/>
        <w:rPr>
          <w:sz w:val="23"/>
          <w:szCs w:val="23"/>
        </w:rPr>
      </w:pPr>
      <w:r w:rsidRPr="00550507">
        <w:rPr>
          <w:sz w:val="23"/>
          <w:szCs w:val="23"/>
        </w:rPr>
        <w:t xml:space="preserve">Za dzień złożenia dokumentów wymaganych w postępowaniu rekrutacyjnym uważa się dzień wpływu tych dokumentów do siedziby Uczelni na adres: Uniwersytet Medyczny </w:t>
      </w:r>
      <w:r w:rsidRPr="00550507">
        <w:rPr>
          <w:sz w:val="23"/>
          <w:szCs w:val="23"/>
        </w:rPr>
        <w:br/>
        <w:t>w Białymstoku, Biuro Promocji i Rekrutacji, ul. Jana Kilińskiego 1, 15-089 Białystok. Niezłożenie w wyznaczonym terminie dokumentów skutkuje skreśleniem kandydata z listy rankingowej.</w:t>
      </w:r>
    </w:p>
    <w:p w:rsidR="00EB361A" w:rsidRPr="00550507" w:rsidRDefault="00EB361A" w:rsidP="00EB361A">
      <w:pPr>
        <w:pStyle w:val="Akapitzlist"/>
        <w:numPr>
          <w:ilvl w:val="3"/>
          <w:numId w:val="15"/>
        </w:numPr>
        <w:spacing w:line="360" w:lineRule="auto"/>
        <w:ind w:left="0" w:hanging="284"/>
        <w:jc w:val="both"/>
        <w:rPr>
          <w:sz w:val="23"/>
          <w:szCs w:val="23"/>
        </w:rPr>
      </w:pPr>
      <w:r w:rsidRPr="00550507">
        <w:rPr>
          <w:sz w:val="23"/>
          <w:szCs w:val="23"/>
        </w:rPr>
        <w:t>Ujawnienie rozbieżności pomiędzy treścią dokumentów, a danymi przekazanymi drogą elektroniczną, może skutkować skreśleniem kandydata z listy osób przyjętych.</w:t>
      </w:r>
    </w:p>
    <w:p w:rsidR="00EB361A" w:rsidRPr="00550507" w:rsidRDefault="00EB361A" w:rsidP="00EB361A">
      <w:pPr>
        <w:pStyle w:val="Akapitzlist"/>
        <w:numPr>
          <w:ilvl w:val="3"/>
          <w:numId w:val="15"/>
        </w:numPr>
        <w:spacing w:line="360" w:lineRule="auto"/>
        <w:ind w:left="0" w:hanging="284"/>
        <w:jc w:val="both"/>
        <w:rPr>
          <w:sz w:val="23"/>
          <w:szCs w:val="23"/>
        </w:rPr>
      </w:pPr>
      <w:r w:rsidRPr="00550507">
        <w:rPr>
          <w:sz w:val="23"/>
          <w:szCs w:val="23"/>
        </w:rPr>
        <w:t xml:space="preserve">Osoby, które w 2020r. przystępują do matury międzynarodowej (IB), matury europejskiej (EB) lub matury zagranicznej i w terminie składania dokumentów nie będą posiadały świadectwa maturalnego/dojrzałości, składają komplet dokumentów wraz z wystawionym przez dyrekcję szkoły zaświadczeniem o pozytywnym wyniku egzaminu maturalnego lub skan wirtualnego wyniku oraz oświadczenie, że przyjmują do wiadomości warunkowe dopuszczenie do postępowania kwalifikacyjnego, pod warunkiem dostarczenia oryginału świadectwa </w:t>
      </w:r>
      <w:r>
        <w:rPr>
          <w:sz w:val="23"/>
          <w:szCs w:val="23"/>
        </w:rPr>
        <w:br/>
      </w:r>
      <w:r w:rsidRPr="00550507">
        <w:rPr>
          <w:sz w:val="23"/>
          <w:szCs w:val="23"/>
        </w:rPr>
        <w:t>do 28 września 2020r. pod rygorem unieważnienia wyników rekrutacji i skreślenia z listy osób przyjętych na studia.</w:t>
      </w:r>
    </w:p>
    <w:p w:rsidR="00EB361A" w:rsidRPr="00550507" w:rsidRDefault="00EB361A" w:rsidP="00EB361A">
      <w:pPr>
        <w:pStyle w:val="Tekstpodstawowywcity2"/>
        <w:spacing w:after="0" w:line="360" w:lineRule="auto"/>
        <w:ind w:left="0"/>
        <w:jc w:val="center"/>
        <w:rPr>
          <w:sz w:val="23"/>
          <w:szCs w:val="23"/>
        </w:rPr>
      </w:pPr>
    </w:p>
    <w:p w:rsidR="00EB361A" w:rsidRPr="00550507" w:rsidRDefault="00EB361A" w:rsidP="00EB361A">
      <w:pPr>
        <w:pStyle w:val="Tekstpodstawowywcity2"/>
        <w:spacing w:after="0" w:line="360" w:lineRule="auto"/>
        <w:ind w:left="0"/>
        <w:rPr>
          <w:b/>
          <w:sz w:val="23"/>
          <w:szCs w:val="23"/>
        </w:rPr>
      </w:pPr>
      <w:r w:rsidRPr="00550507">
        <w:rPr>
          <w:b/>
          <w:sz w:val="23"/>
          <w:szCs w:val="23"/>
        </w:rPr>
        <w:t>X. Przepisy końcowe.</w:t>
      </w:r>
    </w:p>
    <w:p w:rsidR="00EB361A" w:rsidRPr="00D91A03" w:rsidRDefault="00EB361A" w:rsidP="00EB361A">
      <w:pPr>
        <w:spacing w:line="360" w:lineRule="auto"/>
        <w:jc w:val="center"/>
        <w:rPr>
          <w:sz w:val="23"/>
          <w:szCs w:val="23"/>
        </w:rPr>
      </w:pPr>
      <w:r w:rsidRPr="00D91A03">
        <w:rPr>
          <w:sz w:val="23"/>
          <w:szCs w:val="23"/>
        </w:rPr>
        <w:t>§ 12</w:t>
      </w:r>
      <w:r>
        <w:rPr>
          <w:sz w:val="23"/>
          <w:szCs w:val="23"/>
        </w:rPr>
        <w:t xml:space="preserve"> </w:t>
      </w:r>
    </w:p>
    <w:p w:rsidR="00EB361A" w:rsidRPr="00550507" w:rsidRDefault="00EB361A" w:rsidP="00EB361A">
      <w:pPr>
        <w:pStyle w:val="Tekstpodstawowywcity2"/>
        <w:numPr>
          <w:ilvl w:val="0"/>
          <w:numId w:val="16"/>
        </w:numPr>
        <w:spacing w:after="0" w:line="360" w:lineRule="auto"/>
        <w:ind w:left="0" w:hanging="567"/>
        <w:jc w:val="both"/>
        <w:rPr>
          <w:sz w:val="23"/>
          <w:szCs w:val="23"/>
        </w:rPr>
      </w:pPr>
      <w:r w:rsidRPr="00550507">
        <w:rPr>
          <w:sz w:val="23"/>
          <w:szCs w:val="23"/>
        </w:rPr>
        <w:t>Zasady przyjmowania laureatów i finalistów olimpiad stopnia centralnego określa odrębna Uchwała Senatu.</w:t>
      </w:r>
    </w:p>
    <w:p w:rsidR="00EB361A" w:rsidRPr="00550507" w:rsidRDefault="00EB361A" w:rsidP="00EB361A">
      <w:pPr>
        <w:pStyle w:val="Tekstpodstawowywcity2"/>
        <w:numPr>
          <w:ilvl w:val="0"/>
          <w:numId w:val="16"/>
        </w:numPr>
        <w:spacing w:after="0" w:line="360" w:lineRule="auto"/>
        <w:ind w:left="0" w:hanging="567"/>
        <w:jc w:val="both"/>
        <w:rPr>
          <w:sz w:val="23"/>
          <w:szCs w:val="23"/>
        </w:rPr>
      </w:pPr>
      <w:r w:rsidRPr="00550507">
        <w:rPr>
          <w:sz w:val="23"/>
          <w:szCs w:val="23"/>
        </w:rPr>
        <w:t>Zasady przyjmowania kandydatów na studia prowadzone w języku angielskim określa odrębna Uchwała Senatu.</w:t>
      </w:r>
    </w:p>
    <w:p w:rsidR="00EB361A" w:rsidRPr="00FF21AC" w:rsidRDefault="00EB361A" w:rsidP="00EB361A">
      <w:pPr>
        <w:pStyle w:val="Tekstpodstawowywcity2"/>
        <w:numPr>
          <w:ilvl w:val="0"/>
          <w:numId w:val="16"/>
        </w:numPr>
        <w:spacing w:after="0" w:line="360" w:lineRule="auto"/>
        <w:ind w:left="0" w:hanging="567"/>
        <w:jc w:val="both"/>
        <w:rPr>
          <w:sz w:val="23"/>
          <w:szCs w:val="23"/>
        </w:rPr>
      </w:pPr>
      <w:r w:rsidRPr="00550507">
        <w:rPr>
          <w:sz w:val="23"/>
          <w:szCs w:val="23"/>
        </w:rPr>
        <w:t>Zasady przyjmowania na studia na podstawie najlepszych wyników uzyskanych w wyniku potwierdzenia efektów uczenia się określa odrębna Uchwała Senatu.</w:t>
      </w:r>
    </w:p>
    <w:p w:rsidR="00EB361A" w:rsidRPr="007535B1" w:rsidRDefault="00EB361A" w:rsidP="00EB361A">
      <w:pPr>
        <w:pStyle w:val="Tekstpodstawowywcity2"/>
        <w:numPr>
          <w:ilvl w:val="0"/>
          <w:numId w:val="16"/>
        </w:numPr>
        <w:spacing w:after="0" w:line="360" w:lineRule="auto"/>
        <w:ind w:left="0" w:hanging="567"/>
        <w:jc w:val="both"/>
        <w:rPr>
          <w:sz w:val="23"/>
          <w:szCs w:val="23"/>
        </w:rPr>
      </w:pPr>
      <w:r w:rsidRPr="007535B1">
        <w:rPr>
          <w:bCs/>
          <w:sz w:val="23"/>
          <w:szCs w:val="23"/>
        </w:rPr>
        <w:t xml:space="preserve">Zasady przyjmowania kandydatów na stacjonarne studia I stopnia na kierunku Higiena Stomatologiczna, </w:t>
      </w:r>
      <w:r w:rsidR="00DF0C40" w:rsidRPr="007535B1">
        <w:t>utworzonego</w:t>
      </w:r>
      <w:r w:rsidRPr="007535B1">
        <w:t xml:space="preserve"> w ramach projektu pn. „Zintegrowany Program Kształcenia z wykorzystaniem innowacyjnych metod w zespole stomatologicznym” współfinansowanego przez Unię Europejską ze środków Europejskiego Funduszu Społecznego w ramach Programu Operacyjnego Wiedza Edukacja Rozwój 2014 – 2020</w:t>
      </w:r>
      <w:r w:rsidRPr="007535B1">
        <w:rPr>
          <w:bCs/>
          <w:sz w:val="23"/>
          <w:szCs w:val="23"/>
        </w:rPr>
        <w:t xml:space="preserve"> określa odrębna Uchwała Senatu.</w:t>
      </w:r>
    </w:p>
    <w:p w:rsidR="00EB361A" w:rsidRPr="00550507" w:rsidRDefault="00EB361A" w:rsidP="00EB361A">
      <w:pPr>
        <w:pStyle w:val="Tekstpodstawowywcity2"/>
        <w:spacing w:after="0" w:line="360" w:lineRule="auto"/>
        <w:ind w:left="0"/>
        <w:rPr>
          <w:sz w:val="23"/>
          <w:szCs w:val="23"/>
        </w:rPr>
      </w:pPr>
    </w:p>
    <w:p w:rsidR="00EB361A" w:rsidRPr="00D91A03" w:rsidRDefault="00EB361A" w:rsidP="00EB361A">
      <w:pPr>
        <w:spacing w:line="360" w:lineRule="auto"/>
        <w:jc w:val="center"/>
        <w:rPr>
          <w:sz w:val="23"/>
          <w:szCs w:val="23"/>
        </w:rPr>
      </w:pPr>
      <w:r w:rsidRPr="00D91A03">
        <w:rPr>
          <w:sz w:val="23"/>
          <w:szCs w:val="23"/>
        </w:rPr>
        <w:t>§ 13</w:t>
      </w:r>
      <w:r>
        <w:rPr>
          <w:sz w:val="23"/>
          <w:szCs w:val="23"/>
        </w:rPr>
        <w:t xml:space="preserve"> </w:t>
      </w:r>
    </w:p>
    <w:p w:rsidR="00EB361A" w:rsidRPr="00550507" w:rsidRDefault="00EB361A" w:rsidP="00EB361A">
      <w:pPr>
        <w:pStyle w:val="Tekstpodstawowywcity2"/>
        <w:spacing w:after="0" w:line="360" w:lineRule="auto"/>
        <w:ind w:left="0"/>
        <w:jc w:val="both"/>
        <w:rPr>
          <w:sz w:val="23"/>
          <w:szCs w:val="23"/>
        </w:rPr>
      </w:pPr>
      <w:r w:rsidRPr="00550507">
        <w:rPr>
          <w:sz w:val="23"/>
          <w:szCs w:val="23"/>
        </w:rPr>
        <w:t>Uchwała wchodzi w życie z dniem podjęcia.</w:t>
      </w:r>
    </w:p>
    <w:p w:rsidR="00EB361A" w:rsidRPr="00550507" w:rsidRDefault="00EB361A" w:rsidP="00EB361A">
      <w:pPr>
        <w:autoSpaceDE w:val="0"/>
        <w:autoSpaceDN w:val="0"/>
        <w:adjustRightInd w:val="0"/>
        <w:rPr>
          <w:sz w:val="23"/>
          <w:szCs w:val="23"/>
        </w:rPr>
      </w:pPr>
    </w:p>
    <w:p w:rsidR="008E48A4" w:rsidRDefault="008E48A4" w:rsidP="00EB361A">
      <w:pPr>
        <w:autoSpaceDE w:val="0"/>
        <w:autoSpaceDN w:val="0"/>
        <w:adjustRightInd w:val="0"/>
        <w:ind w:left="4962"/>
        <w:jc w:val="center"/>
        <w:rPr>
          <w:sz w:val="23"/>
          <w:szCs w:val="23"/>
          <w:lang w:val="x-none"/>
        </w:rPr>
      </w:pPr>
    </w:p>
    <w:p w:rsidR="008E48A4" w:rsidRDefault="008E48A4" w:rsidP="00EB361A">
      <w:pPr>
        <w:autoSpaceDE w:val="0"/>
        <w:autoSpaceDN w:val="0"/>
        <w:adjustRightInd w:val="0"/>
        <w:ind w:left="4962"/>
        <w:jc w:val="center"/>
        <w:rPr>
          <w:sz w:val="23"/>
          <w:szCs w:val="23"/>
          <w:lang w:val="x-none"/>
        </w:rPr>
      </w:pPr>
    </w:p>
    <w:p w:rsidR="00EB361A" w:rsidRPr="00550507" w:rsidRDefault="00EB361A" w:rsidP="00EB361A">
      <w:pPr>
        <w:autoSpaceDE w:val="0"/>
        <w:autoSpaceDN w:val="0"/>
        <w:adjustRightInd w:val="0"/>
        <w:ind w:left="4962"/>
        <w:jc w:val="center"/>
        <w:rPr>
          <w:sz w:val="23"/>
          <w:szCs w:val="23"/>
          <w:lang w:val="x-none"/>
        </w:rPr>
      </w:pPr>
      <w:r w:rsidRPr="00550507">
        <w:rPr>
          <w:sz w:val="23"/>
          <w:szCs w:val="23"/>
          <w:lang w:val="x-none"/>
        </w:rPr>
        <w:t>Przewodniczący Senatu</w:t>
      </w:r>
    </w:p>
    <w:p w:rsidR="00EB361A" w:rsidRPr="00550507" w:rsidRDefault="00EB361A" w:rsidP="00EB361A">
      <w:pPr>
        <w:autoSpaceDE w:val="0"/>
        <w:autoSpaceDN w:val="0"/>
        <w:adjustRightInd w:val="0"/>
        <w:ind w:left="4962"/>
        <w:jc w:val="center"/>
        <w:rPr>
          <w:sz w:val="23"/>
          <w:szCs w:val="23"/>
        </w:rPr>
      </w:pPr>
    </w:p>
    <w:p w:rsidR="00EB361A" w:rsidRPr="00550507" w:rsidRDefault="00EB361A" w:rsidP="00EB361A">
      <w:pPr>
        <w:autoSpaceDE w:val="0"/>
        <w:autoSpaceDN w:val="0"/>
        <w:adjustRightInd w:val="0"/>
        <w:ind w:left="4962"/>
        <w:jc w:val="center"/>
        <w:rPr>
          <w:sz w:val="23"/>
          <w:szCs w:val="23"/>
          <w:lang w:val="x-none"/>
        </w:rPr>
      </w:pPr>
      <w:r w:rsidRPr="00550507">
        <w:rPr>
          <w:sz w:val="23"/>
          <w:szCs w:val="23"/>
          <w:lang w:val="x-none"/>
        </w:rPr>
        <w:t>Rektor</w:t>
      </w:r>
    </w:p>
    <w:p w:rsidR="00EB361A" w:rsidRPr="00550507" w:rsidRDefault="00EB361A" w:rsidP="00EB361A">
      <w:pPr>
        <w:autoSpaceDE w:val="0"/>
        <w:autoSpaceDN w:val="0"/>
        <w:adjustRightInd w:val="0"/>
        <w:ind w:left="4962"/>
        <w:jc w:val="center"/>
        <w:rPr>
          <w:rFonts w:eastAsia="Calibri"/>
        </w:rPr>
      </w:pPr>
    </w:p>
    <w:p w:rsidR="00EB361A" w:rsidRPr="00EB361A" w:rsidRDefault="00EB361A" w:rsidP="00EB361A">
      <w:pPr>
        <w:autoSpaceDE w:val="0"/>
        <w:autoSpaceDN w:val="0"/>
        <w:adjustRightInd w:val="0"/>
        <w:ind w:left="4962"/>
        <w:jc w:val="center"/>
        <w:rPr>
          <w:sz w:val="23"/>
          <w:szCs w:val="23"/>
        </w:rPr>
      </w:pPr>
      <w:r w:rsidRPr="00550507">
        <w:rPr>
          <w:sz w:val="23"/>
          <w:szCs w:val="23"/>
          <w:lang w:val="x-none"/>
        </w:rPr>
        <w:t xml:space="preserve">prof. dr hab. </w:t>
      </w:r>
      <w:r>
        <w:rPr>
          <w:sz w:val="23"/>
          <w:szCs w:val="23"/>
        </w:rPr>
        <w:t>Adam Krętowski</w:t>
      </w:r>
    </w:p>
    <w:sectPr w:rsidR="00EB361A" w:rsidRPr="00EB361A" w:rsidSect="0015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0244"/>
    <w:multiLevelType w:val="hybridMultilevel"/>
    <w:tmpl w:val="C164BC80"/>
    <w:lvl w:ilvl="0" w:tplc="0A060A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1B0C31E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784903C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0120A8"/>
    <w:multiLevelType w:val="hybridMultilevel"/>
    <w:tmpl w:val="C792A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61E0"/>
    <w:multiLevelType w:val="hybridMultilevel"/>
    <w:tmpl w:val="056409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0B466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7880424">
      <w:start w:val="1"/>
      <w:numFmt w:val="decimal"/>
      <w:lvlText w:val="%3)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72C72"/>
    <w:multiLevelType w:val="hybridMultilevel"/>
    <w:tmpl w:val="0F823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200AE"/>
    <w:multiLevelType w:val="hybridMultilevel"/>
    <w:tmpl w:val="409AE7B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55948806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980EF53E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1">
      <w:start w:val="1"/>
      <w:numFmt w:val="decimal"/>
      <w:lvlText w:val="%6)"/>
      <w:lvlJc w:val="left"/>
      <w:pPr>
        <w:ind w:left="747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212FA3"/>
    <w:multiLevelType w:val="hybridMultilevel"/>
    <w:tmpl w:val="9B48974C"/>
    <w:lvl w:ilvl="0" w:tplc="3646917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6122E5"/>
    <w:multiLevelType w:val="hybridMultilevel"/>
    <w:tmpl w:val="84B6DE0E"/>
    <w:lvl w:ilvl="0" w:tplc="2CBEE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9845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03026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DC0B1B"/>
    <w:multiLevelType w:val="hybridMultilevel"/>
    <w:tmpl w:val="FC04EF9C"/>
    <w:lvl w:ilvl="0" w:tplc="B2447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F56DAE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298455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A6F56"/>
    <w:multiLevelType w:val="hybridMultilevel"/>
    <w:tmpl w:val="82F2E4E4"/>
    <w:lvl w:ilvl="0" w:tplc="6BA28F3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7A8A63E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569606B"/>
    <w:multiLevelType w:val="hybridMultilevel"/>
    <w:tmpl w:val="5246A33C"/>
    <w:lvl w:ilvl="0" w:tplc="9A8A4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FBA8F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6682E9C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648949C">
      <w:start w:val="1"/>
      <w:numFmt w:val="decimal"/>
      <w:lvlText w:val="%4."/>
      <w:lvlJc w:val="left"/>
      <w:pPr>
        <w:ind w:left="360" w:hanging="360"/>
      </w:pPr>
      <w:rPr>
        <w:rFonts w:hint="default"/>
        <w:strike w:val="0"/>
      </w:rPr>
    </w:lvl>
    <w:lvl w:ilvl="4" w:tplc="17E038FC">
      <w:start w:val="1"/>
      <w:numFmt w:val="lowerLetter"/>
      <w:lvlText w:val="%5)"/>
      <w:lvlJc w:val="righ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BB8461BA">
      <w:start w:val="100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4E690F"/>
    <w:multiLevelType w:val="hybridMultilevel"/>
    <w:tmpl w:val="78222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8074A"/>
    <w:multiLevelType w:val="hybridMultilevel"/>
    <w:tmpl w:val="90F0C9D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8B96E0A"/>
    <w:multiLevelType w:val="hybridMultilevel"/>
    <w:tmpl w:val="3094F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AD2A7CE">
      <w:start w:val="1"/>
      <w:numFmt w:val="decimal"/>
      <w:lvlText w:val="%3)"/>
      <w:lvlJc w:val="left"/>
      <w:pPr>
        <w:ind w:left="2160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213C4"/>
    <w:multiLevelType w:val="hybridMultilevel"/>
    <w:tmpl w:val="D952B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F6F40"/>
    <w:multiLevelType w:val="hybridMultilevel"/>
    <w:tmpl w:val="BADC38CE"/>
    <w:lvl w:ilvl="0" w:tplc="78168734">
      <w:start w:val="1"/>
      <w:numFmt w:val="decimal"/>
      <w:lvlText w:val="%1."/>
      <w:lvlJc w:val="left"/>
      <w:pPr>
        <w:ind w:left="270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5726B5BC">
      <w:start w:val="1"/>
      <w:numFmt w:val="decimal"/>
      <w:lvlText w:val="%3)"/>
      <w:lvlJc w:val="left"/>
      <w:pPr>
        <w:ind w:left="4320" w:hanging="360"/>
      </w:pPr>
      <w:rPr>
        <w:rFonts w:hint="default"/>
      </w:rPr>
    </w:lvl>
    <w:lvl w:ilvl="3" w:tplc="BD88ACD8">
      <w:start w:val="1"/>
      <w:numFmt w:val="decimal"/>
      <w:lvlText w:val="%4."/>
      <w:lvlJc w:val="left"/>
      <w:pPr>
        <w:ind w:left="486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 w15:restartNumberingAfterBreak="0">
    <w:nsid w:val="6AC30FE0"/>
    <w:multiLevelType w:val="hybridMultilevel"/>
    <w:tmpl w:val="12BE6F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BA28F36">
      <w:start w:val="1"/>
      <w:numFmt w:val="decimal"/>
      <w:lvlText w:val="%2)"/>
      <w:lvlJc w:val="left"/>
      <w:pPr>
        <w:ind w:left="141" w:hanging="360"/>
      </w:pPr>
      <w:rPr>
        <w:rFonts w:hint="default"/>
        <w:strike w:val="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32183264">
      <w:start w:val="1"/>
      <w:numFmt w:val="decimal"/>
      <w:lvlText w:val="%4."/>
      <w:lvlJc w:val="left"/>
      <w:pPr>
        <w:ind w:left="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17E038FC">
      <w:start w:val="1"/>
      <w:numFmt w:val="lowerLetter"/>
      <w:lvlText w:val="%6)"/>
      <w:lvlJc w:val="right"/>
      <w:pPr>
        <w:ind w:left="396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734F88"/>
    <w:multiLevelType w:val="hybridMultilevel"/>
    <w:tmpl w:val="CB60DBD6"/>
    <w:lvl w:ilvl="0" w:tplc="1E44653E">
      <w:start w:val="1"/>
      <w:numFmt w:val="decimal"/>
      <w:lvlText w:val="%1."/>
      <w:lvlJc w:val="right"/>
      <w:pPr>
        <w:ind w:left="1876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36" w:hanging="360"/>
      </w:pPr>
    </w:lvl>
    <w:lvl w:ilvl="2" w:tplc="0415001B" w:tentative="1">
      <w:start w:val="1"/>
      <w:numFmt w:val="lowerRoman"/>
      <w:lvlText w:val="%3."/>
      <w:lvlJc w:val="right"/>
      <w:pPr>
        <w:ind w:left="3856" w:hanging="180"/>
      </w:pPr>
    </w:lvl>
    <w:lvl w:ilvl="3" w:tplc="0415000F" w:tentative="1">
      <w:start w:val="1"/>
      <w:numFmt w:val="decimal"/>
      <w:lvlText w:val="%4."/>
      <w:lvlJc w:val="left"/>
      <w:pPr>
        <w:ind w:left="4576" w:hanging="360"/>
      </w:pPr>
    </w:lvl>
    <w:lvl w:ilvl="4" w:tplc="04150019" w:tentative="1">
      <w:start w:val="1"/>
      <w:numFmt w:val="lowerLetter"/>
      <w:lvlText w:val="%5."/>
      <w:lvlJc w:val="left"/>
      <w:pPr>
        <w:ind w:left="5296" w:hanging="360"/>
      </w:pPr>
    </w:lvl>
    <w:lvl w:ilvl="5" w:tplc="0415001B" w:tentative="1">
      <w:start w:val="1"/>
      <w:numFmt w:val="lowerRoman"/>
      <w:lvlText w:val="%6."/>
      <w:lvlJc w:val="right"/>
      <w:pPr>
        <w:ind w:left="6016" w:hanging="180"/>
      </w:pPr>
    </w:lvl>
    <w:lvl w:ilvl="6" w:tplc="0415000F" w:tentative="1">
      <w:start w:val="1"/>
      <w:numFmt w:val="decimal"/>
      <w:lvlText w:val="%7."/>
      <w:lvlJc w:val="left"/>
      <w:pPr>
        <w:ind w:left="6736" w:hanging="360"/>
      </w:pPr>
    </w:lvl>
    <w:lvl w:ilvl="7" w:tplc="04150019" w:tentative="1">
      <w:start w:val="1"/>
      <w:numFmt w:val="lowerLetter"/>
      <w:lvlText w:val="%8."/>
      <w:lvlJc w:val="left"/>
      <w:pPr>
        <w:ind w:left="7456" w:hanging="360"/>
      </w:pPr>
    </w:lvl>
    <w:lvl w:ilvl="8" w:tplc="0415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17" w15:restartNumberingAfterBreak="0">
    <w:nsid w:val="7FE00B6A"/>
    <w:multiLevelType w:val="hybridMultilevel"/>
    <w:tmpl w:val="08305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4"/>
  </w:num>
  <w:num w:numId="5">
    <w:abstractNumId w:val="11"/>
  </w:num>
  <w:num w:numId="6">
    <w:abstractNumId w:val="7"/>
  </w:num>
  <w:num w:numId="7">
    <w:abstractNumId w:val="6"/>
  </w:num>
  <w:num w:numId="8">
    <w:abstractNumId w:val="8"/>
  </w:num>
  <w:num w:numId="9">
    <w:abstractNumId w:val="16"/>
  </w:num>
  <w:num w:numId="10">
    <w:abstractNumId w:val="15"/>
  </w:num>
  <w:num w:numId="11">
    <w:abstractNumId w:val="0"/>
  </w:num>
  <w:num w:numId="12">
    <w:abstractNumId w:val="9"/>
  </w:num>
  <w:num w:numId="13">
    <w:abstractNumId w:val="2"/>
  </w:num>
  <w:num w:numId="14">
    <w:abstractNumId w:val="1"/>
  </w:num>
  <w:num w:numId="15">
    <w:abstractNumId w:val="14"/>
  </w:num>
  <w:num w:numId="16">
    <w:abstractNumId w:val="3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A4"/>
    <w:rsid w:val="000037A4"/>
    <w:rsid w:val="00012980"/>
    <w:rsid w:val="00023DF5"/>
    <w:rsid w:val="00110FE5"/>
    <w:rsid w:val="001505F2"/>
    <w:rsid w:val="001F1C89"/>
    <w:rsid w:val="002B57A3"/>
    <w:rsid w:val="0031457D"/>
    <w:rsid w:val="003678AE"/>
    <w:rsid w:val="003C7570"/>
    <w:rsid w:val="003F2CCD"/>
    <w:rsid w:val="00435ED0"/>
    <w:rsid w:val="00466769"/>
    <w:rsid w:val="004B3F40"/>
    <w:rsid w:val="00534EC2"/>
    <w:rsid w:val="006959E2"/>
    <w:rsid w:val="007535B1"/>
    <w:rsid w:val="00767636"/>
    <w:rsid w:val="007D19AE"/>
    <w:rsid w:val="008866D3"/>
    <w:rsid w:val="008B0E62"/>
    <w:rsid w:val="008E48A4"/>
    <w:rsid w:val="009E5EF3"/>
    <w:rsid w:val="00A26DDC"/>
    <w:rsid w:val="00A8164B"/>
    <w:rsid w:val="00AA53EB"/>
    <w:rsid w:val="00B1523F"/>
    <w:rsid w:val="00B46E55"/>
    <w:rsid w:val="00B71424"/>
    <w:rsid w:val="00B80D10"/>
    <w:rsid w:val="00BF65B8"/>
    <w:rsid w:val="00C82C8E"/>
    <w:rsid w:val="00CC70DA"/>
    <w:rsid w:val="00D13348"/>
    <w:rsid w:val="00D36B43"/>
    <w:rsid w:val="00DF0C40"/>
    <w:rsid w:val="00E616CA"/>
    <w:rsid w:val="00EB361A"/>
    <w:rsid w:val="00F6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E313B-9697-44AE-93AE-6C8DC7C1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361A"/>
    <w:pPr>
      <w:keepNext/>
      <w:outlineLvl w:val="0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037A4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037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037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037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037A4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0037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037A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037A4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B361A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styleId="Hipercze">
    <w:name w:val="Hyperlink"/>
    <w:uiPriority w:val="99"/>
    <w:unhideWhenUsed/>
    <w:rsid w:val="00EB361A"/>
    <w:rPr>
      <w:color w:val="0000FF"/>
      <w:u w:val="single"/>
    </w:rPr>
  </w:style>
  <w:style w:type="character" w:styleId="Uwydatnienie">
    <w:name w:val="Emphasis"/>
    <w:uiPriority w:val="20"/>
    <w:qFormat/>
    <w:rsid w:val="00EB361A"/>
    <w:rPr>
      <w:i/>
      <w:iCs/>
    </w:rPr>
  </w:style>
  <w:style w:type="character" w:customStyle="1" w:styleId="text-justify">
    <w:name w:val="text-justify"/>
    <w:rsid w:val="00EB361A"/>
  </w:style>
  <w:style w:type="paragraph" w:styleId="Tekstdymka">
    <w:name w:val="Balloon Text"/>
    <w:basedOn w:val="Normalny"/>
    <w:link w:val="TekstdymkaZnak"/>
    <w:uiPriority w:val="99"/>
    <w:semiHidden/>
    <w:unhideWhenUsed/>
    <w:rsid w:val="003145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57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styrankingowe.umb.edu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mb.edu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k-prom@um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5343</Words>
  <Characters>32061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Emilia</cp:lastModifiedBy>
  <cp:revision>2</cp:revision>
  <cp:lastPrinted>2019-11-27T08:30:00Z</cp:lastPrinted>
  <dcterms:created xsi:type="dcterms:W3CDTF">2019-11-29T13:35:00Z</dcterms:created>
  <dcterms:modified xsi:type="dcterms:W3CDTF">2019-11-29T13:35:00Z</dcterms:modified>
</cp:coreProperties>
</file>