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AC" w:rsidRPr="003D12D5" w:rsidRDefault="00ED50AC" w:rsidP="00ED50AC">
      <w:pPr>
        <w:spacing w:line="26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3D12D5">
        <w:rPr>
          <w:rFonts w:ascii="Times New Roman" w:hAnsi="Times New Roman" w:cs="Times New Roman"/>
          <w:sz w:val="18"/>
          <w:szCs w:val="18"/>
        </w:rPr>
        <w:t xml:space="preserve">Załącznik nr  2 do Regulaminu Organizacyjnego - </w:t>
      </w:r>
      <w:r w:rsidRPr="003D12D5">
        <w:rPr>
          <w:rFonts w:ascii="Times New Roman" w:hAnsi="Times New Roman" w:cs="Times New Roman"/>
          <w:color w:val="000000"/>
          <w:sz w:val="18"/>
          <w:szCs w:val="18"/>
        </w:rPr>
        <w:t>Wykaz jednostek organizacyjnych wydziałów</w:t>
      </w:r>
    </w:p>
    <w:p w:rsidR="00ED50AC" w:rsidRPr="003D12D5" w:rsidRDefault="00ED50AC" w:rsidP="00ED50AC">
      <w:pPr>
        <w:spacing w:line="26" w:lineRule="atLeast"/>
        <w:rPr>
          <w:rFonts w:ascii="Times New Roman" w:hAnsi="Times New Roman" w:cs="Times New Roman"/>
        </w:rPr>
      </w:pPr>
    </w:p>
    <w:p w:rsidR="00ED50AC" w:rsidRPr="003D12D5" w:rsidRDefault="00ED50AC" w:rsidP="00ED50AC">
      <w:pPr>
        <w:rPr>
          <w:rFonts w:ascii="Times New Roman" w:hAnsi="Times New Roman" w:cs="Times New Roman"/>
          <w:b/>
        </w:rPr>
      </w:pPr>
      <w:r w:rsidRPr="003D12D5">
        <w:rPr>
          <w:rFonts w:ascii="Times New Roman" w:hAnsi="Times New Roman" w:cs="Times New Roman"/>
          <w:b/>
        </w:rPr>
        <w:t>WYDZIAŁ  LEKARSKI  Z  ODDZIAŁEM  STOMATOLOGII</w:t>
      </w:r>
    </w:p>
    <w:p w:rsidR="00ED50AC" w:rsidRPr="003D12D5" w:rsidRDefault="00ED50AC" w:rsidP="00ED50AC">
      <w:pPr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  <w:b/>
        </w:rPr>
        <w:t>I ODDZIAŁEM NAUCZANIA W JĘZYKU ANGIELSKIM</w:t>
      </w:r>
      <w:r w:rsidRPr="003D12D5">
        <w:rPr>
          <w:rFonts w:ascii="Times New Roman" w:hAnsi="Times New Roman" w:cs="Times New Roman"/>
        </w:rPr>
        <w:br/>
      </w:r>
    </w:p>
    <w:p w:rsidR="00ED50AC" w:rsidRPr="003D12D5" w:rsidRDefault="00ED50AC" w:rsidP="00ED50AC">
      <w:pPr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KATEDRY</w:t>
      </w:r>
    </w:p>
    <w:p w:rsidR="00ED50AC" w:rsidRPr="003D12D5" w:rsidRDefault="00ED50AC" w:rsidP="00ED50AC">
      <w:pPr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ab/>
        <w:t xml:space="preserve">     Katedra Biostruktury</w:t>
      </w:r>
    </w:p>
    <w:p w:rsidR="00ED50AC" w:rsidRPr="003D12D5" w:rsidRDefault="00ED50AC" w:rsidP="0057583D">
      <w:p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ab/>
        <w:t xml:space="preserve">     1.   Zakład Histologii i Embriologii</w:t>
      </w:r>
    </w:p>
    <w:p w:rsidR="00ED50AC" w:rsidRPr="003D12D5" w:rsidRDefault="00ED50AC" w:rsidP="0057583D">
      <w:pPr>
        <w:spacing w:after="0" w:line="26" w:lineRule="atLeast"/>
        <w:ind w:left="993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2.   Zakład Patomorfologii Lekarskiej</w:t>
      </w:r>
    </w:p>
    <w:p w:rsidR="00ED50AC" w:rsidRPr="003D12D5" w:rsidRDefault="00ED50AC" w:rsidP="0057583D">
      <w:pPr>
        <w:spacing w:after="0" w:line="26" w:lineRule="atLeast"/>
        <w:ind w:left="993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3.   Zakład Medycyny Regeneracyjnej i </w:t>
      </w:r>
      <w:proofErr w:type="spellStart"/>
      <w:r w:rsidRPr="003D12D5">
        <w:rPr>
          <w:rFonts w:ascii="Times New Roman" w:hAnsi="Times New Roman" w:cs="Times New Roman"/>
        </w:rPr>
        <w:t>Immunoregulacji</w:t>
      </w:r>
      <w:proofErr w:type="spellEnd"/>
    </w:p>
    <w:p w:rsidR="00ED50AC" w:rsidRPr="003D12D5" w:rsidRDefault="00ED50AC" w:rsidP="00ED50AC">
      <w:pPr>
        <w:spacing w:line="26" w:lineRule="atLeast"/>
        <w:ind w:left="993"/>
        <w:rPr>
          <w:rFonts w:ascii="Times New Roman" w:hAnsi="Times New Roman" w:cs="Times New Roman"/>
        </w:rPr>
      </w:pPr>
    </w:p>
    <w:p w:rsidR="00ED50AC" w:rsidRPr="003D12D5" w:rsidRDefault="00ED50AC" w:rsidP="00ED50AC">
      <w:pPr>
        <w:spacing w:line="26" w:lineRule="atLeast"/>
        <w:ind w:left="993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Katedra Protetyki Stomatologicznej </w:t>
      </w:r>
    </w:p>
    <w:p w:rsidR="00ED50AC" w:rsidRPr="003D12D5" w:rsidRDefault="00ED50AC" w:rsidP="00ED50AC">
      <w:pPr>
        <w:numPr>
          <w:ilvl w:val="1"/>
          <w:numId w:val="5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Protetyki Stomatologicznej</w:t>
      </w:r>
    </w:p>
    <w:p w:rsidR="00ED50AC" w:rsidRPr="003D12D5" w:rsidRDefault="00ED50AC" w:rsidP="00ED50AC">
      <w:pPr>
        <w:numPr>
          <w:ilvl w:val="1"/>
          <w:numId w:val="5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Technik Dentystycznych </w:t>
      </w:r>
    </w:p>
    <w:p w:rsidR="00ED50AC" w:rsidRPr="003D12D5" w:rsidRDefault="00ED50AC" w:rsidP="00ED50AC">
      <w:pPr>
        <w:spacing w:line="26" w:lineRule="atLeast"/>
        <w:ind w:left="993"/>
        <w:rPr>
          <w:rFonts w:ascii="Times New Roman" w:hAnsi="Times New Roman" w:cs="Times New Roman"/>
        </w:rPr>
      </w:pPr>
    </w:p>
    <w:p w:rsidR="00ED50AC" w:rsidRPr="003D12D5" w:rsidRDefault="00ED50AC" w:rsidP="00ED50AC">
      <w:pPr>
        <w:spacing w:line="26" w:lineRule="atLeast"/>
        <w:ind w:left="993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Katedra Stomatologii Zintegrowanej</w:t>
      </w:r>
    </w:p>
    <w:p w:rsidR="00ED50AC" w:rsidRPr="003D12D5" w:rsidRDefault="00ED50AC" w:rsidP="00ED50AC">
      <w:pPr>
        <w:numPr>
          <w:ilvl w:val="0"/>
          <w:numId w:val="6"/>
        </w:numPr>
        <w:spacing w:after="0" w:line="26" w:lineRule="atLeast"/>
        <w:ind w:left="1276" w:hanging="283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Stomatologii Zintegrowanej</w:t>
      </w:r>
    </w:p>
    <w:p w:rsidR="00ED50AC" w:rsidRPr="003D12D5" w:rsidRDefault="00ED50AC" w:rsidP="00ED50AC">
      <w:pPr>
        <w:numPr>
          <w:ilvl w:val="0"/>
          <w:numId w:val="6"/>
        </w:numPr>
        <w:spacing w:after="0" w:line="26" w:lineRule="atLeast"/>
        <w:ind w:left="1276" w:hanging="283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Samodzielna Pracownia </w:t>
      </w:r>
      <w:proofErr w:type="spellStart"/>
      <w:r w:rsidRPr="003D12D5">
        <w:rPr>
          <w:rFonts w:ascii="Times New Roman" w:hAnsi="Times New Roman" w:cs="Times New Roman"/>
        </w:rPr>
        <w:t>Gerostomatologii</w:t>
      </w:r>
      <w:proofErr w:type="spellEnd"/>
    </w:p>
    <w:p w:rsidR="00ED50AC" w:rsidRPr="003D12D5" w:rsidRDefault="00ED50AC" w:rsidP="00ED50AC">
      <w:pPr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ZAKŁADY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Alergologii i Immunologii Doświadczalnej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Anatomii Prawidłowej Człowieka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Biochemii Lekarskiej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Biofizyki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Biologii Medycznej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Chirurgii Stomatologicznej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Chorób Metabolicznych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Chorób Przyzębia i Błony Śluzowej Jamy Ustnej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Diagnostyki Chorób </w:t>
      </w:r>
      <w:proofErr w:type="spellStart"/>
      <w:r w:rsidRPr="003D12D5">
        <w:rPr>
          <w:rFonts w:ascii="Times New Roman" w:hAnsi="Times New Roman" w:cs="Times New Roman"/>
        </w:rPr>
        <w:t>Neurozwyrodnieniowych</w:t>
      </w:r>
      <w:proofErr w:type="spellEnd"/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Farmakologii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Farmakologii Klinicznej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Fizjologii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Genetyki Klinicznej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Higieny, Epidemiologii i Zaburzeń Metabolicznych 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Immunologii Klinicznej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Klinicznej Biologii Molekularnej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Medycyny Nuklearnej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Medycyny Populacyjnej i Prewencji Chorób Cywilizacyjnych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Medycyny Sądowej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Mikrobiologii Lekarskiej i Inżynierii </w:t>
      </w:r>
      <w:proofErr w:type="spellStart"/>
      <w:r w:rsidRPr="003D12D5">
        <w:rPr>
          <w:rFonts w:ascii="Times New Roman" w:hAnsi="Times New Roman" w:cs="Times New Roman"/>
        </w:rPr>
        <w:t>Nanobiomedycznej</w:t>
      </w:r>
      <w:proofErr w:type="spellEnd"/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Ortodoncji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Patologii Ogólnej i Doświadczalnej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Propedeutyki Stomatologii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Radiologii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Stomatologii Dziecięcej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Stomatologii Zachowawczej </w:t>
      </w:r>
    </w:p>
    <w:p w:rsidR="00ED50AC" w:rsidRPr="003D12D5" w:rsidRDefault="00ED50AC" w:rsidP="00ED50AC">
      <w:pPr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Symulacji Medycznych</w:t>
      </w:r>
    </w:p>
    <w:p w:rsidR="0057583D" w:rsidRDefault="00575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D50AC" w:rsidRPr="003D12D5" w:rsidRDefault="00ED50AC" w:rsidP="00ED50AC">
      <w:pPr>
        <w:rPr>
          <w:rFonts w:ascii="Times New Roman" w:hAnsi="Times New Roman" w:cs="Times New Roman"/>
        </w:rPr>
      </w:pPr>
      <w:bookmarkStart w:id="0" w:name="_GoBack"/>
      <w:bookmarkEnd w:id="0"/>
      <w:r w:rsidRPr="003D12D5">
        <w:rPr>
          <w:rFonts w:ascii="Times New Roman" w:hAnsi="Times New Roman" w:cs="Times New Roman"/>
        </w:rPr>
        <w:lastRenderedPageBreak/>
        <w:t>KLINIKI</w:t>
      </w:r>
    </w:p>
    <w:p w:rsidR="00ED50AC" w:rsidRPr="003D12D5" w:rsidRDefault="00ED50AC" w:rsidP="00ED50AC">
      <w:pPr>
        <w:spacing w:line="26" w:lineRule="atLeast"/>
        <w:ind w:left="900"/>
        <w:rPr>
          <w:rFonts w:ascii="Times New Roman" w:hAnsi="Times New Roman" w:cs="Times New Roman"/>
          <w:b/>
        </w:rPr>
      </w:pP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Anestezjologii i Intensywnej Terapii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I Klinika Chirurgii Ogólnej i Endokrynologicznej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II Klinika Chirurgii Ogólnej i Gastroenterologicznej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Chirurgii i Urologii Dziecięcej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Chirurgii Klatki Piersiowej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Chirurgii Naczyń i Transplantacji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Chirurgii Szczękowo- Twarzowej i Plastycznej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I Klinika Chorób Płuc i Gruźlicy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II Klinika Chorób Płuc i Gruźlicy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Chorób Wewnętrznych i Chorób Metabolicznych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Chorób Zakaźnych i Hepatologii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Chorób Zakaźnych i Neuroinfekcji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Dermatologii i Wenerologii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Endokrynologii , Diabetologii i Chorób Wewnętrznych</w:t>
      </w:r>
    </w:p>
    <w:p w:rsidR="00ED50AC" w:rsidRPr="003D12D5" w:rsidRDefault="00ED50AC" w:rsidP="00ED50AC">
      <w:pPr>
        <w:numPr>
          <w:ilvl w:val="0"/>
          <w:numId w:val="9"/>
        </w:numPr>
        <w:tabs>
          <w:tab w:val="num" w:pos="1353"/>
        </w:tabs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Klinika Gastroenterologii i Chorób Wewnętrznych  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Ginekologii i Ginekologii Onkologicznej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Hematologii</w:t>
      </w:r>
    </w:p>
    <w:p w:rsidR="00ED50AC" w:rsidRPr="003D12D5" w:rsidRDefault="00ED50AC" w:rsidP="00ED50AC">
      <w:pPr>
        <w:numPr>
          <w:ilvl w:val="0"/>
          <w:numId w:val="9"/>
        </w:numPr>
        <w:tabs>
          <w:tab w:val="num" w:pos="1353"/>
        </w:tabs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Klinika Kardiochirurgii </w:t>
      </w:r>
    </w:p>
    <w:p w:rsidR="00ED50AC" w:rsidRPr="003D12D5" w:rsidRDefault="00ED50AC" w:rsidP="00ED50AC">
      <w:pPr>
        <w:numPr>
          <w:ilvl w:val="0"/>
          <w:numId w:val="9"/>
        </w:numPr>
        <w:tabs>
          <w:tab w:val="num" w:pos="1353"/>
        </w:tabs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Kardiologii</w:t>
      </w:r>
    </w:p>
    <w:p w:rsidR="00ED50AC" w:rsidRPr="003D12D5" w:rsidRDefault="00ED50AC" w:rsidP="00ED50AC">
      <w:pPr>
        <w:numPr>
          <w:ilvl w:val="0"/>
          <w:numId w:val="9"/>
        </w:numPr>
        <w:tabs>
          <w:tab w:val="num" w:pos="1353"/>
        </w:tabs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Klinika Kardiologii Inwazyjnej 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I Klinika Nefrologii i Transplantologii z Ośrodkiem Dializ </w:t>
      </w:r>
    </w:p>
    <w:p w:rsidR="00ED50AC" w:rsidRPr="003D12D5" w:rsidRDefault="00ED50AC" w:rsidP="00ED50AC">
      <w:pPr>
        <w:numPr>
          <w:ilvl w:val="0"/>
          <w:numId w:val="9"/>
        </w:numPr>
        <w:tabs>
          <w:tab w:val="num" w:pos="1353"/>
        </w:tabs>
        <w:spacing w:after="0" w:line="26" w:lineRule="atLeast"/>
        <w:ind w:right="-569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II Klinika Nefrologii z Oddziałem Leczenia Nadciśnienia Tętniczego i Pododdziałem Dializoterapii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Neurochirurgii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Neurologii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Obserwacyjno-Zakaźna Dzieci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Klinika Okulistyki 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Okulistyki Dziecięcej z Ośrodkiem Leczenia Zeza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Onkologii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Onkologii i  Hematologii Dziecięcej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Ortopedii i Traumatologii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Ortopedii i Traumatologii Dziecięcej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Otolaryngologii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Otolaryngologii Dziecięcej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Pediatrii, Endokrynologii, Diabetologii z Pododdziałem Kardiologii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Pediatrii, Gastroenterologii, Hepatologii, Żywienia i Alergologii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Pediatrii i Nefrologii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Klinika Pediatrii, Reumatologii, Immunologii i Chorób Metabolicznych Kości 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Perinatologii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Psychiatrii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Reumatologii i Chorób Wewnętrznych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Klinika Rozrodczości  i Endokrynologii Ginekologicznej</w:t>
      </w:r>
    </w:p>
    <w:p w:rsidR="00ED50AC" w:rsidRPr="003D12D5" w:rsidRDefault="00ED50AC" w:rsidP="00ED50AC">
      <w:pPr>
        <w:numPr>
          <w:ilvl w:val="0"/>
          <w:numId w:val="9"/>
        </w:numPr>
        <w:spacing w:after="0" w:line="26" w:lineRule="atLeast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Klinka Urologii</w:t>
      </w:r>
    </w:p>
    <w:p w:rsidR="00ED50AC" w:rsidRPr="003D12D5" w:rsidRDefault="00ED50AC" w:rsidP="00ED50AC">
      <w:pPr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 PRACOWNIE </w:t>
      </w:r>
    </w:p>
    <w:p w:rsidR="00ED50AC" w:rsidRPr="003D12D5" w:rsidRDefault="00ED50AC" w:rsidP="00ED50AC">
      <w:pPr>
        <w:spacing w:line="26" w:lineRule="atLeast"/>
        <w:rPr>
          <w:rFonts w:ascii="Times New Roman" w:hAnsi="Times New Roman" w:cs="Times New Roman"/>
          <w:b/>
        </w:rPr>
      </w:pPr>
    </w:p>
    <w:p w:rsidR="00ED50AC" w:rsidRPr="003D12D5" w:rsidRDefault="00ED50AC" w:rsidP="00ED50AC">
      <w:pPr>
        <w:numPr>
          <w:ilvl w:val="0"/>
          <w:numId w:val="1"/>
        </w:numPr>
        <w:tabs>
          <w:tab w:val="clear" w:pos="1485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Samodzielna Pracownia Historii Medycyny i Farmacji</w:t>
      </w:r>
    </w:p>
    <w:p w:rsidR="00ED50AC" w:rsidRPr="003D12D5" w:rsidRDefault="00ED50AC" w:rsidP="00ED50AC">
      <w:pPr>
        <w:numPr>
          <w:ilvl w:val="0"/>
          <w:numId w:val="1"/>
        </w:numPr>
        <w:tabs>
          <w:tab w:val="clear" w:pos="1485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Samodzielna Pracownia Laboratorium Obrazowania Molekularnego </w:t>
      </w:r>
    </w:p>
    <w:p w:rsidR="00ED50AC" w:rsidRPr="003D12D5" w:rsidRDefault="00ED50AC" w:rsidP="00ED50AC">
      <w:pPr>
        <w:jc w:val="center"/>
        <w:rPr>
          <w:rFonts w:ascii="Times New Roman" w:hAnsi="Times New Roman" w:cs="Times New Roman"/>
          <w:b/>
        </w:rPr>
      </w:pPr>
      <w:r w:rsidRPr="003D12D5">
        <w:rPr>
          <w:rFonts w:ascii="Times New Roman" w:hAnsi="Times New Roman" w:cs="Times New Roman"/>
        </w:rPr>
        <w:br w:type="page"/>
      </w:r>
      <w:r w:rsidRPr="003D12D5">
        <w:rPr>
          <w:rFonts w:ascii="Times New Roman" w:hAnsi="Times New Roman" w:cs="Times New Roman"/>
          <w:b/>
        </w:rPr>
        <w:lastRenderedPageBreak/>
        <w:t xml:space="preserve">WYDZIAŁ FARMACEUTYCZNY </w:t>
      </w:r>
      <w:r w:rsidRPr="003D12D5">
        <w:rPr>
          <w:rFonts w:ascii="Times New Roman" w:hAnsi="Times New Roman" w:cs="Times New Roman"/>
          <w:b/>
        </w:rPr>
        <w:br/>
        <w:t>Z ODDZIAŁEM MEDYCYNY LABORATORYJNEJ</w:t>
      </w:r>
    </w:p>
    <w:p w:rsidR="00ED50AC" w:rsidRPr="003D12D5" w:rsidRDefault="00ED50AC" w:rsidP="00ED50AC">
      <w:pPr>
        <w:spacing w:line="26" w:lineRule="atLeast"/>
        <w:rPr>
          <w:rFonts w:ascii="Times New Roman" w:hAnsi="Times New Roman" w:cs="Times New Roman"/>
        </w:rPr>
      </w:pPr>
    </w:p>
    <w:p w:rsidR="00ED50AC" w:rsidRPr="003D12D5" w:rsidRDefault="00ED50AC" w:rsidP="00ED50AC">
      <w:pPr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ZAKŁADY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Analizy i Bioanalizy Leków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Analizy Instrumentalnej 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Biochemii Farmaceutycznej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Biologii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Biofarmacji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Biotechnologii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Bromatologii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Chemii Fizycznej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Chemii Leków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Chemii Medycznej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Chemii Nieorganicznej i Analitycznej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Chemii Organicznej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Diagnostyki Biochemicznej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Diagnostyki Hematologicznej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Diagnostyki Mikrobiologicznej i Immunologii Infekcyjnej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Farmacji Klinicznej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Farmacji Stosowanej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Farmakodynamiki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Farmakognozji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Farmakoterapii Monitorowanej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Fizjologii i Patofizjologii Doświadczalnej 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Histologii i Cytofizjologii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Immunologii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Kosmetologii Specjalistycznej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Laboratoryjnej Diagnostyki Klinicznej 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Laboratoryjnej Diagnostyki Pediatrycznej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Medycyny Estetycznej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Syntezy i Technologii Środków Leczniczych</w:t>
      </w:r>
    </w:p>
    <w:p w:rsidR="00ED50AC" w:rsidRPr="003D12D5" w:rsidRDefault="00ED50AC" w:rsidP="00ED50AC">
      <w:pPr>
        <w:numPr>
          <w:ilvl w:val="0"/>
          <w:numId w:val="2"/>
        </w:numPr>
        <w:tabs>
          <w:tab w:val="clear" w:pos="1773"/>
          <w:tab w:val="num" w:pos="1276"/>
        </w:tabs>
        <w:spacing w:after="0" w:line="26" w:lineRule="atLeast"/>
        <w:ind w:left="1276" w:hanging="425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Toksykologii</w:t>
      </w:r>
    </w:p>
    <w:p w:rsidR="00ED50AC" w:rsidRPr="003D12D5" w:rsidRDefault="00ED50AC" w:rsidP="00ED50AC">
      <w:pPr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PRACOWNIE</w:t>
      </w:r>
    </w:p>
    <w:p w:rsidR="00ED50AC" w:rsidRPr="003D12D5" w:rsidRDefault="00ED50AC" w:rsidP="00ED50AC">
      <w:pPr>
        <w:spacing w:line="26" w:lineRule="atLeast"/>
        <w:ind w:left="919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Samodzielna Pracownia Kosmetologii </w:t>
      </w:r>
    </w:p>
    <w:p w:rsidR="00ED50AC" w:rsidRPr="003D12D5" w:rsidRDefault="00ED50AC" w:rsidP="00ED50AC">
      <w:pPr>
        <w:tabs>
          <w:tab w:val="num" w:pos="1845"/>
        </w:tabs>
        <w:spacing w:line="26" w:lineRule="atLeast"/>
        <w:ind w:left="360"/>
        <w:rPr>
          <w:rFonts w:ascii="Times New Roman" w:hAnsi="Times New Roman" w:cs="Times New Roman"/>
        </w:rPr>
      </w:pPr>
    </w:p>
    <w:p w:rsidR="00ED50AC" w:rsidRPr="003D12D5" w:rsidRDefault="00ED50AC" w:rsidP="00ED50AC">
      <w:pPr>
        <w:jc w:val="center"/>
        <w:rPr>
          <w:rFonts w:ascii="Times New Roman" w:hAnsi="Times New Roman" w:cs="Times New Roman"/>
          <w:b/>
        </w:rPr>
      </w:pPr>
      <w:r w:rsidRPr="003D12D5">
        <w:rPr>
          <w:rFonts w:ascii="Times New Roman" w:hAnsi="Times New Roman" w:cs="Times New Roman"/>
          <w:b/>
        </w:rPr>
        <w:t>WYDZIAŁ NAUK O ZDROWIU</w:t>
      </w:r>
    </w:p>
    <w:p w:rsidR="00ED50AC" w:rsidRPr="003D12D5" w:rsidRDefault="00ED50AC" w:rsidP="00ED50AC">
      <w:pPr>
        <w:spacing w:line="26" w:lineRule="atLeast"/>
        <w:rPr>
          <w:rFonts w:ascii="Times New Roman" w:hAnsi="Times New Roman" w:cs="Times New Roman"/>
          <w:b/>
        </w:rPr>
      </w:pPr>
    </w:p>
    <w:p w:rsidR="00ED50AC" w:rsidRPr="003D12D5" w:rsidRDefault="00ED50AC" w:rsidP="00ED50AC">
      <w:pPr>
        <w:rPr>
          <w:rFonts w:ascii="Times New Roman" w:hAnsi="Times New Roman" w:cs="Times New Roman"/>
        </w:rPr>
      </w:pPr>
      <w:bookmarkStart w:id="1" w:name="_Toc307224106"/>
      <w:bookmarkStart w:id="2" w:name="_Toc319307951"/>
      <w:bookmarkStart w:id="3" w:name="_Toc319308047"/>
      <w:bookmarkStart w:id="4" w:name="_Toc319309302"/>
      <w:bookmarkStart w:id="5" w:name="_Toc319497620"/>
      <w:r w:rsidRPr="003D12D5">
        <w:rPr>
          <w:rFonts w:ascii="Times New Roman" w:hAnsi="Times New Roman" w:cs="Times New Roman"/>
        </w:rPr>
        <w:t>ZAKŁADY</w:t>
      </w:r>
      <w:bookmarkEnd w:id="1"/>
      <w:bookmarkEnd w:id="2"/>
      <w:bookmarkEnd w:id="3"/>
      <w:bookmarkEnd w:id="4"/>
      <w:bookmarkEnd w:id="5"/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Anestezjologii i Intensywnej Terapii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Biotechnologii Żywności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Dietetyki i Żywienia Klinicznego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Farmakologii Doświadczalnej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</w:t>
      </w:r>
      <w:proofErr w:type="spellStart"/>
      <w:r w:rsidRPr="003D12D5">
        <w:rPr>
          <w:rFonts w:ascii="Times New Roman" w:hAnsi="Times New Roman" w:cs="Times New Roman"/>
        </w:rPr>
        <w:t>Fonoaudiologii</w:t>
      </w:r>
      <w:proofErr w:type="spellEnd"/>
      <w:r w:rsidRPr="003D12D5">
        <w:rPr>
          <w:rFonts w:ascii="Times New Roman" w:hAnsi="Times New Roman" w:cs="Times New Roman"/>
        </w:rPr>
        <w:t xml:space="preserve"> Klinicznej i Logopedii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Ginekologii i Położnictwa Praktycznego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Higieny, Epidemiologii i Ergonomii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Medycyny Klinicznej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Medycyny Rodzinnej 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Medycyny Wieku Rozwojowego i Pielęgniarstwa Pediatrycznego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lastRenderedPageBreak/>
        <w:t xml:space="preserve">Zakład Neurologii Inwazyjnej 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Patomorfologii Ogólnej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Pielęgniarstwa Chirurgicznego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Podstawowej Opieki Zdrowotnej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Prawa Medycznego i Deontologii Lekarskiej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Położnictwa, Ginekologii i Opieki Położniczo-Ginekologicznej 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Radiologii Dziecięcej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Statystyki i Informatyki Medycznej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Zakład Zdrowia Publicznego</w:t>
      </w:r>
    </w:p>
    <w:p w:rsidR="00ED50AC" w:rsidRPr="003D12D5" w:rsidRDefault="00ED50AC" w:rsidP="00ED50AC">
      <w:pPr>
        <w:numPr>
          <w:ilvl w:val="0"/>
          <w:numId w:val="3"/>
        </w:numPr>
        <w:tabs>
          <w:tab w:val="clear" w:pos="720"/>
          <w:tab w:val="num" w:pos="1276"/>
        </w:tabs>
        <w:spacing w:after="0" w:line="26" w:lineRule="atLeast"/>
        <w:ind w:left="1276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Zakład Zintegrowanej Opieki Medycznej </w:t>
      </w:r>
    </w:p>
    <w:p w:rsidR="00ED50AC" w:rsidRPr="003D12D5" w:rsidRDefault="00ED50AC" w:rsidP="00ED50AC">
      <w:pPr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 KLINIKI</w:t>
      </w:r>
    </w:p>
    <w:p w:rsidR="00ED50AC" w:rsidRPr="003D12D5" w:rsidRDefault="00ED50AC" w:rsidP="00ED50AC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3D12D5">
        <w:rPr>
          <w:szCs w:val="24"/>
        </w:rPr>
        <w:t xml:space="preserve">Klinika Alergologii i Chorób Wewnętrznych </w:t>
      </w:r>
    </w:p>
    <w:p w:rsidR="00ED50AC" w:rsidRPr="003D12D5" w:rsidRDefault="00ED50AC" w:rsidP="00ED50AC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3D12D5">
        <w:rPr>
          <w:szCs w:val="24"/>
        </w:rPr>
        <w:t>Klinika Geriatrii</w:t>
      </w:r>
    </w:p>
    <w:p w:rsidR="00ED50AC" w:rsidRPr="003D12D5" w:rsidRDefault="00ED50AC" w:rsidP="00ED50AC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3D12D5">
        <w:rPr>
          <w:szCs w:val="24"/>
        </w:rPr>
        <w:t>Klinika Medycyny Ratunkowej</w:t>
      </w:r>
    </w:p>
    <w:p w:rsidR="00ED50AC" w:rsidRPr="003D12D5" w:rsidRDefault="00ED50AC" w:rsidP="00ED50AC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3D12D5">
        <w:rPr>
          <w:szCs w:val="24"/>
        </w:rPr>
        <w:t>Klinika Medycyny Ratunkowej Dzieci</w:t>
      </w:r>
    </w:p>
    <w:p w:rsidR="00ED50AC" w:rsidRPr="003D12D5" w:rsidRDefault="00ED50AC" w:rsidP="00ED50AC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3D12D5">
        <w:rPr>
          <w:szCs w:val="24"/>
        </w:rPr>
        <w:t>Klinika Neonatologii i Intensywnej Terapii Noworodka</w:t>
      </w:r>
    </w:p>
    <w:p w:rsidR="00ED50AC" w:rsidRPr="003D12D5" w:rsidRDefault="00ED50AC" w:rsidP="00ED50AC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3D12D5">
        <w:rPr>
          <w:szCs w:val="24"/>
        </w:rPr>
        <w:t>Klinika Neurologii i Rehabilitacji Dziecięcej</w:t>
      </w:r>
    </w:p>
    <w:p w:rsidR="00ED50AC" w:rsidRPr="003D12D5" w:rsidRDefault="00ED50AC" w:rsidP="00ED50AC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3D12D5">
        <w:rPr>
          <w:szCs w:val="24"/>
        </w:rPr>
        <w:t>Klinika Pediatrii i Chorób Płuc</w:t>
      </w:r>
    </w:p>
    <w:p w:rsidR="00ED50AC" w:rsidRPr="003D12D5" w:rsidRDefault="00ED50AC" w:rsidP="00ED50AC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3D12D5">
        <w:rPr>
          <w:szCs w:val="24"/>
        </w:rPr>
        <w:t>Klinika Rehabilitacji</w:t>
      </w:r>
    </w:p>
    <w:p w:rsidR="00ED50AC" w:rsidRPr="003D12D5" w:rsidRDefault="00ED50AC" w:rsidP="00ED50AC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3D12D5">
        <w:rPr>
          <w:szCs w:val="24"/>
        </w:rPr>
        <w:t>Klinika Rehabilitacji Dziecięcej z Ośrodkiem Wczesnej Pomocy Dzieciom Upośledzonym „Dać Szansę”</w:t>
      </w:r>
    </w:p>
    <w:p w:rsidR="00ED50AC" w:rsidRPr="003D12D5" w:rsidRDefault="00ED50AC" w:rsidP="00ED50AC">
      <w:pPr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PRACOWNIE</w:t>
      </w:r>
    </w:p>
    <w:p w:rsidR="00ED50AC" w:rsidRPr="003D12D5" w:rsidRDefault="00ED50AC" w:rsidP="00ED50AC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3D12D5">
        <w:rPr>
          <w:szCs w:val="24"/>
        </w:rPr>
        <w:t>Samodzielna Pracownia Diagnostyki Układu Oddechowego i Bronchoskopii</w:t>
      </w:r>
    </w:p>
    <w:p w:rsidR="00ED50AC" w:rsidRPr="003D12D5" w:rsidRDefault="00ED50AC" w:rsidP="00ED50AC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3D12D5">
        <w:rPr>
          <w:szCs w:val="24"/>
        </w:rPr>
        <w:t>Samodzielna Pracownia Rehabilitacji Narządu Wzroku</w:t>
      </w:r>
    </w:p>
    <w:p w:rsidR="00ED50AC" w:rsidRDefault="00ED50AC" w:rsidP="00ED50AC"/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E1B2B"/>
    <w:multiLevelType w:val="hybridMultilevel"/>
    <w:tmpl w:val="6778D924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AC"/>
    <w:rsid w:val="000E3962"/>
    <w:rsid w:val="0057583D"/>
    <w:rsid w:val="009A03C9"/>
    <w:rsid w:val="00E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2CF13-57EE-4FFA-8366-8D313559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D50AC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50AC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2019-10-07T11:01:00Z</dcterms:created>
  <dcterms:modified xsi:type="dcterms:W3CDTF">2019-10-07T11:07:00Z</dcterms:modified>
</cp:coreProperties>
</file>