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09" w:rsidRDefault="00FE2B9D" w:rsidP="004A0C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A0C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Zarządzenie </w:t>
      </w:r>
      <w:r w:rsidR="004A0C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</w:t>
      </w:r>
      <w:r w:rsidRPr="004A0C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 17/2018</w:t>
      </w:r>
      <w:r w:rsidR="004A0C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FE2B9D" w:rsidRPr="004A0C09" w:rsidRDefault="00FE2B9D" w:rsidP="004A0C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A0C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Rektora Uniwersytetu Medycznego w Białymstoku</w:t>
      </w:r>
    </w:p>
    <w:p w:rsidR="00FE2B9D" w:rsidRPr="004A0C09" w:rsidRDefault="00FE2B9D" w:rsidP="00FE2B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A0C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dnia 06.04.2018 r.</w:t>
      </w:r>
    </w:p>
    <w:p w:rsidR="00FE2B9D" w:rsidRPr="004A0C09" w:rsidRDefault="00FE2B9D" w:rsidP="00FE2B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A0C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sprawie wprowadzenia zmiany do </w:t>
      </w:r>
    </w:p>
    <w:p w:rsidR="00FE2B9D" w:rsidRPr="004A0C09" w:rsidRDefault="00FE2B9D" w:rsidP="00FE2B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A0C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Zarządzenia Rektora Nr 10/2018 r. z dnia 15.02.2018r.                   </w:t>
      </w:r>
    </w:p>
    <w:p w:rsidR="00FE2B9D" w:rsidRPr="004A0C09" w:rsidRDefault="00FE2B9D" w:rsidP="00FE2B9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A0C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sprawie </w:t>
      </w:r>
      <w:r w:rsidRPr="004A0C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powołania </w:t>
      </w:r>
    </w:p>
    <w:p w:rsidR="00FE2B9D" w:rsidRPr="004A0C09" w:rsidRDefault="00FE2B9D" w:rsidP="00FE2B9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A0C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Rady Społecznej Uniwersyteckiego Szpitala Klinicznego w Białymstoku</w:t>
      </w:r>
    </w:p>
    <w:p w:rsidR="00FE2B9D" w:rsidRPr="004A0C09" w:rsidRDefault="00FE2B9D" w:rsidP="00FE2B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A0C09" w:rsidRDefault="004A0C09" w:rsidP="00FE2B9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E2B9D" w:rsidRDefault="00FE2B9D" w:rsidP="00CE45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Na podstawie art. 48 ust. 6 ustawy o działalności leczniczej z dnia 15.04.2011 r. </w:t>
      </w:r>
    </w:p>
    <w:p w:rsidR="00FE2B9D" w:rsidRDefault="00FE2B9D" w:rsidP="00CE45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(Dz.U.2018.160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.) zarządzam, co następuje:</w:t>
      </w:r>
    </w:p>
    <w:p w:rsidR="00FE2B9D" w:rsidRDefault="00FE2B9D" w:rsidP="00CE45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E2B9D" w:rsidRDefault="00FE2B9D" w:rsidP="00FE2B9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</w:p>
    <w:p w:rsidR="00FE2B9D" w:rsidRDefault="00FE2B9D" w:rsidP="00FE2B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Zarządzeniu Rektora Nr 10/2018 z dnia 15.02.2018r. w sprawie powołania Rady Społecznej Uniwersyteckiego  Szpitala Klinicznego w Białymstoku, wprowadza się następujące zmiany: </w:t>
      </w:r>
    </w:p>
    <w:p w:rsidR="00FE2B9D" w:rsidRDefault="00FE2B9D" w:rsidP="00FE2B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E458E" w:rsidRDefault="00FE2B9D" w:rsidP="00CE458E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§ 1</w:t>
      </w:r>
      <w:r w:rsidR="00CE458E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w części dotyczącej sk</w:t>
      </w:r>
      <w:r w:rsidR="00CE458E">
        <w:rPr>
          <w:rFonts w:ascii="Times New Roman" w:eastAsia="Calibri" w:hAnsi="Times New Roman" w:cs="Times New Roman"/>
          <w:sz w:val="24"/>
          <w:szCs w:val="24"/>
          <w:lang w:eastAsia="pl-PL"/>
        </w:rPr>
        <w:t>ładu osobowego Rady Społecznej: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</w:p>
    <w:p w:rsidR="00CE458E" w:rsidRDefault="00FE2B9D" w:rsidP="00CE458E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FE2B9D" w:rsidRDefault="00FE2B9D" w:rsidP="00CE458E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a/ odwołuje się prof. dr </w:t>
      </w:r>
      <w:r w:rsidR="00CE458E">
        <w:rPr>
          <w:rFonts w:ascii="Times New Roman" w:eastAsia="Calibri" w:hAnsi="Times New Roman" w:cs="Times New Roman"/>
          <w:sz w:val="24"/>
          <w:szCs w:val="24"/>
          <w:lang w:eastAsia="pl-PL"/>
        </w:rPr>
        <w:t>hab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 Janusza Kłoczko  z funkcji członka Rady Społecznej</w:t>
      </w:r>
      <w:r w:rsidR="00CE45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przedstawiciela Okręgowej Izby Lekarskiej</w:t>
      </w:r>
      <w:r w:rsidR="00CE458E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Białymstoku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:rsidR="00FE2B9D" w:rsidRDefault="00FE2B9D" w:rsidP="00CE458E">
      <w:pPr>
        <w:spacing w:after="0" w:line="36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b/  powołuje się prof. dr hab. Jana Stasiewicza </w:t>
      </w:r>
      <w:r w:rsidR="00CE45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członka Rady Społecznej –  przedstawiciela </w:t>
      </w:r>
      <w:r w:rsidR="0020000B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CE458E">
        <w:rPr>
          <w:rFonts w:ascii="Times New Roman" w:eastAsia="Calibri" w:hAnsi="Times New Roman" w:cs="Times New Roman"/>
          <w:sz w:val="24"/>
          <w:szCs w:val="24"/>
          <w:lang w:eastAsia="pl-PL"/>
        </w:rPr>
        <w:t>kręgowej Izby Lekarskiej w Białymstoku</w:t>
      </w:r>
    </w:p>
    <w:p w:rsidR="00FE2B9D" w:rsidRDefault="00FE2B9D" w:rsidP="00FE2B9D">
      <w:pPr>
        <w:spacing w:after="0" w:line="360" w:lineRule="auto"/>
        <w:ind w:left="3540" w:hanging="354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</w:p>
    <w:p w:rsidR="00FE2B9D" w:rsidRDefault="00FE2B9D" w:rsidP="00FE2B9D">
      <w:pPr>
        <w:spacing w:after="0" w:line="360" w:lineRule="auto"/>
        <w:ind w:left="3540" w:hanging="354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2</w:t>
      </w:r>
    </w:p>
    <w:p w:rsidR="00FE2B9D" w:rsidRDefault="00FE2B9D" w:rsidP="00FE2B9D">
      <w:pPr>
        <w:spacing w:after="0" w:line="360" w:lineRule="auto"/>
        <w:ind w:left="3540" w:hanging="354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FE2B9D" w:rsidRDefault="00FE2B9D" w:rsidP="00FE2B9D">
      <w:pPr>
        <w:spacing w:after="0" w:line="360" w:lineRule="auto"/>
        <w:ind w:left="3540" w:hanging="354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E2B9D" w:rsidRDefault="00FE2B9D" w:rsidP="00FE2B9D">
      <w:pPr>
        <w:spacing w:after="0" w:line="360" w:lineRule="auto"/>
        <w:ind w:left="3540" w:hanging="354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FE2B9D" w:rsidRDefault="00FE2B9D" w:rsidP="00FE2B9D">
      <w:pPr>
        <w:spacing w:after="0" w:line="360" w:lineRule="auto"/>
        <w:ind w:left="3540" w:hanging="354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FE2B9D" w:rsidRDefault="00FE2B9D" w:rsidP="00FE2B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</w:t>
      </w:r>
      <w:r w:rsidR="002000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Rektor</w:t>
      </w:r>
    </w:p>
    <w:p w:rsidR="00FE2B9D" w:rsidRDefault="00FE2B9D" w:rsidP="00FE2B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E2B9D" w:rsidRDefault="00FE2B9D" w:rsidP="00FE2B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prof. dr hab. Adam Krętowski</w:t>
      </w:r>
    </w:p>
    <w:p w:rsidR="00FE2B9D" w:rsidRDefault="00FE2B9D" w:rsidP="00FE2B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E2B9D" w:rsidRDefault="00FE2B9D" w:rsidP="00FE2B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FE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F2802"/>
    <w:multiLevelType w:val="hybridMultilevel"/>
    <w:tmpl w:val="22323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9D"/>
    <w:rsid w:val="000B2D83"/>
    <w:rsid w:val="00126007"/>
    <w:rsid w:val="0020000B"/>
    <w:rsid w:val="004A0C09"/>
    <w:rsid w:val="009C495A"/>
    <w:rsid w:val="00CE458E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46FE-1029-4025-9826-63307DB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9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Emilia</cp:lastModifiedBy>
  <cp:revision>2</cp:revision>
  <cp:lastPrinted>2018-04-06T08:37:00Z</cp:lastPrinted>
  <dcterms:created xsi:type="dcterms:W3CDTF">2018-04-10T06:46:00Z</dcterms:created>
  <dcterms:modified xsi:type="dcterms:W3CDTF">2018-04-10T06:46:00Z</dcterms:modified>
</cp:coreProperties>
</file>