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233A" w:rsidRDefault="00CB233A" w:rsidP="00CB233A">
      <w:pPr>
        <w:tabs>
          <w:tab w:val="left" w:pos="6521"/>
        </w:tabs>
        <w:spacing w:after="40"/>
        <w:jc w:val="right"/>
        <w:outlineLvl w:val="0"/>
      </w:pPr>
      <w:r>
        <w:rPr>
          <w:sz w:val="16"/>
          <w:szCs w:val="16"/>
        </w:rPr>
        <w:tab/>
      </w:r>
      <w:r>
        <w:t xml:space="preserve">Załącznik nr </w:t>
      </w:r>
      <w:r w:rsidR="00732C3D">
        <w:t>3</w:t>
      </w:r>
      <w:bookmarkStart w:id="0" w:name="_GoBack"/>
      <w:bookmarkEnd w:id="0"/>
    </w:p>
    <w:p w:rsidR="00CB233A" w:rsidRDefault="00CB233A" w:rsidP="00CB233A">
      <w:pPr>
        <w:tabs>
          <w:tab w:val="left" w:pos="6521"/>
        </w:tabs>
        <w:spacing w:after="40"/>
        <w:jc w:val="right"/>
        <w:outlineLvl w:val="0"/>
      </w:pPr>
      <w:r>
        <w:t>do Uchwały Senatu nr 44/2016z dnia 29.04.2016</w:t>
      </w:r>
    </w:p>
    <w:p w:rsidR="00CB233A" w:rsidRDefault="00CB233A" w:rsidP="00CB233A">
      <w:pPr>
        <w:tabs>
          <w:tab w:val="left" w:pos="6521"/>
        </w:tabs>
        <w:spacing w:after="40"/>
        <w:outlineLvl w:val="0"/>
        <w:rPr>
          <w:b/>
          <w:sz w:val="28"/>
          <w:szCs w:val="28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117B1B" w:rsidRDefault="00117B1B" w:rsidP="00117B1B">
      <w:pPr>
        <w:tabs>
          <w:tab w:val="left" w:pos="6521"/>
        </w:tabs>
        <w:spacing w:after="40" w:line="240" w:lineRule="auto"/>
        <w:outlineLvl w:val="0"/>
        <w:rPr>
          <w:sz w:val="16"/>
          <w:szCs w:val="16"/>
        </w:rPr>
      </w:pPr>
    </w:p>
    <w:p w:rsidR="00117B1B" w:rsidRDefault="00117B1B" w:rsidP="00117B1B">
      <w:pPr>
        <w:tabs>
          <w:tab w:val="left" w:pos="6521"/>
        </w:tabs>
        <w:spacing w:after="40" w:line="240" w:lineRule="auto"/>
        <w:outlineLvl w:val="0"/>
        <w:rPr>
          <w:sz w:val="16"/>
          <w:szCs w:val="16"/>
        </w:rPr>
      </w:pPr>
    </w:p>
    <w:p w:rsidR="00117B1B" w:rsidRDefault="00117B1B" w:rsidP="00117B1B">
      <w:pPr>
        <w:tabs>
          <w:tab w:val="left" w:pos="6521"/>
        </w:tabs>
        <w:spacing w:after="120" w:line="240" w:lineRule="auto"/>
        <w:jc w:val="center"/>
        <w:outlineLvl w:val="0"/>
        <w:rPr>
          <w:b/>
          <w:sz w:val="28"/>
          <w:szCs w:val="28"/>
        </w:rPr>
      </w:pPr>
      <w:r w:rsidRPr="008238BE">
        <w:rPr>
          <w:b/>
          <w:sz w:val="28"/>
          <w:szCs w:val="28"/>
        </w:rPr>
        <w:t xml:space="preserve">PROGRAM </w:t>
      </w:r>
    </w:p>
    <w:p w:rsidR="00117B1B" w:rsidRPr="00117B1B" w:rsidRDefault="00117B1B" w:rsidP="00117B1B">
      <w:pPr>
        <w:tabs>
          <w:tab w:val="left" w:pos="6521"/>
        </w:tabs>
        <w:spacing w:after="120" w:line="240" w:lineRule="auto"/>
        <w:jc w:val="center"/>
        <w:outlineLvl w:val="0"/>
        <w:rPr>
          <w:b/>
        </w:rPr>
      </w:pPr>
      <w:r>
        <w:rPr>
          <w:b/>
        </w:rPr>
        <w:t>STUDIÓW PODYPLOMOWYCH</w:t>
      </w:r>
    </w:p>
    <w:p w:rsidR="00117B1B" w:rsidRPr="009037D8" w:rsidRDefault="00117B1B" w:rsidP="00117B1B">
      <w:pPr>
        <w:tabs>
          <w:tab w:val="left" w:pos="6521"/>
        </w:tabs>
        <w:spacing w:after="120" w:line="240" w:lineRule="auto"/>
        <w:jc w:val="center"/>
        <w:rPr>
          <w:b/>
        </w:rPr>
      </w:pPr>
    </w:p>
    <w:p w:rsidR="00117B1B" w:rsidRDefault="00117B1B" w:rsidP="00117B1B">
      <w:pPr>
        <w:pStyle w:val="Akapitzlist1"/>
        <w:tabs>
          <w:tab w:val="left" w:pos="6521"/>
        </w:tabs>
        <w:spacing w:after="120" w:line="240" w:lineRule="auto"/>
        <w:ind w:left="0"/>
        <w:rPr>
          <w:b/>
          <w:sz w:val="22"/>
          <w:szCs w:val="22"/>
        </w:rPr>
      </w:pPr>
      <w:r>
        <w:rPr>
          <w:b/>
          <w:sz w:val="22"/>
          <w:szCs w:val="22"/>
        </w:rPr>
        <w:t>I. INFORMACJE OGÓLNE</w:t>
      </w:r>
    </w:p>
    <w:p w:rsidR="00117B1B" w:rsidRDefault="00117B1B" w:rsidP="00117B1B">
      <w:pPr>
        <w:pStyle w:val="Akapitzlist1"/>
        <w:tabs>
          <w:tab w:val="left" w:pos="6521"/>
        </w:tabs>
        <w:spacing w:after="120" w:line="240" w:lineRule="auto"/>
        <w:ind w:left="1080"/>
        <w:rPr>
          <w:b/>
          <w:sz w:val="22"/>
          <w:szCs w:val="22"/>
        </w:rPr>
      </w:pPr>
    </w:p>
    <w:p w:rsidR="00117B1B" w:rsidRPr="00757118" w:rsidRDefault="00117B1B" w:rsidP="00117B1B">
      <w:pPr>
        <w:pStyle w:val="Akapitzlist1"/>
        <w:numPr>
          <w:ilvl w:val="0"/>
          <w:numId w:val="1"/>
        </w:numPr>
        <w:tabs>
          <w:tab w:val="right" w:leader="dot" w:pos="9072"/>
        </w:tabs>
        <w:spacing w:after="120" w:line="240" w:lineRule="auto"/>
        <w:rPr>
          <w:sz w:val="22"/>
          <w:szCs w:val="22"/>
        </w:rPr>
      </w:pPr>
      <w:r w:rsidRPr="00757118">
        <w:rPr>
          <w:sz w:val="22"/>
          <w:szCs w:val="22"/>
        </w:rPr>
        <w:t xml:space="preserve">Nazwa jednostki prowadzącej </w:t>
      </w:r>
      <w:r>
        <w:rPr>
          <w:sz w:val="22"/>
          <w:szCs w:val="22"/>
        </w:rPr>
        <w:t>studia podyplomowe</w:t>
      </w:r>
      <w:r w:rsidRPr="00757118">
        <w:rPr>
          <w:sz w:val="22"/>
          <w:szCs w:val="22"/>
        </w:rPr>
        <w:t xml:space="preserve">: </w:t>
      </w:r>
      <w:r w:rsidRPr="00757118">
        <w:rPr>
          <w:b/>
          <w:sz w:val="22"/>
          <w:szCs w:val="22"/>
        </w:rPr>
        <w:t>Wydział Nauk o Zdrowiu UMB</w:t>
      </w:r>
    </w:p>
    <w:p w:rsidR="00117B1B" w:rsidRPr="00757118" w:rsidRDefault="00117B1B" w:rsidP="00117B1B">
      <w:pPr>
        <w:pStyle w:val="Akapitzlist1"/>
        <w:numPr>
          <w:ilvl w:val="0"/>
          <w:numId w:val="1"/>
        </w:numPr>
        <w:tabs>
          <w:tab w:val="right" w:leader="dot" w:pos="9072"/>
        </w:tabs>
        <w:spacing w:after="120" w:line="240" w:lineRule="auto"/>
        <w:rPr>
          <w:sz w:val="22"/>
          <w:szCs w:val="22"/>
        </w:rPr>
      </w:pPr>
      <w:r w:rsidRPr="00757118">
        <w:rPr>
          <w:sz w:val="22"/>
          <w:szCs w:val="22"/>
        </w:rPr>
        <w:t xml:space="preserve">Nazwa </w:t>
      </w:r>
      <w:r>
        <w:rPr>
          <w:sz w:val="22"/>
          <w:szCs w:val="22"/>
        </w:rPr>
        <w:t>studiów podyplomowych</w:t>
      </w:r>
      <w:r w:rsidRPr="00757118">
        <w:rPr>
          <w:sz w:val="22"/>
          <w:szCs w:val="22"/>
        </w:rPr>
        <w:t xml:space="preserve">: </w:t>
      </w:r>
      <w:proofErr w:type="spellStart"/>
      <w:r w:rsidRPr="00117B1B">
        <w:rPr>
          <w:b/>
          <w:sz w:val="22"/>
          <w:szCs w:val="22"/>
        </w:rPr>
        <w:t>Psychodi</w:t>
      </w:r>
      <w:r w:rsidRPr="00757118">
        <w:rPr>
          <w:b/>
          <w:sz w:val="22"/>
          <w:szCs w:val="22"/>
        </w:rPr>
        <w:t>etetyka</w:t>
      </w:r>
      <w:proofErr w:type="spellEnd"/>
    </w:p>
    <w:p w:rsidR="00117B1B" w:rsidRPr="00117B1B" w:rsidRDefault="00117B1B" w:rsidP="00117B1B">
      <w:pPr>
        <w:pStyle w:val="Akapitzlist1"/>
        <w:numPr>
          <w:ilvl w:val="0"/>
          <w:numId w:val="1"/>
        </w:numPr>
        <w:tabs>
          <w:tab w:val="right" w:leader="dot" w:pos="9072"/>
        </w:tabs>
        <w:spacing w:after="120" w:line="240" w:lineRule="auto"/>
        <w:rPr>
          <w:sz w:val="22"/>
          <w:szCs w:val="22"/>
        </w:rPr>
      </w:pPr>
      <w:r w:rsidRPr="00117B1B">
        <w:rPr>
          <w:sz w:val="22"/>
          <w:szCs w:val="22"/>
        </w:rPr>
        <w:t xml:space="preserve">Czas trwania studiów podyplomowych: </w:t>
      </w:r>
      <w:r w:rsidRPr="00117B1B">
        <w:rPr>
          <w:b/>
          <w:sz w:val="22"/>
          <w:szCs w:val="22"/>
        </w:rPr>
        <w:t xml:space="preserve">1 rok akademicki </w:t>
      </w:r>
    </w:p>
    <w:p w:rsidR="00117B1B" w:rsidRDefault="00117B1B" w:rsidP="00117B1B">
      <w:pPr>
        <w:pStyle w:val="Akapitzlist1"/>
        <w:numPr>
          <w:ilvl w:val="0"/>
          <w:numId w:val="1"/>
        </w:numPr>
        <w:tabs>
          <w:tab w:val="right" w:leader="dot" w:pos="9072"/>
        </w:tabs>
        <w:spacing w:after="120" w:line="240" w:lineRule="auto"/>
        <w:rPr>
          <w:sz w:val="22"/>
          <w:szCs w:val="22"/>
        </w:rPr>
      </w:pPr>
      <w:r w:rsidRPr="00117B1B">
        <w:rPr>
          <w:sz w:val="22"/>
          <w:szCs w:val="22"/>
        </w:rPr>
        <w:t xml:space="preserve">Założenia ogólne: </w:t>
      </w:r>
    </w:p>
    <w:p w:rsidR="00E05570" w:rsidRPr="00117B1B" w:rsidRDefault="001D2DB1" w:rsidP="0013399D">
      <w:pPr>
        <w:pStyle w:val="Akapitzlist1"/>
        <w:tabs>
          <w:tab w:val="right" w:leader="dot" w:pos="9072"/>
        </w:tabs>
        <w:spacing w:after="12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Studia obejmują zagadnienia z dziedziny: dietetyki, psychologii, psychiatrii, </w:t>
      </w:r>
      <w:proofErr w:type="spellStart"/>
      <w:r>
        <w:rPr>
          <w:sz w:val="22"/>
          <w:szCs w:val="22"/>
        </w:rPr>
        <w:t>psychodietetyki</w:t>
      </w:r>
      <w:proofErr w:type="spellEnd"/>
      <w:r>
        <w:rPr>
          <w:sz w:val="22"/>
          <w:szCs w:val="22"/>
        </w:rPr>
        <w:t>, diagnostyki laboratoryjnej oraz far</w:t>
      </w:r>
      <w:r w:rsidR="00075D08">
        <w:rPr>
          <w:sz w:val="22"/>
          <w:szCs w:val="22"/>
        </w:rPr>
        <w:t>makoterapii. Utworzenie studiów podyplomowych                           z „</w:t>
      </w:r>
      <w:proofErr w:type="spellStart"/>
      <w:r w:rsidR="00075D08">
        <w:rPr>
          <w:sz w:val="22"/>
          <w:szCs w:val="22"/>
        </w:rPr>
        <w:t>Psychodietetyki</w:t>
      </w:r>
      <w:proofErr w:type="spellEnd"/>
      <w:r w:rsidR="00075D08">
        <w:rPr>
          <w:sz w:val="22"/>
          <w:szCs w:val="22"/>
        </w:rPr>
        <w:t xml:space="preserve">” jest wyjściem naprzeciw oczekiwaniom absolwentów </w:t>
      </w:r>
      <w:r w:rsidR="0013399D">
        <w:rPr>
          <w:sz w:val="22"/>
          <w:szCs w:val="22"/>
        </w:rPr>
        <w:t xml:space="preserve">medycznych </w:t>
      </w:r>
      <w:r w:rsidR="00075D08">
        <w:rPr>
          <w:sz w:val="22"/>
          <w:szCs w:val="22"/>
        </w:rPr>
        <w:t xml:space="preserve">uczelni wyższych i kierunku psychologia </w:t>
      </w:r>
      <w:r w:rsidR="00C10D97">
        <w:rPr>
          <w:sz w:val="22"/>
          <w:szCs w:val="22"/>
        </w:rPr>
        <w:t>w aspekcie zdobycia wiedzy z zakresu połączenia elementów psychologii</w:t>
      </w:r>
      <w:r w:rsidR="0013399D">
        <w:rPr>
          <w:sz w:val="22"/>
          <w:szCs w:val="22"/>
        </w:rPr>
        <w:t xml:space="preserve">, </w:t>
      </w:r>
      <w:r w:rsidR="00C10D97">
        <w:rPr>
          <w:sz w:val="22"/>
          <w:szCs w:val="22"/>
        </w:rPr>
        <w:t xml:space="preserve">psychiatrii i żywienia człowieka. Absolwent będzie w stanie ocenić potrzeby pacjenta wymagającego opieki interdyscyplinarnej. Będzie posiadał wiedzę ułatwiającą pracę z pacjentem z  zaburzeniami odżywiania, otyłością, zaburzeniami metabolicznymi oraz chorobami </w:t>
      </w:r>
      <w:proofErr w:type="spellStart"/>
      <w:r w:rsidR="00C10D97">
        <w:rPr>
          <w:sz w:val="22"/>
          <w:szCs w:val="22"/>
        </w:rPr>
        <w:t>dietozależnymi</w:t>
      </w:r>
      <w:proofErr w:type="spellEnd"/>
      <w:r w:rsidR="00C10D97">
        <w:rPr>
          <w:sz w:val="22"/>
          <w:szCs w:val="22"/>
        </w:rPr>
        <w:t xml:space="preserve">. Zdobyte kwalifikacje umożliwią zatrudnienie absolwenta w instytucjach zajmujących się </w:t>
      </w:r>
      <w:r w:rsidR="007775A1">
        <w:rPr>
          <w:sz w:val="22"/>
          <w:szCs w:val="22"/>
        </w:rPr>
        <w:t>opieką nad osobami wymagającymi pomocy dietetyka, lekarza i psychologa.</w:t>
      </w:r>
    </w:p>
    <w:p w:rsidR="00117B1B" w:rsidRPr="00757118" w:rsidRDefault="00117B1B" w:rsidP="00117B1B">
      <w:pPr>
        <w:pStyle w:val="Akapitzlist1"/>
        <w:numPr>
          <w:ilvl w:val="0"/>
          <w:numId w:val="1"/>
        </w:numPr>
        <w:tabs>
          <w:tab w:val="right" w:leader="dot" w:pos="9072"/>
        </w:tabs>
        <w:spacing w:after="120" w:line="240" w:lineRule="auto"/>
        <w:rPr>
          <w:sz w:val="22"/>
          <w:szCs w:val="22"/>
        </w:rPr>
      </w:pPr>
      <w:r w:rsidRPr="00757118">
        <w:rPr>
          <w:sz w:val="22"/>
          <w:szCs w:val="22"/>
        </w:rPr>
        <w:t xml:space="preserve">Forma studiów: </w:t>
      </w:r>
      <w:r w:rsidRPr="00117B1B">
        <w:rPr>
          <w:b/>
          <w:sz w:val="22"/>
          <w:szCs w:val="22"/>
        </w:rPr>
        <w:t>nie</w:t>
      </w:r>
      <w:r w:rsidRPr="00757118">
        <w:rPr>
          <w:b/>
          <w:sz w:val="22"/>
          <w:szCs w:val="22"/>
        </w:rPr>
        <w:t>stacjonarny</w:t>
      </w:r>
    </w:p>
    <w:p w:rsidR="00117B1B" w:rsidRPr="00757118" w:rsidRDefault="00117B1B" w:rsidP="00117B1B">
      <w:pPr>
        <w:pStyle w:val="Akapitzlist1"/>
        <w:numPr>
          <w:ilvl w:val="0"/>
          <w:numId w:val="1"/>
        </w:numPr>
        <w:tabs>
          <w:tab w:val="right" w:leader="dot" w:pos="9072"/>
        </w:tabs>
        <w:spacing w:after="120" w:line="240" w:lineRule="auto"/>
        <w:rPr>
          <w:sz w:val="22"/>
          <w:szCs w:val="22"/>
        </w:rPr>
      </w:pPr>
      <w:r w:rsidRPr="00757118">
        <w:rPr>
          <w:sz w:val="22"/>
          <w:szCs w:val="22"/>
        </w:rPr>
        <w:t xml:space="preserve">Liczba semestrów: </w:t>
      </w:r>
      <w:r>
        <w:rPr>
          <w:b/>
          <w:sz w:val="22"/>
          <w:szCs w:val="22"/>
        </w:rPr>
        <w:t>2</w:t>
      </w:r>
    </w:p>
    <w:p w:rsidR="00117B1B" w:rsidRPr="00757118" w:rsidRDefault="00117B1B" w:rsidP="00117B1B">
      <w:pPr>
        <w:pStyle w:val="Akapitzlist1"/>
        <w:numPr>
          <w:ilvl w:val="0"/>
          <w:numId w:val="1"/>
        </w:numPr>
        <w:tabs>
          <w:tab w:val="right" w:leader="dot" w:pos="9072"/>
        </w:tabs>
        <w:spacing w:after="120" w:line="240" w:lineRule="auto"/>
        <w:rPr>
          <w:sz w:val="22"/>
          <w:szCs w:val="22"/>
        </w:rPr>
      </w:pPr>
      <w:r w:rsidRPr="00757118">
        <w:rPr>
          <w:sz w:val="22"/>
          <w:szCs w:val="22"/>
        </w:rPr>
        <w:t xml:space="preserve">Łączna liczba punktów ECTS konieczna do uzyskania kwalifikacji odpowiadających poziomowi kształcenia: </w:t>
      </w:r>
      <w:r w:rsidR="00E05570">
        <w:rPr>
          <w:b/>
          <w:sz w:val="22"/>
          <w:szCs w:val="22"/>
        </w:rPr>
        <w:t>35</w:t>
      </w:r>
      <w:r w:rsidRPr="00810533">
        <w:rPr>
          <w:b/>
          <w:sz w:val="22"/>
          <w:szCs w:val="22"/>
        </w:rPr>
        <w:t xml:space="preserve"> </w:t>
      </w:r>
    </w:p>
    <w:p w:rsidR="00117B1B" w:rsidRPr="00120F97" w:rsidRDefault="00117B1B" w:rsidP="00117B1B">
      <w:pPr>
        <w:pStyle w:val="Akapitzlist1"/>
        <w:numPr>
          <w:ilvl w:val="0"/>
          <w:numId w:val="1"/>
        </w:numPr>
        <w:tabs>
          <w:tab w:val="right" w:leader="dot" w:pos="9072"/>
        </w:tabs>
        <w:spacing w:after="120" w:line="240" w:lineRule="auto"/>
        <w:rPr>
          <w:sz w:val="22"/>
          <w:szCs w:val="22"/>
        </w:rPr>
      </w:pPr>
      <w:r w:rsidRPr="00120F97">
        <w:rPr>
          <w:sz w:val="22"/>
          <w:szCs w:val="22"/>
        </w:rPr>
        <w:t xml:space="preserve">Łączna liczba godzin dydaktycznych: </w:t>
      </w:r>
      <w:r w:rsidR="00E05570">
        <w:rPr>
          <w:b/>
          <w:sz w:val="22"/>
          <w:szCs w:val="22"/>
        </w:rPr>
        <w:t>22</w:t>
      </w:r>
      <w:r w:rsidR="00336244">
        <w:rPr>
          <w:b/>
          <w:sz w:val="22"/>
          <w:szCs w:val="22"/>
        </w:rPr>
        <w:t>5</w:t>
      </w:r>
    </w:p>
    <w:p w:rsidR="00117B1B" w:rsidRPr="00E05570" w:rsidRDefault="00117B1B" w:rsidP="007E5CBF">
      <w:pPr>
        <w:pStyle w:val="Akapitzlist1"/>
        <w:numPr>
          <w:ilvl w:val="0"/>
          <w:numId w:val="1"/>
        </w:numPr>
        <w:tabs>
          <w:tab w:val="left" w:pos="6521"/>
        </w:tabs>
        <w:spacing w:after="120" w:line="240" w:lineRule="auto"/>
        <w:rPr>
          <w:b/>
          <w:sz w:val="22"/>
          <w:szCs w:val="22"/>
        </w:rPr>
      </w:pPr>
      <w:r w:rsidRPr="00120F97">
        <w:rPr>
          <w:sz w:val="22"/>
          <w:szCs w:val="22"/>
        </w:rPr>
        <w:t>Program uchwalony na posiedzeniu</w:t>
      </w:r>
      <w:r w:rsidR="00E05570">
        <w:rPr>
          <w:sz w:val="22"/>
          <w:szCs w:val="22"/>
        </w:rPr>
        <w:t xml:space="preserve"> Rady Wydziału Nauk o Zdrowiu</w:t>
      </w:r>
      <w:r w:rsidR="007E5CBF">
        <w:rPr>
          <w:sz w:val="22"/>
          <w:szCs w:val="22"/>
        </w:rPr>
        <w:t xml:space="preserve"> </w:t>
      </w:r>
      <w:r w:rsidR="007E5CBF" w:rsidRPr="007E5CBF">
        <w:rPr>
          <w:sz w:val="22"/>
          <w:szCs w:val="22"/>
        </w:rPr>
        <w:t>z dnia 19 kwietnia 2016 r.</w:t>
      </w:r>
    </w:p>
    <w:p w:rsidR="00117B1B" w:rsidRPr="00E05570" w:rsidRDefault="00117B1B" w:rsidP="00E05570">
      <w:pPr>
        <w:pStyle w:val="Akapitzlist1"/>
        <w:tabs>
          <w:tab w:val="left" w:pos="6521"/>
        </w:tabs>
        <w:spacing w:after="120" w:line="240" w:lineRule="auto"/>
        <w:ind w:left="0"/>
        <w:rPr>
          <w:b/>
          <w:sz w:val="22"/>
          <w:szCs w:val="22"/>
        </w:rPr>
      </w:pPr>
    </w:p>
    <w:p w:rsidR="00E05570" w:rsidRDefault="00E05570" w:rsidP="00E05570">
      <w:pPr>
        <w:pStyle w:val="Akapitzlist1"/>
        <w:tabs>
          <w:tab w:val="left" w:pos="6521"/>
        </w:tabs>
        <w:spacing w:after="120" w:line="240" w:lineRule="auto"/>
        <w:ind w:left="0"/>
        <w:rPr>
          <w:b/>
          <w:sz w:val="22"/>
          <w:szCs w:val="22"/>
        </w:rPr>
      </w:pPr>
      <w:r>
        <w:rPr>
          <w:b/>
          <w:sz w:val="22"/>
          <w:szCs w:val="22"/>
        </w:rPr>
        <w:t>II. WYMIAR, FORMY I ZASADY ODBYWANIA PRAKTYK ZAWODOWYCH:</w:t>
      </w:r>
    </w:p>
    <w:p w:rsidR="00E05570" w:rsidRDefault="00E05570" w:rsidP="00E05570">
      <w:pPr>
        <w:pStyle w:val="Akapitzlist1"/>
        <w:tabs>
          <w:tab w:val="left" w:pos="6521"/>
        </w:tabs>
        <w:spacing w:after="120" w:line="240" w:lineRule="auto"/>
        <w:ind w:left="0"/>
        <w:rPr>
          <w:sz w:val="22"/>
          <w:szCs w:val="22"/>
        </w:rPr>
      </w:pPr>
    </w:p>
    <w:p w:rsidR="00E05570" w:rsidRDefault="00E05570" w:rsidP="00E05570">
      <w:pPr>
        <w:pStyle w:val="Akapitzlist1"/>
        <w:tabs>
          <w:tab w:val="left" w:pos="6521"/>
        </w:tabs>
        <w:spacing w:after="120" w:line="240" w:lineRule="auto"/>
        <w:ind w:left="0"/>
        <w:rPr>
          <w:sz w:val="22"/>
          <w:szCs w:val="22"/>
        </w:rPr>
      </w:pPr>
      <w:r>
        <w:rPr>
          <w:sz w:val="22"/>
          <w:szCs w:val="22"/>
        </w:rPr>
        <w:t>Program nie przewiduje praktyk zawodowych</w:t>
      </w:r>
    </w:p>
    <w:p w:rsidR="00E05570" w:rsidRDefault="00E05570" w:rsidP="00E05570">
      <w:pPr>
        <w:pStyle w:val="Akapitzlist1"/>
        <w:tabs>
          <w:tab w:val="left" w:pos="6521"/>
        </w:tabs>
        <w:spacing w:after="120" w:line="240" w:lineRule="auto"/>
        <w:ind w:left="0"/>
        <w:rPr>
          <w:sz w:val="22"/>
          <w:szCs w:val="22"/>
        </w:rPr>
      </w:pPr>
    </w:p>
    <w:p w:rsidR="00E05570" w:rsidRPr="006E0774" w:rsidRDefault="00E05570" w:rsidP="00E05570">
      <w:pPr>
        <w:pStyle w:val="Akapitzlist1"/>
        <w:tabs>
          <w:tab w:val="left" w:pos="6521"/>
        </w:tabs>
        <w:spacing w:after="120" w:line="240" w:lineRule="auto"/>
        <w:ind w:left="0"/>
        <w:rPr>
          <w:b/>
          <w:sz w:val="22"/>
          <w:szCs w:val="22"/>
        </w:rPr>
      </w:pPr>
      <w:r w:rsidRPr="006E0774">
        <w:rPr>
          <w:b/>
          <w:sz w:val="22"/>
          <w:szCs w:val="22"/>
        </w:rPr>
        <w:t>III. WARUNKI UKOŃCZENIA STUDIÓW PODYPLOMOWYCH</w:t>
      </w:r>
    </w:p>
    <w:p w:rsidR="00E05570" w:rsidRPr="006E0774" w:rsidRDefault="00E05570" w:rsidP="00E05570">
      <w:pPr>
        <w:pStyle w:val="Akapitzlist1"/>
        <w:tabs>
          <w:tab w:val="left" w:pos="6521"/>
        </w:tabs>
        <w:spacing w:after="120" w:line="240" w:lineRule="auto"/>
        <w:ind w:left="0"/>
        <w:rPr>
          <w:sz w:val="22"/>
          <w:szCs w:val="22"/>
        </w:rPr>
      </w:pPr>
    </w:p>
    <w:p w:rsidR="008203F8" w:rsidRPr="006E0774" w:rsidRDefault="00EA1C25">
      <w:r w:rsidRPr="006E0774">
        <w:t xml:space="preserve">Zaliczenie testowe  przedmiotów realizowanych w programie studiów oraz złożenie pracy </w:t>
      </w:r>
      <w:r w:rsidR="006E0774" w:rsidRPr="006E0774">
        <w:t>dyplomowej</w:t>
      </w:r>
    </w:p>
    <w:sectPr w:rsidR="008203F8" w:rsidRPr="006E0774" w:rsidSect="008203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8831A3"/>
    <w:multiLevelType w:val="hybridMultilevel"/>
    <w:tmpl w:val="D0447444"/>
    <w:lvl w:ilvl="0" w:tplc="B4C222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B1B"/>
    <w:rsid w:val="00075D08"/>
    <w:rsid w:val="00117B1B"/>
    <w:rsid w:val="0013399D"/>
    <w:rsid w:val="001D2DB1"/>
    <w:rsid w:val="00336244"/>
    <w:rsid w:val="006E0774"/>
    <w:rsid w:val="00732C3D"/>
    <w:rsid w:val="007775A1"/>
    <w:rsid w:val="00791602"/>
    <w:rsid w:val="007E5CBF"/>
    <w:rsid w:val="008203F8"/>
    <w:rsid w:val="008A66EF"/>
    <w:rsid w:val="00940B6F"/>
    <w:rsid w:val="009B1636"/>
    <w:rsid w:val="00C10D97"/>
    <w:rsid w:val="00CB233A"/>
    <w:rsid w:val="00CE0AAF"/>
    <w:rsid w:val="00E05570"/>
    <w:rsid w:val="00EA1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C04E63-5C86-40BE-BF0C-018D82D48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17B1B"/>
    <w:rPr>
      <w:rFonts w:ascii="Times New Roman" w:eastAsia="Calibri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117B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umb3</dc:creator>
  <cp:lastModifiedBy>Agnieszka</cp:lastModifiedBy>
  <cp:revision>3</cp:revision>
  <dcterms:created xsi:type="dcterms:W3CDTF">2016-05-05T06:57:00Z</dcterms:created>
  <dcterms:modified xsi:type="dcterms:W3CDTF">2016-05-05T07:01:00Z</dcterms:modified>
</cp:coreProperties>
</file>