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AB" w:rsidRPr="008041AB" w:rsidRDefault="008041AB" w:rsidP="008041AB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8041AB" w:rsidRPr="008041AB" w:rsidRDefault="008041AB" w:rsidP="00804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b/>
          <w:sz w:val="24"/>
          <w:szCs w:val="24"/>
        </w:rPr>
        <w:t>Uchwała nr 81/2015</w:t>
      </w:r>
    </w:p>
    <w:p w:rsidR="008041AB" w:rsidRPr="008041AB" w:rsidRDefault="008041AB" w:rsidP="00804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b/>
          <w:sz w:val="24"/>
          <w:szCs w:val="24"/>
        </w:rPr>
        <w:t>Senatu Uniwersytetu Medycznego w Białymstoku</w:t>
      </w:r>
    </w:p>
    <w:p w:rsidR="008041AB" w:rsidRPr="008041AB" w:rsidRDefault="008041AB" w:rsidP="00804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b/>
          <w:sz w:val="24"/>
          <w:szCs w:val="24"/>
        </w:rPr>
        <w:t>z dnia 29.0</w:t>
      </w:r>
      <w:r w:rsidR="003220A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8041AB">
        <w:rPr>
          <w:rFonts w:ascii="Times New Roman" w:eastAsia="Times New Roman" w:hAnsi="Times New Roman" w:cs="Times New Roman"/>
          <w:b/>
          <w:sz w:val="24"/>
          <w:szCs w:val="24"/>
        </w:rPr>
        <w:t>.2015 r.</w:t>
      </w:r>
    </w:p>
    <w:p w:rsidR="008041AB" w:rsidRPr="008041AB" w:rsidRDefault="008041AB" w:rsidP="008041AB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041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sprawie wprowadzenia Regulamin korzystania z infrastruktury badawczej </w:t>
      </w:r>
      <w:r w:rsidRPr="008041AB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Uniwersytetu Medycznego w Białymstoku</w:t>
      </w:r>
    </w:p>
    <w:p w:rsidR="008041AB" w:rsidRPr="008041AB" w:rsidRDefault="008041AB" w:rsidP="00804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ab/>
        <w:t>Na podstawie art. 86c ust. 1 pkt 2 ustawy Prawo o szkolnictwie wyższym (</w:t>
      </w:r>
      <w:proofErr w:type="spellStart"/>
      <w:r w:rsidRPr="008041AB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041AB">
        <w:rPr>
          <w:rFonts w:ascii="Times New Roman" w:eastAsia="Times New Roman" w:hAnsi="Times New Roman" w:cs="Times New Roman"/>
          <w:sz w:val="24"/>
          <w:szCs w:val="24"/>
        </w:rPr>
        <w:t xml:space="preserve">. Dz. U.                z 2012 r. poz. 572 z </w:t>
      </w:r>
      <w:proofErr w:type="spellStart"/>
      <w:r w:rsidRPr="008041A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041AB">
        <w:rPr>
          <w:rFonts w:ascii="Times New Roman" w:eastAsia="Times New Roman" w:hAnsi="Times New Roman" w:cs="Times New Roman"/>
          <w:sz w:val="24"/>
          <w:szCs w:val="24"/>
        </w:rPr>
        <w:t>. zm.) uchwala się, co następuje:</w:t>
      </w:r>
    </w:p>
    <w:p w:rsidR="008041AB" w:rsidRPr="008041AB" w:rsidRDefault="008041AB" w:rsidP="00804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8041AB" w:rsidRPr="008041AB" w:rsidRDefault="008041AB" w:rsidP="00804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ab/>
        <w:t xml:space="preserve">Wprowadza się Regulamin korzystania z infrastruktury badawczej </w:t>
      </w:r>
      <w:r w:rsidRPr="008041AB">
        <w:rPr>
          <w:rFonts w:ascii="Times New Roman" w:eastAsia="Times New Roman" w:hAnsi="Times New Roman" w:cs="Times New Roman"/>
          <w:sz w:val="24"/>
          <w:szCs w:val="24"/>
        </w:rPr>
        <w:br/>
        <w:t xml:space="preserve">Uniwersytetu Medycznego w Białymstoku, stanowiący Załącznik nr 1 do niniejszej uchwały. </w:t>
      </w:r>
    </w:p>
    <w:p w:rsidR="008041AB" w:rsidRPr="008041AB" w:rsidRDefault="008041AB" w:rsidP="00804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8041AB" w:rsidRPr="008041AB" w:rsidRDefault="008041AB" w:rsidP="00804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ab/>
        <w:t>Uchwała wchodzi w życie z dniem podjęcia.</w:t>
      </w:r>
    </w:p>
    <w:p w:rsidR="008041AB" w:rsidRPr="008041AB" w:rsidRDefault="008041AB" w:rsidP="00804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 xml:space="preserve">  Przewodniczący Senatu </w:t>
      </w:r>
    </w:p>
    <w:p w:rsidR="008041AB" w:rsidRPr="008041AB" w:rsidRDefault="008041AB" w:rsidP="008041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</w:r>
      <w:r w:rsidRPr="008041AB">
        <w:rPr>
          <w:rFonts w:ascii="Times New Roman" w:eastAsia="Times New Roman" w:hAnsi="Times New Roman" w:cs="Times New Roman"/>
          <w:sz w:val="24"/>
          <w:szCs w:val="24"/>
        </w:rPr>
        <w:tab/>
        <w:t xml:space="preserve"> Rektor</w:t>
      </w:r>
    </w:p>
    <w:p w:rsidR="008041AB" w:rsidRPr="008041AB" w:rsidRDefault="008041AB" w:rsidP="00804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41AB">
        <w:rPr>
          <w:rFonts w:ascii="Times New Roman" w:eastAsia="Times New Roman" w:hAnsi="Times New Roman" w:cs="Times New Roman"/>
          <w:sz w:val="24"/>
          <w:szCs w:val="24"/>
        </w:rPr>
        <w:t xml:space="preserve">prof. dr hab. Jacek </w:t>
      </w:r>
      <w:proofErr w:type="spellStart"/>
      <w:r w:rsidRPr="008041AB">
        <w:rPr>
          <w:rFonts w:ascii="Times New Roman" w:eastAsia="Times New Roman" w:hAnsi="Times New Roman" w:cs="Times New Roman"/>
          <w:sz w:val="24"/>
          <w:szCs w:val="24"/>
        </w:rPr>
        <w:t>Nikliński</w:t>
      </w:r>
      <w:proofErr w:type="spellEnd"/>
    </w:p>
    <w:p w:rsidR="008041AB" w:rsidRPr="008041AB" w:rsidRDefault="008041AB" w:rsidP="00804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8041AB" w:rsidRPr="008041AB" w:rsidRDefault="008041AB" w:rsidP="008041AB">
      <w:pPr>
        <w:spacing w:after="0" w:line="360" w:lineRule="auto"/>
        <w:rPr>
          <w:rFonts w:ascii="Calibri" w:eastAsia="Times New Roman" w:hAnsi="Calibri" w:cs="Times New Roman"/>
        </w:rPr>
      </w:pPr>
    </w:p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B"/>
    <w:rsid w:val="003220AD"/>
    <w:rsid w:val="008041AB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003D-13E5-409A-8769-3143F57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sprawie wprowadzenia Regulamin korzystania z infrastruktury badawczej  Uniwers</vt:lpstr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2015-07-06T09:46:00Z</dcterms:created>
  <dcterms:modified xsi:type="dcterms:W3CDTF">2015-09-30T12:36:00Z</dcterms:modified>
</cp:coreProperties>
</file>