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3CE" w:rsidRPr="00D55090" w:rsidRDefault="00B473CE" w:rsidP="00B473C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090">
        <w:rPr>
          <w:rFonts w:ascii="Times New Roman" w:hAnsi="Times New Roman"/>
          <w:b/>
          <w:sz w:val="24"/>
          <w:szCs w:val="24"/>
        </w:rPr>
        <w:t>Uchwała nr 80/2015</w:t>
      </w:r>
    </w:p>
    <w:p w:rsidR="00B473CE" w:rsidRPr="00D55090" w:rsidRDefault="00B473CE" w:rsidP="00B473C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090">
        <w:rPr>
          <w:rFonts w:ascii="Times New Roman" w:hAnsi="Times New Roman"/>
          <w:b/>
          <w:sz w:val="24"/>
          <w:szCs w:val="24"/>
        </w:rPr>
        <w:t>Senatu Uniwersytetu Medycznego w Białymstoku</w:t>
      </w:r>
    </w:p>
    <w:p w:rsidR="00B473CE" w:rsidRPr="00D55090" w:rsidRDefault="00B473CE" w:rsidP="00B473C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090">
        <w:rPr>
          <w:rFonts w:ascii="Times New Roman" w:hAnsi="Times New Roman"/>
          <w:b/>
          <w:sz w:val="24"/>
          <w:szCs w:val="24"/>
        </w:rPr>
        <w:t>z dnia 29.06.2015 r.</w:t>
      </w:r>
    </w:p>
    <w:p w:rsidR="00B473CE" w:rsidRPr="00D55090" w:rsidRDefault="00B473CE" w:rsidP="00B473C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090">
        <w:rPr>
          <w:rFonts w:ascii="Times New Roman" w:hAnsi="Times New Roman"/>
          <w:b/>
          <w:sz w:val="24"/>
          <w:szCs w:val="24"/>
        </w:rPr>
        <w:t>w sprawie wprowadzenia Regulaminu zarządzania prawami autorskimi, pokrewnymi                          i własności przemysłowej oraz zasad komercjalizacji wyników badań naukowych i prac rozwojowych w Uniwersytecie Medycznym w Białymstoku</w:t>
      </w:r>
    </w:p>
    <w:p w:rsidR="00B473CE" w:rsidRDefault="00B473CE" w:rsidP="00B473C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73CE" w:rsidRDefault="00B473CE" w:rsidP="00B473C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 podstawie § 40 ust. 2 pkt 25 Statutu Uczelni uchwala się, co następuje:</w:t>
      </w:r>
    </w:p>
    <w:p w:rsidR="00B473CE" w:rsidRDefault="00B473CE" w:rsidP="00B473C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73CE" w:rsidRDefault="00B473CE" w:rsidP="00B473C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</w:t>
      </w:r>
    </w:p>
    <w:p w:rsidR="00B473CE" w:rsidRDefault="00B473CE" w:rsidP="00B473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Wprowadza się Regulamin zarządzania prawami autorskimi, pokrewnymi  i własności przemysłowej oraz zasady komercjalizacji wyników badań naukowych i prac rozwojowych                   w Uniwersytecie Medycznym w Białymstoku, stanowiący Załącznik  nr 1 do niniejszej uchwały. </w:t>
      </w:r>
    </w:p>
    <w:p w:rsidR="00B473CE" w:rsidRDefault="00B473CE" w:rsidP="00B473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473CE" w:rsidRDefault="00B473CE" w:rsidP="00B473C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§2</w:t>
      </w:r>
    </w:p>
    <w:p w:rsidR="00B473CE" w:rsidRPr="00D55FF0" w:rsidRDefault="00B473CE" w:rsidP="00B473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Traci moc Uchwała nr 104/2013 Senatu Uniwersytetu Medycznego w Białymstoku                    z dnia 12.11.2013 r. </w:t>
      </w:r>
      <w:r w:rsidRPr="00D55FF0">
        <w:rPr>
          <w:rFonts w:ascii="Times New Roman" w:hAnsi="Times New Roman"/>
          <w:sz w:val="24"/>
          <w:szCs w:val="24"/>
        </w:rPr>
        <w:t>w sprawie wprowadzenia Regulaminu zarządzania prawami autorskimi, pokrewnymi  i własności przemysłowej oraz zasad komercjalizacji wyników badań naukowych i prac rozwojowych w Uniwersytecie Medycznym w Białymstoku</w:t>
      </w:r>
      <w:r>
        <w:rPr>
          <w:rFonts w:ascii="Times New Roman" w:hAnsi="Times New Roman"/>
          <w:sz w:val="24"/>
          <w:szCs w:val="24"/>
        </w:rPr>
        <w:t>.</w:t>
      </w:r>
    </w:p>
    <w:p w:rsidR="00B473CE" w:rsidRDefault="00B473CE" w:rsidP="00B473C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73CE" w:rsidRDefault="00B473CE" w:rsidP="00B473C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</w:t>
      </w:r>
    </w:p>
    <w:p w:rsidR="00B473CE" w:rsidRDefault="00B473CE" w:rsidP="00B473C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Uchwała wchodzi w życie z dniem podjęcia.</w:t>
      </w:r>
    </w:p>
    <w:p w:rsidR="00B473CE" w:rsidRDefault="00B473CE" w:rsidP="00B473C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73CE" w:rsidRDefault="00B473CE" w:rsidP="00B473C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73CE" w:rsidRDefault="00B473CE" w:rsidP="00B473CE">
      <w:pPr>
        <w:spacing w:after="0" w:line="36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Przewodniczący Senatu </w:t>
      </w:r>
    </w:p>
    <w:p w:rsidR="00B473CE" w:rsidRDefault="00B473CE" w:rsidP="00B473CE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Rektor</w:t>
      </w:r>
    </w:p>
    <w:p w:rsidR="00B473CE" w:rsidRDefault="00B473CE" w:rsidP="00B473C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473CE" w:rsidRDefault="00B473CE" w:rsidP="00B473CE">
      <w:pPr>
        <w:spacing w:after="0" w:line="36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dr hab. Jacek </w:t>
      </w:r>
      <w:proofErr w:type="spellStart"/>
      <w:r>
        <w:rPr>
          <w:rFonts w:ascii="Times New Roman" w:hAnsi="Times New Roman"/>
          <w:sz w:val="24"/>
          <w:szCs w:val="24"/>
        </w:rPr>
        <w:t>Nikliński</w:t>
      </w:r>
      <w:proofErr w:type="spellEnd"/>
    </w:p>
    <w:p w:rsidR="00B473CE" w:rsidRDefault="00B473CE" w:rsidP="00B473CE">
      <w:pPr>
        <w:spacing w:after="0" w:line="36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C61061" w:rsidRDefault="00C61061">
      <w:bookmarkStart w:id="0" w:name="_GoBack"/>
      <w:bookmarkEnd w:id="0"/>
    </w:p>
    <w:sectPr w:rsidR="00C6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CE"/>
    <w:rsid w:val="00880B20"/>
    <w:rsid w:val="00B473CE"/>
    <w:rsid w:val="00C6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5E6FE-16F9-4CD5-AC41-3EF24D5A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3C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Emilia Minasz</cp:lastModifiedBy>
  <cp:revision>1</cp:revision>
  <dcterms:created xsi:type="dcterms:W3CDTF">2015-07-06T09:40:00Z</dcterms:created>
  <dcterms:modified xsi:type="dcterms:W3CDTF">2015-07-06T09:40:00Z</dcterms:modified>
</cp:coreProperties>
</file>