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052E" w14:textId="374607BE" w:rsidR="00476968" w:rsidRPr="008E417C" w:rsidRDefault="00476968" w:rsidP="00476968">
      <w:pPr>
        <w:spacing w:after="0" w:line="360" w:lineRule="auto"/>
        <w:rPr>
          <w:rFonts w:cs="Calibri"/>
          <w:b/>
          <w:sz w:val="24"/>
          <w:szCs w:val="24"/>
        </w:rPr>
      </w:pPr>
      <w:r w:rsidRPr="008E417C">
        <w:rPr>
          <w:rFonts w:cs="Calibri"/>
          <w:b/>
          <w:sz w:val="24"/>
          <w:szCs w:val="24"/>
        </w:rPr>
        <w:t xml:space="preserve">Zarządzenie nr </w:t>
      </w:r>
      <w:r w:rsidR="00D30B22">
        <w:rPr>
          <w:rFonts w:cs="Calibri"/>
          <w:b/>
          <w:sz w:val="24"/>
          <w:szCs w:val="24"/>
        </w:rPr>
        <w:t>7</w:t>
      </w:r>
      <w:r w:rsidRPr="008E417C">
        <w:rPr>
          <w:rFonts w:cs="Calibri"/>
          <w:b/>
          <w:sz w:val="24"/>
          <w:szCs w:val="24"/>
        </w:rPr>
        <w:t>8/2023</w:t>
      </w:r>
    </w:p>
    <w:p w14:paraId="16FA5A47" w14:textId="77777777" w:rsidR="00476968" w:rsidRPr="008E417C" w:rsidRDefault="00476968" w:rsidP="00476968">
      <w:pPr>
        <w:spacing w:after="0" w:line="360" w:lineRule="auto"/>
        <w:rPr>
          <w:rFonts w:cs="Calibri"/>
          <w:b/>
          <w:sz w:val="24"/>
          <w:szCs w:val="24"/>
        </w:rPr>
      </w:pPr>
      <w:r w:rsidRPr="008E417C">
        <w:rPr>
          <w:rFonts w:cs="Calibri"/>
          <w:b/>
          <w:sz w:val="24"/>
          <w:szCs w:val="24"/>
        </w:rPr>
        <w:t>Rektora Uniwersytetu Medycznego w Białymstoku</w:t>
      </w:r>
    </w:p>
    <w:p w14:paraId="1D6621D9" w14:textId="236C7902" w:rsidR="00476968" w:rsidRPr="008E417C" w:rsidRDefault="00476968" w:rsidP="00476968">
      <w:pPr>
        <w:spacing w:after="0" w:line="360" w:lineRule="auto"/>
        <w:rPr>
          <w:rFonts w:cs="Calibri"/>
          <w:b/>
          <w:sz w:val="24"/>
          <w:szCs w:val="24"/>
        </w:rPr>
      </w:pPr>
      <w:r w:rsidRPr="008E417C">
        <w:rPr>
          <w:rFonts w:cs="Calibri"/>
          <w:b/>
          <w:sz w:val="24"/>
          <w:szCs w:val="24"/>
        </w:rPr>
        <w:t>z dnia</w:t>
      </w:r>
      <w:r w:rsidR="00941785">
        <w:rPr>
          <w:rFonts w:cs="Calibri"/>
          <w:b/>
          <w:sz w:val="24"/>
          <w:szCs w:val="24"/>
        </w:rPr>
        <w:t xml:space="preserve"> 24.08.2023</w:t>
      </w:r>
      <w:r>
        <w:rPr>
          <w:rFonts w:cs="Calibri"/>
          <w:b/>
          <w:sz w:val="24"/>
          <w:szCs w:val="24"/>
        </w:rPr>
        <w:t xml:space="preserve"> r.</w:t>
      </w:r>
    </w:p>
    <w:p w14:paraId="722D4351" w14:textId="39CFC650" w:rsidR="00371F5E" w:rsidRPr="00476968" w:rsidRDefault="00476968" w:rsidP="00476968">
      <w:pPr>
        <w:spacing w:after="300" w:line="360" w:lineRule="auto"/>
        <w:rPr>
          <w:rFonts w:cs="Calibri"/>
          <w:b/>
          <w:sz w:val="24"/>
          <w:szCs w:val="24"/>
          <w:lang w:eastAsia="pl-PL"/>
        </w:rPr>
      </w:pPr>
      <w:r w:rsidRPr="00D30B22">
        <w:rPr>
          <w:rFonts w:cs="Calibri"/>
          <w:b/>
          <w:sz w:val="24"/>
          <w:szCs w:val="24"/>
          <w:lang w:eastAsia="pl-PL"/>
        </w:rPr>
        <w:t>w sprawie</w:t>
      </w:r>
      <w:r w:rsidRPr="00D30B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30B22" w:rsidRPr="00D30B22">
        <w:rPr>
          <w:rFonts w:asciiTheme="minorHAnsi" w:hAnsiTheme="minorHAnsi" w:cstheme="minorHAnsi"/>
          <w:b/>
          <w:sz w:val="24"/>
          <w:szCs w:val="24"/>
        </w:rPr>
        <w:t>zmiany</w:t>
      </w:r>
      <w:r w:rsidR="00D30B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30B22" w:rsidRPr="00D30B22">
        <w:rPr>
          <w:rFonts w:asciiTheme="minorHAnsi" w:hAnsiTheme="minorHAnsi" w:cstheme="minorHAnsi"/>
          <w:b/>
          <w:sz w:val="24"/>
          <w:szCs w:val="24"/>
        </w:rPr>
        <w:t xml:space="preserve">Zarządzenia </w:t>
      </w:r>
      <w:r w:rsidR="00D30B22">
        <w:rPr>
          <w:rFonts w:asciiTheme="minorHAnsi" w:hAnsiTheme="minorHAnsi" w:cstheme="minorHAnsi"/>
          <w:b/>
          <w:sz w:val="24"/>
          <w:szCs w:val="24"/>
        </w:rPr>
        <w:t>Rektora n</w:t>
      </w:r>
      <w:r w:rsidR="00D30B22" w:rsidRPr="00D30B22">
        <w:rPr>
          <w:rFonts w:asciiTheme="minorHAnsi" w:hAnsiTheme="minorHAnsi" w:cstheme="minorHAnsi"/>
          <w:b/>
          <w:sz w:val="24"/>
          <w:szCs w:val="24"/>
        </w:rPr>
        <w:t>r</w:t>
      </w:r>
      <w:r w:rsidR="00D30B22">
        <w:rPr>
          <w:rFonts w:asciiTheme="minorHAnsi" w:hAnsiTheme="minorHAnsi" w:cstheme="minorHAnsi"/>
          <w:b/>
          <w:sz w:val="24"/>
          <w:szCs w:val="24"/>
        </w:rPr>
        <w:t xml:space="preserve"> 38/2003 w sprawie ustalenia</w:t>
      </w:r>
      <w:r w:rsidR="00D30B22" w:rsidRPr="00D30B2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371F5E" w:rsidRPr="00D30B22">
        <w:rPr>
          <w:rFonts w:cs="Calibri"/>
          <w:b/>
          <w:sz w:val="24"/>
          <w:szCs w:val="24"/>
          <w:lang w:eastAsia="pl-PL"/>
        </w:rPr>
        <w:t xml:space="preserve"> harmonogramu ramowego roku akademickiego</w:t>
      </w:r>
      <w:r w:rsidR="00371F5E" w:rsidRPr="00476968">
        <w:rPr>
          <w:rFonts w:cs="Calibri"/>
          <w:b/>
          <w:sz w:val="24"/>
          <w:szCs w:val="24"/>
          <w:lang w:eastAsia="pl-PL"/>
        </w:rPr>
        <w:t xml:space="preserve"> 2023/2024</w:t>
      </w:r>
      <w:r w:rsidR="00D30B22">
        <w:rPr>
          <w:rFonts w:cs="Calibri"/>
          <w:b/>
          <w:sz w:val="24"/>
          <w:szCs w:val="24"/>
          <w:lang w:eastAsia="pl-PL"/>
        </w:rPr>
        <w:t xml:space="preserve"> </w:t>
      </w:r>
      <w:r w:rsidR="00371F5E" w:rsidRPr="00476968">
        <w:rPr>
          <w:rFonts w:cs="Calibri"/>
          <w:b/>
          <w:sz w:val="24"/>
          <w:szCs w:val="24"/>
          <w:lang w:eastAsia="pl-PL"/>
        </w:rPr>
        <w:t>w Uniwersytecie Medycznym w Białymstoku</w:t>
      </w:r>
    </w:p>
    <w:p w14:paraId="4D7C7130" w14:textId="77777777" w:rsidR="00371F5E" w:rsidRPr="00717B3F" w:rsidRDefault="00371F5E" w:rsidP="00476968">
      <w:pPr>
        <w:spacing w:after="400" w:line="360" w:lineRule="auto"/>
        <w:rPr>
          <w:rFonts w:asciiTheme="minorHAnsi" w:hAnsiTheme="minorHAnsi" w:cstheme="minorHAnsi"/>
          <w:sz w:val="24"/>
          <w:szCs w:val="24"/>
        </w:rPr>
      </w:pPr>
      <w:r w:rsidRPr="00717B3F">
        <w:rPr>
          <w:rFonts w:asciiTheme="minorHAnsi" w:hAnsiTheme="minorHAnsi" w:cstheme="minorHAnsi"/>
          <w:sz w:val="24"/>
          <w:szCs w:val="24"/>
        </w:rPr>
        <w:t>Na podstawie §21 ust. 1 pkt 12 Statutu Uczelni zarządzam, co następuje:</w:t>
      </w:r>
    </w:p>
    <w:p w14:paraId="3A0F1488" w14:textId="77777777" w:rsidR="00371F5E" w:rsidRPr="00476968" w:rsidRDefault="00371F5E" w:rsidP="00476968">
      <w:pPr>
        <w:pStyle w:val="Nagwek1"/>
      </w:pPr>
      <w:r w:rsidRPr="00476968">
        <w:t>§1</w:t>
      </w:r>
    </w:p>
    <w:p w14:paraId="1603AFD2" w14:textId="77777777" w:rsidR="00D30B22" w:rsidRDefault="00D30B22" w:rsidP="00D30B22">
      <w:pPr>
        <w:pStyle w:val="Akapitzlist"/>
        <w:numPr>
          <w:ilvl w:val="0"/>
          <w:numId w:val="1"/>
        </w:numPr>
        <w:spacing w:after="300" w:line="360" w:lineRule="auto"/>
        <w:rPr>
          <w:rFonts w:asciiTheme="minorHAnsi" w:hAnsiTheme="minorHAnsi" w:cstheme="minorHAnsi"/>
          <w:sz w:val="24"/>
          <w:szCs w:val="24"/>
        </w:rPr>
      </w:pPr>
      <w:r w:rsidRPr="00D30B22">
        <w:rPr>
          <w:rFonts w:asciiTheme="minorHAnsi" w:hAnsiTheme="minorHAnsi" w:cstheme="minorHAnsi"/>
          <w:sz w:val="24"/>
          <w:szCs w:val="24"/>
        </w:rPr>
        <w:t>W Zarządzeniu Rektora  nr 38/2023 zmienia się treść załącznika nr 1 „</w:t>
      </w:r>
      <w:r w:rsidR="00371F5E" w:rsidRPr="00D30B22">
        <w:rPr>
          <w:rFonts w:asciiTheme="minorHAnsi" w:hAnsiTheme="minorHAnsi" w:cstheme="minorHAnsi"/>
          <w:sz w:val="24"/>
          <w:szCs w:val="24"/>
        </w:rPr>
        <w:t>Harmonogram ramowy roku akademickiego 2023/2024 w Uniwersytecie Medycznym w Białymstoku</w:t>
      </w:r>
      <w:r w:rsidRPr="00D30B22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F9373EE" w14:textId="4955A1C3" w:rsidR="00371F5E" w:rsidRPr="00D30B22" w:rsidRDefault="00D30B22" w:rsidP="00D30B22">
      <w:pPr>
        <w:pStyle w:val="Akapitzlist"/>
        <w:numPr>
          <w:ilvl w:val="0"/>
          <w:numId w:val="1"/>
        </w:numPr>
        <w:spacing w:after="3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 w zmienionej treści</w:t>
      </w:r>
      <w:r w:rsidR="00371F5E" w:rsidRPr="00D30B22">
        <w:rPr>
          <w:rFonts w:asciiTheme="minorHAnsi" w:hAnsiTheme="minorHAnsi" w:cstheme="minorHAnsi"/>
          <w:sz w:val="24"/>
          <w:szCs w:val="24"/>
        </w:rPr>
        <w:t>, stanowi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71F5E" w:rsidRPr="00D30B22">
        <w:rPr>
          <w:rFonts w:asciiTheme="minorHAnsi" w:hAnsiTheme="minorHAnsi" w:cstheme="minorHAnsi"/>
          <w:sz w:val="24"/>
          <w:szCs w:val="24"/>
        </w:rPr>
        <w:t>załącznik do niniejszego zarządzenia.</w:t>
      </w:r>
    </w:p>
    <w:p w14:paraId="06D35917" w14:textId="77777777" w:rsidR="00371F5E" w:rsidRPr="00717B3F" w:rsidRDefault="00371F5E" w:rsidP="00476968">
      <w:pPr>
        <w:pStyle w:val="Nagwek1"/>
      </w:pPr>
      <w:r w:rsidRPr="00717B3F">
        <w:t>§2</w:t>
      </w:r>
    </w:p>
    <w:p w14:paraId="750D82EC" w14:textId="4E732FF9" w:rsidR="00371F5E" w:rsidRDefault="00D30B22" w:rsidP="00D30B22">
      <w:pPr>
        <w:pStyle w:val="Akapitzlist"/>
        <w:numPr>
          <w:ilvl w:val="0"/>
          <w:numId w:val="2"/>
        </w:numPr>
        <w:spacing w:after="300" w:line="360" w:lineRule="auto"/>
        <w:rPr>
          <w:rFonts w:asciiTheme="minorHAnsi" w:hAnsiTheme="minorHAnsi" w:cstheme="minorHAnsi"/>
          <w:sz w:val="24"/>
          <w:szCs w:val="24"/>
        </w:rPr>
      </w:pPr>
      <w:r w:rsidRPr="00D30B22">
        <w:rPr>
          <w:rFonts w:asciiTheme="minorHAnsi" w:hAnsiTheme="minorHAnsi" w:cstheme="minorHAnsi"/>
          <w:sz w:val="24"/>
          <w:szCs w:val="24"/>
        </w:rPr>
        <w:t>Pozostałe zapisy Zarządzenia pozostają bez zmian.</w:t>
      </w:r>
    </w:p>
    <w:p w14:paraId="3404380D" w14:textId="3B263BB1" w:rsidR="00D30B22" w:rsidRPr="00D30B22" w:rsidRDefault="00D30B22" w:rsidP="00D30B22">
      <w:pPr>
        <w:pStyle w:val="Akapitzlist"/>
        <w:numPr>
          <w:ilvl w:val="0"/>
          <w:numId w:val="2"/>
        </w:numPr>
        <w:spacing w:after="300" w:line="360" w:lineRule="auto"/>
        <w:rPr>
          <w:rFonts w:asciiTheme="minorHAnsi" w:hAnsiTheme="minorHAnsi" w:cstheme="minorHAnsi"/>
          <w:sz w:val="24"/>
          <w:szCs w:val="24"/>
        </w:rPr>
      </w:pPr>
      <w:r w:rsidRPr="00D30B22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452D9F67" w14:textId="3AD7AF35" w:rsidR="00476968" w:rsidRDefault="00204073" w:rsidP="00476968">
      <w:pPr>
        <w:pStyle w:val="Tekstpodstawowywcity2"/>
        <w:spacing w:line="360" w:lineRule="auto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up. </w:t>
      </w:r>
      <w:r w:rsidR="00476968" w:rsidRPr="00040B49">
        <w:rPr>
          <w:rFonts w:ascii="Calibri" w:hAnsi="Calibri" w:cs="Calibri"/>
          <w:b/>
        </w:rPr>
        <w:t>Rektor</w:t>
      </w:r>
      <w:r>
        <w:rPr>
          <w:rFonts w:ascii="Calibri" w:hAnsi="Calibri" w:cs="Calibri"/>
          <w:b/>
        </w:rPr>
        <w:t>a</w:t>
      </w:r>
    </w:p>
    <w:p w14:paraId="7F695D7D" w14:textId="61139164" w:rsidR="00204073" w:rsidRPr="00040B49" w:rsidRDefault="00204073" w:rsidP="00476968">
      <w:pPr>
        <w:pStyle w:val="Tekstpodstawowywcity2"/>
        <w:spacing w:line="360" w:lineRule="auto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Prorektor ds. Klinicznych i </w:t>
      </w:r>
      <w:r w:rsidR="009579D7">
        <w:rPr>
          <w:rFonts w:ascii="Calibri" w:hAnsi="Calibri" w:cs="Calibri"/>
          <w:b/>
        </w:rPr>
        <w:t>Szkolenia Z</w:t>
      </w:r>
      <w:r>
        <w:rPr>
          <w:rFonts w:ascii="Calibri" w:hAnsi="Calibri" w:cs="Calibri"/>
          <w:b/>
        </w:rPr>
        <w:t>awodowego</w:t>
      </w:r>
    </w:p>
    <w:p w14:paraId="0248F93B" w14:textId="39B898B1" w:rsidR="00476968" w:rsidRPr="00040B49" w:rsidRDefault="00476968" w:rsidP="00476968">
      <w:pPr>
        <w:pStyle w:val="Tekstpodstawowywcity2"/>
        <w:spacing w:after="0" w:line="360" w:lineRule="auto"/>
        <w:ind w:left="0"/>
        <w:rPr>
          <w:rFonts w:ascii="Calibri" w:hAnsi="Calibri" w:cs="Calibri"/>
          <w:b/>
        </w:rPr>
      </w:pPr>
      <w:r w:rsidRPr="00040B49">
        <w:rPr>
          <w:rFonts w:ascii="Calibri" w:hAnsi="Calibri" w:cs="Calibri"/>
          <w:b/>
        </w:rPr>
        <w:t xml:space="preserve">prof. dr hab. </w:t>
      </w:r>
      <w:r w:rsidR="00204073">
        <w:rPr>
          <w:rFonts w:ascii="Calibri" w:hAnsi="Calibri" w:cs="Calibri"/>
          <w:b/>
        </w:rPr>
        <w:t>Janusz Dzięcioł</w:t>
      </w:r>
    </w:p>
    <w:sectPr w:rsidR="00476968" w:rsidRPr="0004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3E81"/>
    <w:multiLevelType w:val="hybridMultilevel"/>
    <w:tmpl w:val="75CA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1726F"/>
    <w:multiLevelType w:val="hybridMultilevel"/>
    <w:tmpl w:val="5594A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5E"/>
    <w:rsid w:val="00204073"/>
    <w:rsid w:val="003667EC"/>
    <w:rsid w:val="00371F5E"/>
    <w:rsid w:val="00476968"/>
    <w:rsid w:val="00717B3F"/>
    <w:rsid w:val="007C6538"/>
    <w:rsid w:val="00941785"/>
    <w:rsid w:val="009579D7"/>
    <w:rsid w:val="00996096"/>
    <w:rsid w:val="00B9462D"/>
    <w:rsid w:val="00CC35A9"/>
    <w:rsid w:val="00D30B22"/>
    <w:rsid w:val="00DB3BD0"/>
    <w:rsid w:val="00E514E1"/>
    <w:rsid w:val="00E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D679"/>
  <w15:chartTrackingRefBased/>
  <w15:docId w15:val="{9794C4EE-2B0E-4561-81BF-88BBFC07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5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6968"/>
    <w:pPr>
      <w:keepNext/>
      <w:keepLines/>
      <w:spacing w:before="240" w:after="40" w:line="360" w:lineRule="auto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968"/>
    <w:rPr>
      <w:rFonts w:eastAsiaTheme="majorEastAsia" w:cstheme="minorHAnsi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7696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6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38/2023 Rektora w sprawie ustalenia harmonogramu ramowego roku akademickiego 2023/2024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38/2023 Rektora w sprawie ustalenia harmonogramu ramowego roku akademickiego 2023/2024</dc:title>
  <dc:subject/>
  <dc:creator>Dorota Bayer</dc:creator>
  <cp:keywords/>
  <dc:description/>
  <cp:lastModifiedBy>Emilia Snarska</cp:lastModifiedBy>
  <cp:revision>2</cp:revision>
  <cp:lastPrinted>2023-04-17T06:48:00Z</cp:lastPrinted>
  <dcterms:created xsi:type="dcterms:W3CDTF">2023-08-28T12:59:00Z</dcterms:created>
  <dcterms:modified xsi:type="dcterms:W3CDTF">2023-08-28T12:59:00Z</dcterms:modified>
</cp:coreProperties>
</file>